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EB0E4" w14:textId="77777777" w:rsidR="00B5077D" w:rsidRDefault="00B5077D" w:rsidP="00B5077D">
      <w:pPr>
        <w:pStyle w:val="Heading2"/>
      </w:pPr>
      <w:r>
        <w:t>Off</w:t>
      </w:r>
    </w:p>
    <w:p w14:paraId="2F44CBE8" w14:textId="77777777" w:rsidR="00B5077D" w:rsidRDefault="00B5077D" w:rsidP="00B5077D">
      <w:pPr>
        <w:pStyle w:val="Heading3"/>
      </w:pPr>
      <w:r>
        <w:lastRenderedPageBreak/>
        <w:t>1</w:t>
      </w:r>
      <w:r w:rsidRPr="00957493">
        <w:rPr>
          <w:vertAlign w:val="superscript"/>
        </w:rPr>
        <w:t>st</w:t>
      </w:r>
      <w:r>
        <w:t xml:space="preserve"> Off</w:t>
      </w:r>
    </w:p>
    <w:p w14:paraId="7D4F5C25" w14:textId="77777777" w:rsidR="00B5077D" w:rsidRPr="00E85045" w:rsidRDefault="00B5077D" w:rsidP="00B5077D"/>
    <w:p w14:paraId="688EE19D"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14:paraId="4C722CB6" w14:textId="77777777" w:rsidR="00B5077D" w:rsidRPr="00E85045" w:rsidRDefault="00B5077D" w:rsidP="00B5077D">
      <w:r w:rsidRPr="00E85045">
        <w:t xml:space="preserve">P.A. </w:t>
      </w:r>
      <w:r w:rsidRPr="00E85045">
        <w:rPr>
          <w:b/>
          <w:bCs/>
          <w:sz w:val="24"/>
          <w:u w:val="single"/>
        </w:rPr>
        <w:t>Mohammed</w:t>
      </w:r>
      <w:r w:rsidRPr="00E85045">
        <w:t>, J. Sri Chithira Aero And Adventure ... vs The Director General Of Civil ... on 24 January, 1997</w:t>
      </w:r>
      <w:r w:rsidRPr="00E85045">
        <w:rPr>
          <w:sz w:val="12"/>
        </w:rPr>
        <w:t xml:space="preserve">¶ </w:t>
      </w:r>
      <w:r w:rsidRPr="00E85045">
        <w:t>Equivalent citations: AIR 1997 Ker 121</w:t>
      </w:r>
      <w:r w:rsidRPr="00E85045">
        <w:rPr>
          <w:sz w:val="12"/>
        </w:rPr>
        <w:t xml:space="preserve">¶ </w:t>
      </w:r>
      <w:r w:rsidRPr="00E85045">
        <w:t xml:space="preserve">Sri Chithira Aero And Adventure ... vs The Director General Of Civil ... on 24 January, </w:t>
      </w:r>
      <w:r w:rsidRPr="00E85045">
        <w:rPr>
          <w:b/>
          <w:bCs/>
          <w:sz w:val="24"/>
          <w:u w:val="single"/>
        </w:rPr>
        <w:t>1997</w:t>
      </w:r>
      <w:r w:rsidRPr="00E85045">
        <w:t>. http://www.indiankanoon.org/doc/255504/?type=print</w:t>
      </w:r>
    </w:p>
    <w:p w14:paraId="532A1271" w14:textId="77777777" w:rsidR="00B5077D" w:rsidRPr="00E85045" w:rsidRDefault="00B5077D" w:rsidP="00B5077D">
      <w:r w:rsidRPr="00E85045">
        <w:t xml:space="preserve">10. </w:t>
      </w:r>
      <w:r w:rsidRPr="00E85045">
        <w:rPr>
          <w:b/>
          <w:bCs/>
          <w:sz w:val="20"/>
          <w:u w:val="thick"/>
        </w:rPr>
        <w:t>Microlight aircrafts or hang gliders shall not be flown over an assembly of persons or over congested areas or restricted areas including cantonment areas, defence installations etc</w:t>
      </w:r>
      <w:r w:rsidRPr="00E85045">
        <w:t xml:space="preserve">. unless prior permission in writing is obtained from appropriate authorities. </w:t>
      </w:r>
      <w:r w:rsidRPr="00E85045">
        <w:rPr>
          <w:b/>
          <w:bCs/>
          <w:sz w:val="20"/>
          <w:u w:val="thick"/>
        </w:rPr>
        <w:t xml:space="preserve">These provisions do not create any restrictions. There is no </w:t>
      </w:r>
      <w:r w:rsidRPr="00E85045">
        <w:rPr>
          <w:b/>
          <w:iCs/>
          <w:sz w:val="20"/>
          <w:highlight w:val="green"/>
          <w:u w:val="thick"/>
          <w:bdr w:val="single" w:sz="18" w:space="0" w:color="auto"/>
        </w:rPr>
        <w:t>total prohibition</w:t>
      </w:r>
      <w:r w:rsidRPr="00E85045">
        <w:rPr>
          <w:b/>
          <w:bCs/>
          <w:sz w:val="20"/>
          <w:u w:val="thick"/>
        </w:rPr>
        <w:t xml:space="preserve"> of operation of microlight aircraft or hang gliders. The distinction between 'regulation' and 'restriction'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'regulation' is a process which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E85045">
        <w:t xml:space="preserve">. Regulation is allowable but restriction is objectionable. What is contained in the impugned clauses is, only </w:t>
      </w:r>
      <w:r w:rsidRPr="00E85045">
        <w:rPr>
          <w:b/>
          <w:iCs/>
          <w:sz w:val="20"/>
          <w:highlight w:val="green"/>
          <w:u w:val="thick"/>
          <w:bdr w:val="single" w:sz="18" w:space="0" w:color="auto"/>
        </w:rPr>
        <w:t>regulations and not restrictions</w:t>
      </w:r>
      <w:r w:rsidRPr="00E85045">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E85045">
        <w:t xml:space="preserve">, under Rule 133A of the Aircraft Rules consistent with the provisions contained in the Aircraft Act 1934 relating to the operation, use etc. of aircrafts flying in India. Microlight aircrafts, hang gliders and powered hang gliders are all coming within the definition of 'aircraft' contained in Section 2( 1) of the Act. Section 5 of </w:t>
      </w:r>
      <w:r w:rsidRPr="00E85045">
        <w:rPr>
          <w:b/>
          <w:bCs/>
          <w:sz w:val="20"/>
          <w:u w:val="thick"/>
        </w:rPr>
        <w:t>the Act authorises</w:t>
      </w:r>
      <w:r w:rsidRPr="00E85045">
        <w:t xml:space="preserve"> the Central Government to make rules regulating among other things use and operation of aircraft and lor securing the safety of aircraft operation. Rule 133A authorises the first respondent to issue directions relating to the operation and use of the aircraft. Thus the analysis of the above provisions would sufficiently indicate that </w:t>
      </w:r>
      <w:r w:rsidRPr="00E85045">
        <w:rPr>
          <w:b/>
          <w:bCs/>
          <w:sz w:val="20"/>
          <w:u w:val="thick"/>
        </w:rPr>
        <w:t>the</w:t>
      </w:r>
      <w:r w:rsidRPr="00E85045">
        <w:t xml:space="preserve"> impugned </w:t>
      </w:r>
      <w:r w:rsidRPr="00E85045">
        <w:rPr>
          <w:b/>
          <w:bCs/>
          <w:sz w:val="20"/>
          <w:u w:val="thick"/>
        </w:rPr>
        <w:t>clauses</w:t>
      </w:r>
      <w:r w:rsidRPr="00E85045">
        <w:t xml:space="preserve"> contained in Exts. P4 and P5 </w:t>
      </w:r>
      <w:r w:rsidRPr="00E85045">
        <w:rPr>
          <w:b/>
          <w:bCs/>
          <w:sz w:val="20"/>
          <w:u w:val="thick"/>
        </w:rPr>
        <w:t>are</w:t>
      </w:r>
      <w:r w:rsidRPr="00E85045">
        <w:t xml:space="preserve"> purely </w:t>
      </w:r>
      <w:r w:rsidRPr="00E85045">
        <w:rPr>
          <w:b/>
          <w:bCs/>
          <w:sz w:val="20"/>
          <w:u w:val="thick"/>
        </w:rPr>
        <w:t>measures regulating</w:t>
      </w:r>
      <w:r w:rsidRPr="00E85045">
        <w:t xml:space="preserve"> the use and </w:t>
      </w:r>
      <w:r w:rsidRPr="00E85045">
        <w:rPr>
          <w:b/>
          <w:bCs/>
          <w:sz w:val="20"/>
          <w:u w:val="thick"/>
        </w:rPr>
        <w:t>operation</w:t>
      </w:r>
      <w:r w:rsidRPr="00E85045">
        <w:t xml:space="preserve"> of aircrafts.</w:t>
      </w:r>
    </w:p>
    <w:p w14:paraId="1012481A" w14:textId="77777777" w:rsidR="00B5077D" w:rsidRPr="00E85045" w:rsidRDefault="00B5077D" w:rsidP="00B5077D">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14:paraId="2864D920" w14:textId="77777777" w:rsidR="00B5077D" w:rsidRPr="00E85045" w:rsidRDefault="00B5077D" w:rsidP="00B5077D">
      <w:r w:rsidRPr="00E85045">
        <w:t>Increase:</w:t>
      </w:r>
    </w:p>
    <w:p w14:paraId="3FEA65A2" w14:textId="77777777" w:rsidR="00B5077D" w:rsidRPr="00E85045" w:rsidRDefault="00B5077D" w:rsidP="00B5077D">
      <w:r w:rsidRPr="00E85045">
        <w:t>in·crease verb \in-</w:t>
      </w:r>
      <w:r w:rsidRPr="00E85045">
        <w:rPr>
          <w:rFonts w:ascii="Times New Roman" w:hAnsi="Times New Roman" w:cs="Times New Roman"/>
        </w:rPr>
        <w:t>ˈ</w:t>
      </w:r>
      <w:r w:rsidRPr="00E85045">
        <w:t>kr</w:t>
      </w:r>
      <w:r w:rsidRPr="00E85045">
        <w:rPr>
          <w:rFonts w:cs="Georgia"/>
        </w:rPr>
        <w:t>ē</w:t>
      </w:r>
      <w:r w:rsidRPr="00E85045">
        <w:t xml:space="preserve">s,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14:paraId="1E49DCDB" w14:textId="77777777" w:rsidR="00B5077D" w:rsidRPr="00E85045" w:rsidRDefault="00B5077D" w:rsidP="00B5077D">
      <w:r w:rsidRPr="00E85045">
        <w:t>intransitive verb</w:t>
      </w:r>
    </w:p>
    <w:p w14:paraId="12AA91B5" w14:textId="77777777" w:rsidR="00B5077D" w:rsidRPr="00E85045" w:rsidRDefault="00B5077D" w:rsidP="00B5077D">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14:paraId="34A47F8E" w14:textId="77777777" w:rsidR="00B5077D" w:rsidRPr="00E85045" w:rsidRDefault="00B5077D" w:rsidP="00B5077D">
      <w:r w:rsidRPr="00E85045">
        <w:t>2: to multiply by the production of young</w:t>
      </w:r>
    </w:p>
    <w:p w14:paraId="25BE4A45" w14:textId="77777777" w:rsidR="00B5077D" w:rsidRPr="00E85045" w:rsidRDefault="00B5077D" w:rsidP="00B5077D">
      <w:r w:rsidRPr="00E85045">
        <w:rPr>
          <w:b/>
          <w:bCs/>
        </w:rPr>
        <w:t>That’s Merriam-Webster 12</w:t>
      </w:r>
      <w:r w:rsidRPr="00E85045">
        <w:t>, http://www.merriam-webster.com/dictionary/increase?show=0&amp;t=1348112715</w:t>
      </w:r>
    </w:p>
    <w:p w14:paraId="1034112F" w14:textId="77777777" w:rsidR="00B5077D" w:rsidRPr="00E85045" w:rsidRDefault="00B5077D" w:rsidP="00B5077D"/>
    <w:p w14:paraId="388402EE" w14:textId="77777777" w:rsidR="00B5077D" w:rsidRPr="00E85045" w:rsidRDefault="00B5077D" w:rsidP="00B5077D">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14:paraId="3B71298C" w14:textId="77777777" w:rsidR="00B5077D" w:rsidRPr="00E85045" w:rsidRDefault="00B5077D" w:rsidP="00B5077D">
      <w:r w:rsidRPr="00E85045">
        <w:rPr>
          <w:b/>
          <w:bCs/>
        </w:rPr>
        <w:t>Gaziano</w:t>
      </w:r>
      <w:r w:rsidRPr="00E85045">
        <w:t xml:space="preserve">, </w:t>
      </w:r>
      <w:r w:rsidRPr="00E85045">
        <w:rPr>
          <w:b/>
          <w:bCs/>
        </w:rPr>
        <w:t>2001</w:t>
      </w:r>
      <w:r w:rsidRPr="00E85045">
        <w:t xml:space="preserve">  </w:t>
      </w:r>
    </w:p>
    <w:p w14:paraId="7F53A577" w14:textId="77777777" w:rsidR="00B5077D" w:rsidRPr="00E85045" w:rsidRDefault="00B5077D" w:rsidP="00B5077D">
      <w:r w:rsidRPr="00E85045">
        <w:t>(Todd, senior fellow in Legal Studies and Director of the Center for Legal Judicial Studies at the Heritage Foundation, 5 Texas Review of Law &amp; Politics 267, Spring, lexis) </w:t>
      </w:r>
    </w:p>
    <w:p w14:paraId="46FFBC9E" w14:textId="77777777" w:rsidR="00B5077D" w:rsidRPr="00E85045" w:rsidRDefault="00B5077D" w:rsidP="00B5077D">
      <w:r w:rsidRPr="00E85045">
        <w:t xml:space="preserve">Although President Washington's Thanksgiving Proclamation was hortatory, other proclamations or orders that communicate presidential decisions may be legally binding. n31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must come from either the Constitution or f</w:t>
      </w:r>
      <w:r w:rsidRPr="00E85045">
        <w:rPr>
          <w:b/>
          <w:bCs/>
          <w:u w:val="single"/>
        </w:rPr>
        <w:t xml:space="preserve">rom </w:t>
      </w:r>
      <w:r w:rsidRPr="00E85045">
        <w:rPr>
          <w:b/>
          <w:bCs/>
          <w:highlight w:val="green"/>
          <w:u w:val="single"/>
        </w:rPr>
        <w:t>statutory delegations</w:t>
      </w:r>
      <w:r w:rsidRPr="00E85045">
        <w:rPr>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E85045">
        <w:t xml:space="preserve">.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w:t>
      </w:r>
      <w:r w:rsidRPr="00E85045">
        <w:lastRenderedPageBreak/>
        <w:t>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5BF3D2F0" w14:textId="77777777" w:rsidR="00B5077D" w:rsidRPr="00E85045" w:rsidRDefault="00B5077D" w:rsidP="00B5077D"/>
    <w:p w14:paraId="33F01D5A"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Aff </w:t>
      </w:r>
      <w:r w:rsidRPr="00E85045">
        <w:rPr>
          <w:rFonts w:eastAsiaTheme="majorEastAsia" w:cstheme="majorBidi"/>
          <w:b/>
          <w:bCs/>
          <w:iCs/>
          <w:sz w:val="24"/>
          <w:u w:val="single"/>
        </w:rPr>
        <w:t>increases</w:t>
      </w:r>
      <w:r w:rsidRPr="00E85045">
        <w:rPr>
          <w:rFonts w:eastAsiaTheme="majorEastAsia" w:cstheme="majorBidi"/>
          <w:b/>
          <w:bCs/>
          <w:iCs/>
          <w:sz w:val="24"/>
        </w:rPr>
        <w:t xml:space="preserve"> presidents war powers authority – It doesn’t prohibit the president from doing anything</w:t>
      </w:r>
    </w:p>
    <w:p w14:paraId="1DA2C935" w14:textId="77777777" w:rsidR="00B5077D" w:rsidRPr="00E85045" w:rsidRDefault="00B5077D" w:rsidP="00B5077D">
      <w:r w:rsidRPr="00E85045">
        <w:rPr>
          <w:b/>
          <w:bCs/>
          <w:sz w:val="24"/>
          <w:u w:val="single"/>
        </w:rPr>
        <w:t>Coronogue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http://scholarship.law.duke.edu/cgi/viewcontent.cgi?article=1294&amp;context=djcil, zzx)</w:t>
      </w:r>
    </w:p>
    <w:p w14:paraId="090DC2FC" w14:textId="77777777" w:rsidR="00B5077D" w:rsidRPr="00E85045" w:rsidRDefault="00B5077D" w:rsidP="00B5077D"/>
    <w:p w14:paraId="6FFDF105" w14:textId="77777777" w:rsidR="00B5077D" w:rsidRPr="00E85045" w:rsidRDefault="00B5077D" w:rsidP="00B5077D">
      <w:r w:rsidRPr="00E85045">
        <w:t xml:space="preserve">This </w:t>
      </w:r>
      <w:r w:rsidRPr="00E85045">
        <w:rPr>
          <w:b/>
          <w:bCs/>
          <w:sz w:val="20"/>
          <w:highlight w:val="green"/>
          <w:u w:val="thick"/>
        </w:rPr>
        <w:t>congressional authorization gave the president the authority to use force against those involved in the 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United States is facing a new and still 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In short. Congress must amend or update the AUMF to reflect the current reality of conflict and guide the President's prosecution of this war.</w:t>
      </w:r>
    </w:p>
    <w:p w14:paraId="7C1444D9" w14:textId="77777777" w:rsidR="00B5077D" w:rsidRPr="00E85045" w:rsidRDefault="00B5077D" w:rsidP="00B5077D"/>
    <w:p w14:paraId="30A238BC"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Vote Neg</w:t>
      </w:r>
    </w:p>
    <w:p w14:paraId="5A676088" w14:textId="77777777" w:rsidR="00B5077D" w:rsidRPr="00E85045" w:rsidRDefault="00B5077D" w:rsidP="00B5077D"/>
    <w:p w14:paraId="4AEF323F"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aff justifies any aff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14:paraId="556789DB"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neg link and cp ground – clarifications to authority make all DA links non-unique – bidirectional affs are especially bad because they are reading neg ground on the aff </w:t>
      </w:r>
    </w:p>
    <w:p w14:paraId="002070C7" w14:textId="77777777" w:rsidR="00B5077D" w:rsidRPr="00E85045" w:rsidRDefault="00B5077D" w:rsidP="00B5077D"/>
    <w:p w14:paraId="77932A14" w14:textId="77777777" w:rsidR="00B5077D" w:rsidRPr="00E85045" w:rsidRDefault="00B5077D" w:rsidP="00B5077D"/>
    <w:p w14:paraId="63C22C6A" w14:textId="77777777" w:rsidR="00B5077D" w:rsidRPr="00E85045"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The aff is extra-topical – AUMF applies to things outside the resolution -  </w:t>
      </w:r>
    </w:p>
    <w:p w14:paraId="2B2EBCFE" w14:textId="77777777" w:rsidR="00B5077D" w:rsidRPr="00E85045" w:rsidRDefault="00B5077D" w:rsidP="00B5077D">
      <w:r w:rsidRPr="00E85045">
        <w:rPr>
          <w:b/>
          <w:bCs/>
          <w:sz w:val="24"/>
          <w:u w:val="single"/>
        </w:rPr>
        <w:t>Justice.gov 2006</w:t>
      </w:r>
      <w:r w:rsidRPr="00E85045">
        <w:t xml:space="preserve"> (January 27, “THE NSA PROGRAM TO DETECT AND PREVENT TERRORIST ATTACKS </w:t>
      </w:r>
    </w:p>
    <w:p w14:paraId="3B1537FC" w14:textId="77777777" w:rsidR="00B5077D" w:rsidRPr="00E85045" w:rsidRDefault="00B5077D" w:rsidP="00B5077D">
      <w:r w:rsidRPr="00E85045">
        <w:lastRenderedPageBreak/>
        <w:t xml:space="preserve">MYTH V. REALITY” </w:t>
      </w:r>
      <w:hyperlink r:id="rId11" w:history="1">
        <w:r w:rsidRPr="00E85045">
          <w:t>http://www.justice.gov/opa/documents/nsa_myth_v_reality.pdf</w:t>
        </w:r>
      </w:hyperlink>
      <w:r w:rsidRPr="00E85045">
        <w:t>)</w:t>
      </w:r>
    </w:p>
    <w:p w14:paraId="3811A4FA" w14:textId="77777777" w:rsidR="00B5077D" w:rsidRPr="00E85045" w:rsidRDefault="00B5077D" w:rsidP="00B5077D"/>
    <w:p w14:paraId="17F2C9EA" w14:textId="77777777" w:rsidR="00B5077D" w:rsidRPr="00E85045" w:rsidRDefault="00B5077D" w:rsidP="00B5077D">
      <w:r w:rsidRPr="00E85045">
        <w:rPr>
          <w:b/>
          <w:bCs/>
          <w:sz w:val="20"/>
          <w:highlight w:val="green"/>
          <w:u w:val="thick"/>
        </w:rPr>
        <w:t>Myth: The NSA</w:t>
      </w:r>
      <w:r w:rsidRPr="00E85045">
        <w:rPr>
          <w:b/>
          <w:bCs/>
          <w:sz w:val="20"/>
          <w:u w:val="thick"/>
        </w:rPr>
        <w:t xml:space="preserve"> program </w:t>
      </w:r>
      <w:r w:rsidRPr="00E85045">
        <w:rPr>
          <w:b/>
          <w:bCs/>
          <w:sz w:val="20"/>
          <w:highlight w:val="green"/>
          <w:u w:val="thick"/>
        </w:rPr>
        <w:t>is illegal. Reality: The President’s authority</w:t>
      </w:r>
      <w:r w:rsidRPr="00E85045">
        <w:t xml:space="preserve"> to authorize the terrorist surveillance program </w:t>
      </w:r>
      <w:r w:rsidRPr="00E85045">
        <w:rPr>
          <w:highlight w:val="green"/>
        </w:rPr>
        <w:t xml:space="preserve">is </w:t>
      </w:r>
      <w:r w:rsidRPr="00E85045">
        <w:rPr>
          <w:b/>
          <w:bCs/>
          <w:sz w:val="20"/>
          <w:highlight w:val="green"/>
          <w:u w:val="thick"/>
        </w:rPr>
        <w:t>firmly based both 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E85045">
        <w:rPr>
          <w:b/>
          <w:bCs/>
          <w:sz w:val="20"/>
          <w:highlight w:val="green"/>
          <w:u w:val="thick"/>
        </w:rPr>
        <w:t>Congress confirmed and supplemented 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r w:rsidRPr="00E85045">
        <w:rPr>
          <w:b/>
          <w:bCs/>
          <w:sz w:val="20"/>
          <w:highlight w:val="green"/>
          <w:u w:val="thick"/>
        </w:rPr>
        <w:t>In</w:t>
      </w:r>
      <w:r w:rsidRPr="00E85045">
        <w:rPr>
          <w:b/>
          <w:bCs/>
          <w:sz w:val="20"/>
          <w:u w:val="thick"/>
        </w:rPr>
        <w:t xml:space="preserve"> its </w:t>
      </w:r>
      <w:r w:rsidRPr="00E85045">
        <w:rPr>
          <w:b/>
          <w:bCs/>
          <w:sz w:val="20"/>
          <w:highlight w:val="green"/>
          <w:u w:val="thick"/>
        </w:rPr>
        <w:t>Hamdi</w:t>
      </w:r>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14:paraId="5838C73C" w14:textId="77777777" w:rsidR="00B5077D" w:rsidRPr="00E85045" w:rsidRDefault="00B5077D" w:rsidP="00B5077D"/>
    <w:p w14:paraId="15402F9A" w14:textId="77777777" w:rsidR="00B5077D" w:rsidRDefault="00B5077D" w:rsidP="00B5077D">
      <w:pPr>
        <w:keepNext/>
        <w:keepLines/>
        <w:spacing w:before="200"/>
        <w:outlineLvl w:val="3"/>
        <w:rPr>
          <w:rFonts w:eastAsiaTheme="majorEastAsia" w:cstheme="majorBidi"/>
          <w:b/>
          <w:bCs/>
          <w:iCs/>
          <w:sz w:val="24"/>
        </w:rPr>
      </w:pPr>
      <w:r w:rsidRPr="00E85045">
        <w:rPr>
          <w:rFonts w:eastAsiaTheme="majorEastAsia" w:cstheme="majorBidi"/>
          <w:b/>
          <w:bCs/>
          <w:iCs/>
          <w:sz w:val="24"/>
        </w:rPr>
        <w:t>Extra T is a voter for limits – surveillance was rejected from the topic and is a whole new set of advantage ground and disads – it has to be a voting issue or it becomes a no risk issue for the Aff</w:t>
      </w:r>
    </w:p>
    <w:p w14:paraId="5A6EE283" w14:textId="77777777" w:rsidR="00B5077D" w:rsidRPr="00B5077D" w:rsidRDefault="00B5077D" w:rsidP="00B5077D"/>
    <w:p w14:paraId="6AF4A4F0" w14:textId="77777777" w:rsidR="00B5077D" w:rsidRPr="00B5077D" w:rsidRDefault="00B5077D" w:rsidP="00B5077D">
      <w:pPr>
        <w:pStyle w:val="Heading3"/>
      </w:pPr>
      <w:r>
        <w:lastRenderedPageBreak/>
        <w:t>2</w:t>
      </w:r>
      <w:r w:rsidRPr="00B5077D">
        <w:rPr>
          <w:vertAlign w:val="superscript"/>
        </w:rPr>
        <w:t>nd</w:t>
      </w:r>
      <w:r>
        <w:t xml:space="preserve"> Off</w:t>
      </w:r>
    </w:p>
    <w:p w14:paraId="466873DD" w14:textId="77777777" w:rsidR="00B5077D" w:rsidRDefault="00B5077D" w:rsidP="00B5077D">
      <w:pPr>
        <w:pStyle w:val="Heading4"/>
      </w:pPr>
      <w:r w:rsidRPr="00A820C5">
        <w:t xml:space="preserve">Text: The </w:t>
      </w:r>
      <w:r>
        <w:t xml:space="preserve">Executive Branch of the </w:t>
      </w:r>
      <w:r w:rsidRPr="00A820C5">
        <w:t xml:space="preserve">United States should </w:t>
      </w:r>
      <w:r>
        <w:t>limit his or her</w:t>
      </w:r>
      <w:r w:rsidRPr="00A820C5">
        <w:t xml:space="preserve"> targeted killing and indefinite </w:t>
      </w:r>
      <w:r>
        <w:t>detention war powers authority</w:t>
      </w:r>
      <w:r w:rsidRPr="00A820C5">
        <w:t xml:space="preserve"> granted to the President of the United States by Public Law 107-40 and modified by the 2012 National Defense Authorization Act by limiting the targets of those authorities to al-Qaeda, the Taliban, or those nations, organizations, or persons who e</w:t>
      </w:r>
      <w:r>
        <w:t xml:space="preserve">njoy close and well-establish </w:t>
      </w:r>
      <w:r w:rsidRPr="00A820C5">
        <w:t>collaboration with al-Qaeda or the Taliban.</w:t>
      </w:r>
      <w:r>
        <w:t xml:space="preserve"> The President of the United States should publicly announce and adhere to this policy.</w:t>
      </w:r>
    </w:p>
    <w:p w14:paraId="3031B5AF" w14:textId="77777777" w:rsidR="00B5077D" w:rsidRPr="004F7C8C" w:rsidRDefault="00B5077D" w:rsidP="00B5077D">
      <w:pPr>
        <w:pStyle w:val="Heading4"/>
      </w:pPr>
      <w:r>
        <w:t>De Facto and De Jure self-binding create accountability from the courts and risk political alienation for going back on promises</w:t>
      </w:r>
    </w:p>
    <w:p w14:paraId="7E13D097" w14:textId="77777777" w:rsidR="00B5077D" w:rsidRDefault="00B5077D" w:rsidP="00B5077D">
      <w:pPr>
        <w:rPr>
          <w:rStyle w:val="Emphasis"/>
        </w:rPr>
      </w:pPr>
      <w:r>
        <w:rPr>
          <w:rStyle w:val="Emphasis"/>
        </w:rPr>
        <w:br w:type="page"/>
      </w:r>
    </w:p>
    <w:p w14:paraId="59361EC6" w14:textId="77777777" w:rsidR="00B5077D" w:rsidRPr="00C03694" w:rsidRDefault="00B5077D" w:rsidP="00B5077D">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14:paraId="0C477DC1" w14:textId="77777777" w:rsidR="00B5077D" w:rsidRDefault="00B5077D" w:rsidP="00B5077D">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FF00A3">
        <w:rPr>
          <w:rStyle w:val="StyleBoldUnderline"/>
          <w:highlight w:val="green"/>
        </w:rPr>
        <w:t>A 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14:paraId="2DB01734" w14:textId="77777777" w:rsidR="00B5077D" w:rsidRDefault="00B5077D" w:rsidP="00B5077D">
      <w:pPr>
        <w:pStyle w:val="Heading3"/>
      </w:pPr>
      <w:r>
        <w:lastRenderedPageBreak/>
        <w:t>3rd Off</w:t>
      </w:r>
    </w:p>
    <w:p w14:paraId="59CE9D63" w14:textId="77777777" w:rsidR="00545A33" w:rsidRPr="00942C5F" w:rsidRDefault="00545A33" w:rsidP="00545A33">
      <w:pPr>
        <w:pStyle w:val="Heading4"/>
      </w:pPr>
      <w:r w:rsidRPr="00942C5F">
        <w:t>Executive war power primacy now—the plan flips that</w:t>
      </w:r>
    </w:p>
    <w:p w14:paraId="6678D799" w14:textId="77777777" w:rsidR="00545A33" w:rsidRPr="00942C5F" w:rsidRDefault="00545A33" w:rsidP="00545A33">
      <w:pPr>
        <w:rPr>
          <w:rStyle w:val="StyleStyleBold12pt"/>
        </w:rPr>
      </w:pPr>
      <w:r w:rsidRPr="00942C5F">
        <w:rPr>
          <w:rStyle w:val="StyleStyleBold12pt"/>
        </w:rPr>
        <w:t>Posner 13</w:t>
      </w:r>
    </w:p>
    <w:p w14:paraId="44F3F35B" w14:textId="77777777" w:rsidR="00545A33" w:rsidRPr="00942C5F" w:rsidRDefault="00545A33" w:rsidP="00545A33">
      <w:r>
        <w:t>[</w:t>
      </w:r>
      <w:r w:rsidRPr="00942C5F">
        <w:t>Eric Posner, 9/3/13, Obama Is Only Making His War Powers Mightier, www.slate.com/articles/news_and_politics/view_from_chicago/2013/09/obama_going_to_congress_on_syria_he_s_actually_strengthening_the_war_powers.html</w:t>
      </w:r>
      <w:r>
        <w:t>]</w:t>
      </w:r>
    </w:p>
    <w:p w14:paraId="5DCBBDAD" w14:textId="77777777" w:rsidR="00545A33" w:rsidRPr="00DC238D" w:rsidRDefault="00545A33" w:rsidP="00545A33">
      <w:pPr>
        <w:rPr>
          <w:rFonts w:ascii="Arial" w:hAnsi="Arial" w:cs="Arial"/>
          <w:sz w:val="20"/>
        </w:rPr>
      </w:pPr>
    </w:p>
    <w:p w14:paraId="6C388AF5" w14:textId="77777777" w:rsidR="00545A33" w:rsidRPr="00DC238D" w:rsidRDefault="00545A33" w:rsidP="00545A33">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14:paraId="5037D589" w14:textId="77777777" w:rsidR="00545A33" w:rsidRPr="00DC238D" w:rsidRDefault="00545A33" w:rsidP="00545A33">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14:paraId="0907BE44" w14:textId="77777777" w:rsidR="00545A33" w:rsidRPr="00DC238D" w:rsidRDefault="00545A33" w:rsidP="00545A33">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14:paraId="091AF3D9" w14:textId="77777777" w:rsidR="00545A33" w:rsidRPr="00DC238D" w:rsidRDefault="00545A33" w:rsidP="00545A33">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14:paraId="6A0987B3" w14:textId="77777777" w:rsidR="00545A33" w:rsidRPr="00DC238D" w:rsidRDefault="00545A33" w:rsidP="00545A33">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14:paraId="0AA7BCE4" w14:textId="77777777" w:rsidR="00545A33" w:rsidRPr="00DC238D" w:rsidRDefault="00545A33" w:rsidP="00545A33">
      <w:pPr>
        <w:rPr>
          <w:rFonts w:ascii="Arial" w:hAnsi="Arial" w:cs="Arial"/>
          <w:sz w:val="20"/>
        </w:rPr>
      </w:pPr>
    </w:p>
    <w:p w14:paraId="600628A7" w14:textId="77777777" w:rsidR="00545A33" w:rsidRPr="00942C5F" w:rsidRDefault="00545A33" w:rsidP="00545A33">
      <w:pPr>
        <w:pStyle w:val="Heading4"/>
      </w:pPr>
      <w:r w:rsidRPr="00942C5F">
        <w:t xml:space="preserve">Congressional restraints spill over to destabilize all presidential war powers. </w:t>
      </w:r>
    </w:p>
    <w:p w14:paraId="675286DA" w14:textId="77777777" w:rsidR="00545A33" w:rsidRPr="00942C5F" w:rsidRDefault="00545A33" w:rsidP="00545A33">
      <w:pPr>
        <w:rPr>
          <w:rStyle w:val="StyleStyleBold12pt"/>
        </w:rPr>
      </w:pPr>
      <w:r w:rsidRPr="00942C5F">
        <w:rPr>
          <w:rStyle w:val="StyleStyleBold12pt"/>
        </w:rPr>
        <w:t xml:space="preserve">Heder ’10 </w:t>
      </w:r>
    </w:p>
    <w:p w14:paraId="640C4085" w14:textId="77777777" w:rsidR="00545A33" w:rsidRPr="00942C5F" w:rsidRDefault="00545A33" w:rsidP="00545A33">
      <w:r w:rsidRPr="00942C5F">
        <w:t xml:space="preserve">(Adam, J.D., magna cum laude , J. Reuben Clark Law School, Brigham Young University, “THE POWER TO END WAR: THE EXTENT AND LIMITS OF CONGRESSIONAL POWER,” St. Mary’s Law Journal Vol. 41 No. 3, </w:t>
      </w:r>
      <w:hyperlink r:id="rId12" w:history="1">
        <w:r w:rsidRPr="00942C5F">
          <w:rPr>
            <w:rStyle w:val="Hyperlink"/>
          </w:rPr>
          <w:t>http://www.stmaryslawjournal.org/pdfs/Hederreadytogo.pdf</w:t>
        </w:r>
      </w:hyperlink>
      <w:r w:rsidRPr="00942C5F">
        <w:t xml:space="preserve">) </w:t>
      </w:r>
    </w:p>
    <w:p w14:paraId="45141AAA" w14:textId="77777777" w:rsidR="00545A33" w:rsidRPr="00DC238D" w:rsidRDefault="00545A33" w:rsidP="00545A33">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2F4FB843" w14:textId="77777777" w:rsidR="00545A33" w:rsidRPr="00DC238D" w:rsidRDefault="00545A33" w:rsidP="00545A33">
      <w:pPr>
        <w:rPr>
          <w:rFonts w:ascii="Arial" w:hAnsi="Arial" w:cs="Arial"/>
          <w:sz w:val="20"/>
        </w:rPr>
      </w:pPr>
    </w:p>
    <w:p w14:paraId="205CA747" w14:textId="77777777" w:rsidR="00545A33" w:rsidRPr="00942C5F" w:rsidRDefault="00545A33" w:rsidP="00545A33">
      <w:pPr>
        <w:pStyle w:val="Heading4"/>
      </w:pPr>
      <w:r w:rsidRPr="00942C5F">
        <w:t xml:space="preserve">That goes nuclear </w:t>
      </w:r>
    </w:p>
    <w:p w14:paraId="1D8A0678" w14:textId="77777777" w:rsidR="00545A33" w:rsidRPr="00942C5F" w:rsidRDefault="00545A33" w:rsidP="00545A33">
      <w:pPr>
        <w:rPr>
          <w:rStyle w:val="StyleStyleBold12pt"/>
        </w:rPr>
      </w:pPr>
      <w:r w:rsidRPr="00942C5F">
        <w:rPr>
          <w:rStyle w:val="StyleStyleBold12pt"/>
        </w:rPr>
        <w:t>Li ‘9</w:t>
      </w:r>
    </w:p>
    <w:p w14:paraId="5326DB7F" w14:textId="77777777" w:rsidR="00545A33" w:rsidRPr="00DC238D" w:rsidRDefault="00545A33" w:rsidP="00545A33">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14BF6FEE" w14:textId="77777777" w:rsidR="00545A33" w:rsidRPr="00942C5F" w:rsidRDefault="00545A33" w:rsidP="00545A33">
      <w:pPr>
        <w:pStyle w:val="ListParagraph"/>
        <w:numPr>
          <w:ilvl w:val="0"/>
          <w:numId w:val="1"/>
        </w:numPr>
        <w:rPr>
          <w:rFonts w:ascii="Arial" w:hAnsi="Arial" w:cs="Arial"/>
          <w:sz w:val="16"/>
        </w:rPr>
      </w:pPr>
      <w:r w:rsidRPr="00942C5F">
        <w:rPr>
          <w:rFonts w:ascii="Arial" w:hAnsi="Arial" w:cs="Arial"/>
          <w:sz w:val="16"/>
        </w:rPr>
        <w:t>The Emergence of Non-State Actors]</w:t>
      </w:r>
    </w:p>
    <w:p w14:paraId="0F35BA4E" w14:textId="77777777" w:rsidR="00545A33" w:rsidRPr="00942C5F" w:rsidRDefault="00545A33" w:rsidP="00545A33">
      <w:pPr>
        <w:ind w:left="360"/>
        <w:rPr>
          <w:rFonts w:ascii="Arial" w:hAnsi="Arial" w:cs="Arial"/>
          <w:sz w:val="16"/>
        </w:rPr>
      </w:pPr>
    </w:p>
    <w:p w14:paraId="047D666A" w14:textId="1B3908B2" w:rsidR="00545A33" w:rsidRPr="00545A33" w:rsidRDefault="00545A33" w:rsidP="00545A33">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14:paraId="6A670B89" w14:textId="77777777" w:rsidR="00B5077D" w:rsidRPr="00AA36C7" w:rsidRDefault="00B5077D" w:rsidP="00B5077D">
      <w:pPr>
        <w:pStyle w:val="Heading3"/>
      </w:pPr>
      <w:r>
        <w:lastRenderedPageBreak/>
        <w:t>4th Off</w:t>
      </w:r>
    </w:p>
    <w:p w14:paraId="0E327B49" w14:textId="77777777" w:rsidR="00B5077D" w:rsidRDefault="00B5077D" w:rsidP="00B5077D">
      <w:pPr>
        <w:pStyle w:val="Heading4"/>
      </w:pPr>
      <w:r>
        <w:t xml:space="preserve">Immigration reform will pass – PC is key </w:t>
      </w:r>
    </w:p>
    <w:p w14:paraId="41B0644E" w14:textId="77777777" w:rsidR="00B5077D" w:rsidRDefault="00B5077D" w:rsidP="00B5077D">
      <w:r w:rsidRPr="009143A1">
        <w:rPr>
          <w:rStyle w:val="StyleStyleBold12pt"/>
        </w:rPr>
        <w:t>Lopez 1/1/14</w:t>
      </w:r>
      <w:r>
        <w:t xml:space="preserve"> (Oscar, Latin Times, "New Year 2014: 4 Reasons Immigration Reform Will Pass In 2014," http://www.latintimes.com/new-year-2014-4-reasons-immigration-reform-will-pass-2014-141778)</w:t>
      </w:r>
    </w:p>
    <w:p w14:paraId="2704D470" w14:textId="77777777" w:rsidR="00B5077D" w:rsidRDefault="00B5077D" w:rsidP="00B5077D"/>
    <w:p w14:paraId="7F5686D4" w14:textId="77777777" w:rsidR="00B5077D" w:rsidRDefault="00B5077D" w:rsidP="00B5077D">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B5077D">
        <w:rPr>
          <w:rStyle w:val="StyleBoldUnderline"/>
          <w:highlight w:val="green"/>
        </w:rPr>
        <w:t>Obama declared</w:t>
      </w:r>
      <w:r w:rsidRPr="00350C63">
        <w:rPr>
          <w:rStyle w:val="StyleBoldUnderline"/>
        </w:rPr>
        <w:t xml:space="preserve"> that “</w:t>
      </w:r>
      <w:r w:rsidRPr="00B5077D">
        <w:rPr>
          <w:rStyle w:val="StyleBoldUnderline"/>
          <w:highlight w:val="green"/>
        </w:rPr>
        <w:t>the time has come to pass</w:t>
      </w:r>
      <w:r w:rsidRPr="00350C63">
        <w:rPr>
          <w:rStyle w:val="StyleBoldUnderline"/>
        </w:rPr>
        <w:t xml:space="preserve"> comprehensive </w:t>
      </w:r>
      <w:r w:rsidRPr="00B5077D">
        <w:rPr>
          <w:rStyle w:val="StyleBoldUnderline"/>
          <w:highlight w:val="green"/>
        </w:rPr>
        <w:t xml:space="preserve">immigration </w:t>
      </w:r>
      <w:r w:rsidRPr="004348A0">
        <w:rPr>
          <w:rStyle w:val="StyleBoldUnderline"/>
          <w:highlight w:val="yellow"/>
        </w:rPr>
        <w:t>reform</w:t>
      </w:r>
      <w:r w:rsidRPr="00350C63">
        <w:rPr>
          <w:sz w:val="16"/>
        </w:rPr>
        <w:t>.” Yet with the House divided over Obamacare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w:t>
      </w:r>
      <w:r w:rsidRPr="00723094">
        <w:rPr>
          <w:rStyle w:val="Emphasis"/>
        </w:rPr>
        <w:t>more</w:t>
      </w:r>
      <w:r w:rsidRPr="00723094">
        <w:rPr>
          <w:rStyle w:val="StyleBoldUnderline"/>
        </w:rPr>
        <w:t xml:space="preserve"> </w:t>
      </w:r>
      <w:r w:rsidRPr="00B5077D">
        <w:rPr>
          <w:rStyle w:val="StyleBoldUnderline"/>
          <w:highlight w:val="green"/>
        </w:rPr>
        <w:t xml:space="preserve">GOP members </w:t>
      </w:r>
      <w:r w:rsidRPr="004348A0">
        <w:rPr>
          <w:rStyle w:val="StyleBoldUnderline"/>
          <w:highlight w:val="yellow"/>
        </w:rPr>
        <w:t>are</w:t>
      </w:r>
      <w:r w:rsidRPr="00350C63">
        <w:rPr>
          <w:rStyle w:val="StyleBoldUnderline"/>
        </w:rPr>
        <w:t xml:space="preserve"> realizing the significance of the Latino vote and </w:t>
      </w:r>
      <w:r w:rsidRPr="00B5077D">
        <w:rPr>
          <w:rStyle w:val="StyleBoldUnderline"/>
          <w:highlight w:val="green"/>
        </w:rPr>
        <w:t>understand</w:t>
      </w:r>
      <w:r w:rsidRPr="004348A0">
        <w:rPr>
          <w:rStyle w:val="StyleBoldUnderline"/>
          <w:highlight w:val="yellow"/>
        </w:rPr>
        <w:t xml:space="preserve">ing that </w:t>
      </w:r>
      <w:r w:rsidRPr="00B5077D">
        <w:rPr>
          <w:rStyle w:val="StyleBoldUnderline"/>
          <w:highlight w:val="green"/>
        </w:rPr>
        <w:t>passing</w:t>
      </w:r>
      <w:r w:rsidRPr="00350C63">
        <w:rPr>
          <w:sz w:val="16"/>
        </w:rPr>
        <w:t xml:space="preserve"> comprehensive immigration </w:t>
      </w:r>
      <w:r w:rsidRPr="00B5077D">
        <w:rPr>
          <w:rStyle w:val="StyleBoldUnderline"/>
          <w:highlight w:val="green"/>
        </w:rPr>
        <w:t xml:space="preserve">reform is the </w:t>
      </w:r>
      <w:r w:rsidRPr="006436D4">
        <w:rPr>
          <w:rStyle w:val="StyleBoldUnderline"/>
        </w:rPr>
        <w:t xml:space="preserve">most significant </w:t>
      </w:r>
      <w:r w:rsidRPr="00B5077D">
        <w:rPr>
          <w:rStyle w:val="StyleBoldUnderline"/>
          <w:highlight w:val="green"/>
        </w:rPr>
        <w:t xml:space="preserve">way of securing </w:t>
      </w:r>
      <w:r w:rsidRPr="006436D4">
        <w:rPr>
          <w:rStyle w:val="StyleBoldUnderline"/>
        </w:rPr>
        <w:t xml:space="preserve">support from </w:t>
      </w:r>
      <w:r w:rsidRPr="00B5077D">
        <w:rPr>
          <w:rStyle w:val="StyleBoldUnderline"/>
          <w:highlight w:val="green"/>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Español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Feehery suggests, “The timing on this is very important. What was stupid to do becomes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r w:rsidRPr="00350C63">
        <w:rPr>
          <w:sz w:val="12"/>
        </w:rPr>
        <w:t>¶</w:t>
      </w:r>
      <w:r w:rsidRPr="00350C63">
        <w:rPr>
          <w:sz w:val="16"/>
        </w:rPr>
        <w:t xml:space="preserve"> 2. Legalization Over Citizenship: While the Senate’s 2013 immigration reform bill was struck down by Congress, </w:t>
      </w:r>
      <w:r w:rsidRPr="00B5077D">
        <w:rPr>
          <w:rStyle w:val="StyleBoldUnderline"/>
          <w:highlight w:val="green"/>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B5077D">
        <w:rPr>
          <w:rStyle w:val="StyleBoldUnderline"/>
          <w:highlight w:val="green"/>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community</w:t>
      </w:r>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B5077D">
        <w:rPr>
          <w:rStyle w:val="StyleBoldUnderline"/>
          <w:highlight w:val="green"/>
        </w:rPr>
        <w:t xml:space="preserve">Immigration </w:t>
      </w:r>
      <w:r w:rsidRPr="004348A0">
        <w:rPr>
          <w:rStyle w:val="StyleBoldUnderline"/>
          <w:highlight w:val="yellow"/>
        </w:rPr>
        <w:t xml:space="preserve">reform </w:t>
      </w:r>
      <w:r w:rsidRPr="00B5077D">
        <w:rPr>
          <w:rStyle w:val="StyleBoldUnderline"/>
          <w:highlight w:val="green"/>
        </w:rPr>
        <w:t xml:space="preserve">activists </w:t>
      </w:r>
      <w:r w:rsidRPr="004348A0">
        <w:rPr>
          <w:rStyle w:val="StyleBoldUnderline"/>
          <w:highlight w:val="yellow"/>
        </w:rPr>
        <w:t xml:space="preserve">have </w:t>
      </w:r>
      <w:r w:rsidRPr="00B5077D">
        <w:rPr>
          <w:rStyle w:val="StyleBoldUnderline"/>
          <w:highlight w:val="green"/>
        </w:rPr>
        <w:t>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B5077D">
        <w:rPr>
          <w:rStyle w:val="Emphasis"/>
          <w:highlight w:val="green"/>
        </w:rPr>
        <w:t xml:space="preserve">putting </w:t>
      </w:r>
      <w:r w:rsidRPr="004348A0">
        <w:rPr>
          <w:rStyle w:val="Emphasis"/>
          <w:highlight w:val="yellow"/>
        </w:rPr>
        <w:t xml:space="preserve">greater </w:t>
      </w:r>
      <w:r w:rsidRPr="00B5077D">
        <w:rPr>
          <w:rStyle w:val="Emphasis"/>
          <w:highlight w:val="green"/>
        </w:rPr>
        <w:t>pressure on Congress to pass legislation</w:t>
      </w:r>
      <w:r w:rsidRPr="00350C63">
        <w:rPr>
          <w:sz w:val="16"/>
        </w:rPr>
        <w:t>. Such visual, vocal protests will be key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723094">
        <w:rPr>
          <w:rStyle w:val="StyleBoldUnderline"/>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B5077D">
        <w:rPr>
          <w:rStyle w:val="StyleBoldUnderline"/>
          <w:highlight w:val="green"/>
        </w:rPr>
        <w:t>Boehner</w:t>
      </w:r>
      <w:r w:rsidRPr="00350C63">
        <w:rPr>
          <w:rStyle w:val="StyleBoldUnderline"/>
        </w:rPr>
        <w:t xml:space="preserve"> has recently </w:t>
      </w:r>
      <w:r w:rsidRPr="00B5077D">
        <w:rPr>
          <w:rStyle w:val="StyleBoldUnderline"/>
          <w:highlight w:val="green"/>
        </w:rPr>
        <w:t xml:space="preserve">hired </w:t>
      </w:r>
      <w:r w:rsidRPr="004348A0">
        <w:rPr>
          <w:rStyle w:val="StyleBoldUnderline"/>
          <w:highlight w:val="yellow"/>
        </w:rPr>
        <w:t>top aide</w:t>
      </w:r>
      <w:r w:rsidRPr="00350C63">
        <w:rPr>
          <w:sz w:val="16"/>
        </w:rPr>
        <w:t xml:space="preserve"> Rebecca </w:t>
      </w:r>
      <w:r w:rsidRPr="00B5077D">
        <w:rPr>
          <w:rStyle w:val="StyleBoldUnderline"/>
          <w:highlight w:val="green"/>
        </w:rPr>
        <w:t>Tallent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r w:rsidRPr="00B5077D">
        <w:rPr>
          <w:rStyle w:val="Emphasis"/>
          <w:highlight w:val="green"/>
        </w:rPr>
        <w:t xml:space="preserve">With bipartisan leadership firmly focused on immigration </w:t>
      </w:r>
      <w:r w:rsidRPr="004348A0">
        <w:rPr>
          <w:rStyle w:val="Emphasis"/>
          <w:highlight w:val="yellow"/>
        </w:rPr>
        <w:t>reform</w:t>
      </w:r>
      <w:r w:rsidRPr="00350C63">
        <w:rPr>
          <w:sz w:val="16"/>
        </w:rPr>
        <w:t xml:space="preserve"> and party members on both sides realizing the political importance of the issue, </w:t>
      </w:r>
      <w:r w:rsidRPr="00B5077D">
        <w:rPr>
          <w:rStyle w:val="Emphasis"/>
          <w:highlight w:val="green"/>
        </w:rPr>
        <w:t>comprehensive legislation is one thing we can be sure of in 2014</w:t>
      </w:r>
      <w:r w:rsidRPr="00350C63">
        <w:rPr>
          <w:rStyle w:val="Emphasis"/>
        </w:rPr>
        <w:t>.</w:t>
      </w:r>
    </w:p>
    <w:p w14:paraId="357F716C" w14:textId="77777777" w:rsidR="00B5077D" w:rsidRDefault="00B5077D" w:rsidP="00B5077D"/>
    <w:p w14:paraId="752F0031" w14:textId="77777777" w:rsidR="00B5077D" w:rsidRPr="00A30F37" w:rsidRDefault="00B5077D" w:rsidP="00B5077D">
      <w:pPr>
        <w:pStyle w:val="Heading4"/>
      </w:pPr>
      <w:r w:rsidRPr="00A30F37">
        <w:lastRenderedPageBreak/>
        <w:t>Fighting to defend his war power will sap Obama’s capital, trading off with rest of agenda</w:t>
      </w:r>
    </w:p>
    <w:p w14:paraId="27274E57" w14:textId="77777777" w:rsidR="00B5077D" w:rsidRPr="00A30F37" w:rsidRDefault="00B5077D" w:rsidP="00B5077D">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29F520DF" w14:textId="77777777" w:rsidR="00B5077D" w:rsidRPr="00A30F37" w:rsidRDefault="00B5077D" w:rsidP="00B5077D">
      <w:pPr>
        <w:rPr>
          <w:rFonts w:eastAsia="Calibri"/>
        </w:rPr>
      </w:pPr>
      <w:r w:rsidRPr="00A30F37">
        <w:rPr>
          <w:rFonts w:eastAsia="Calibri"/>
        </w:rPr>
        <w:t>(Douglas L. Kriner, “After the Rubicon: Congress, Presidents, and the Politics of Waging War”, University of Chicago Press, Dec 1, 2010, page 68-69)</w:t>
      </w:r>
    </w:p>
    <w:p w14:paraId="3BFAC681" w14:textId="77777777" w:rsidR="00B5077D" w:rsidRPr="00957493" w:rsidRDefault="00B5077D" w:rsidP="00B5077D">
      <w:pPr>
        <w:rPr>
          <w:rFonts w:eastAsia="Calibri"/>
          <w:sz w:val="16"/>
        </w:rPr>
      </w:pPr>
      <w:r w:rsidRPr="00723094">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DB5A71">
        <w:rPr>
          <w:rFonts w:eastAsia="Calibri"/>
          <w:b/>
          <w:bCs/>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w:t>
      </w:r>
      <w:r w:rsidRPr="00DB5A71">
        <w:rPr>
          <w:rFonts w:eastAsia="Calibri"/>
          <w:b/>
          <w:bCs/>
          <w:u w:val="single"/>
        </w:rPr>
        <w:t xml:space="preserve">olitical </w:t>
      </w:r>
      <w:r w:rsidRPr="00A30F37">
        <w:rPr>
          <w:rFonts w:eastAsia="Calibri"/>
          <w:b/>
          <w:bCs/>
          <w:highlight w:val="cyan"/>
          <w:u w:val="single"/>
        </w:rPr>
        <w:t>c</w:t>
      </w:r>
      <w:r w:rsidRPr="00DB5A71">
        <w:rPr>
          <w:rFonts w:eastAsia="Calibri"/>
          <w:b/>
          <w:bCs/>
          <w:u w:val="single"/>
        </w:rPr>
        <w:t xml:space="preserve">apital </w:t>
      </w:r>
      <w:r w:rsidRPr="00A30F37">
        <w:rPr>
          <w:rFonts w:eastAsia="Calibri"/>
          <w:b/>
          <w:bCs/>
          <w:highlight w:val="cyan"/>
          <w:u w:val="single"/>
        </w:rPr>
        <w:t>spent shoring up support for</w:t>
      </w:r>
      <w:r w:rsidRPr="00DB5A71">
        <w:rPr>
          <w:rFonts w:eastAsia="Calibri"/>
          <w:b/>
          <w:bCs/>
          <w:u w:val="single"/>
        </w:rPr>
        <w:t xml:space="preserve"> a </w:t>
      </w:r>
      <w:r w:rsidRPr="00A30F37">
        <w:rPr>
          <w:rFonts w:eastAsia="Calibri"/>
          <w:b/>
          <w:bCs/>
          <w:highlight w:val="cyan"/>
          <w:u w:val="single"/>
        </w:rPr>
        <w:t>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1E9E253F" w14:textId="77777777" w:rsidR="00B5077D" w:rsidRDefault="00B5077D" w:rsidP="00B5077D">
      <w:pPr>
        <w:pStyle w:val="Heading4"/>
      </w:pPr>
      <w:r>
        <w:t>Immigration reform is key to generate jobs and attract high skilled workers that solves for competitiveness and the econ</w:t>
      </w:r>
    </w:p>
    <w:p w14:paraId="3407A852" w14:textId="77777777" w:rsidR="00B5077D" w:rsidRPr="00500BCA" w:rsidRDefault="00B5077D" w:rsidP="00B5077D">
      <w:pPr>
        <w:rPr>
          <w:rStyle w:val="StyleStyleBold12pt"/>
        </w:rPr>
      </w:pPr>
      <w:r w:rsidRPr="00500BCA">
        <w:rPr>
          <w:rStyle w:val="StyleStyleBold12pt"/>
        </w:rPr>
        <w:t>Johnson 13</w:t>
      </w:r>
    </w:p>
    <w:p w14:paraId="24D121BD" w14:textId="77777777" w:rsidR="00B5077D" w:rsidRDefault="00B5077D" w:rsidP="00B5077D">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14:paraId="0608223C" w14:textId="77777777" w:rsidR="00B5077D" w:rsidRPr="00500BCA" w:rsidRDefault="00B5077D" w:rsidP="00B5077D">
      <w:pPr>
        <w:rPr>
          <w:rStyle w:val="StyleBoldUnderline"/>
        </w:rPr>
      </w:pPr>
      <w:r w:rsidRPr="00500BCA">
        <w:rPr>
          <w:sz w:val="16"/>
        </w:rPr>
        <w:t xml:space="preserve">The assessment is positive. This precise </w:t>
      </w:r>
      <w:r w:rsidRPr="00500BCA">
        <w:rPr>
          <w:rStyle w:val="StyleBoldUnderline"/>
          <w:highlight w:val="cyan"/>
        </w:rPr>
        <w:t>immigration</w:t>
      </w:r>
      <w:r w:rsidRPr="00DB5A71">
        <w:rPr>
          <w:rStyle w:val="StyleBoldUnderline"/>
        </w:rPr>
        <w:t xml:space="preserve"> proposal </w:t>
      </w:r>
      <w:r w:rsidRPr="00500BCA">
        <w:rPr>
          <w:rStyle w:val="StyleBoldUnderline"/>
          <w:highlight w:val="cyan"/>
        </w:rPr>
        <w:t>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w:t>
      </w:r>
      <w:r w:rsidRPr="00DB5A71">
        <w:rPr>
          <w:rStyle w:val="StyleBoldUnderline"/>
          <w:highlight w:val="cyan"/>
        </w:rPr>
        <w:t>stimulate economic growth.</w:t>
      </w:r>
      <w:r w:rsidRPr="00500BCA">
        <w:rPr>
          <w:rStyle w:val="StyleBoldUnderline"/>
        </w:rPr>
        <w:t xml:space="preserve"> </w:t>
      </w:r>
      <w:r w:rsidRPr="00DB5A71">
        <w:rPr>
          <w:rStyle w:val="StyleBoldUnderline"/>
          <w:highlight w:val="cyan"/>
        </w:rPr>
        <w:t>The</w:t>
      </w:r>
      <w:r w:rsidRPr="00DB5A71">
        <w:rPr>
          <w:rStyle w:val="StyleBoldUnderline"/>
        </w:rPr>
        <w:t xml:space="preserve"> immediate effects are good and the more </w:t>
      </w:r>
      <w:r w:rsidRPr="00500BCA">
        <w:rPr>
          <w:rStyle w:val="StyleBoldUnderline"/>
          <w:highlight w:val="cyan"/>
        </w:rPr>
        <w:t>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r w:rsidRPr="00500BCA">
        <w:rPr>
          <w:rStyle w:val="StyleBoldUnderline"/>
        </w:rPr>
        <w:t xml:space="preserve">The long-term strength of the United States economy lies in its ability to create jobs. </w:t>
      </w:r>
      <w:r w:rsidRPr="00500BCA">
        <w:rPr>
          <w:sz w:val="16"/>
        </w:rPr>
        <w:t xml:space="preserve">For more than 200 years as a republic (and 400 years in total) immigrants have not crowded together on a fixed amount of existing resources – land (in the early days) or factories (from the early 1800s) or </w:t>
      </w:r>
      <w:r w:rsidRPr="00500BCA">
        <w:rPr>
          <w:sz w:val="16"/>
        </w:rPr>
        <w:lastRenderedPageBreak/>
        <w:t>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DB5A71">
        <w:rPr>
          <w:rStyle w:val="StyleBoldUnderline"/>
        </w:rPr>
        <w:t xml:space="preserve">The process of </w:t>
      </w:r>
      <w:r w:rsidRPr="00500BCA">
        <w:rPr>
          <w:rStyle w:val="StyleBoldUnderline"/>
          <w:highlight w:val="cyan"/>
        </w:rPr>
        <w:t>creating businesses and investing</w:t>
      </w:r>
      <w:r w:rsidRPr="00500BCA">
        <w:rPr>
          <w:rStyle w:val="StyleBoldUnderline"/>
        </w:rPr>
        <w:t xml:space="preserve"> – what economists like to call capital formation – </w:t>
      </w:r>
      <w:r w:rsidRPr="00500BCA">
        <w:rPr>
          <w:rStyle w:val="StyleBoldUnderline"/>
          <w:highlight w:val="cyan"/>
        </w:rPr>
        <w:t xml:space="preserve">is </w:t>
      </w:r>
      <w:r w:rsidRPr="00DB5A71">
        <w:rPr>
          <w:rStyle w:val="StyleBoldUnderline"/>
        </w:rPr>
        <w:t xml:space="preserve">much </w:t>
      </w:r>
      <w:r w:rsidRPr="00500BCA">
        <w:rPr>
          <w:rStyle w:val="StyleBoldUnderline"/>
          <w:highlight w:val="cyan"/>
        </w:rPr>
        <w:t xml:space="preserve">more dynamic than allowed for in </w:t>
      </w:r>
      <w:r w:rsidRPr="00DB5A71">
        <w:rPr>
          <w:rStyle w:val="StyleBoldUnderline"/>
        </w:rPr>
        <w:t xml:space="preserve">many </w:t>
      </w:r>
      <w:r w:rsidRPr="00500BCA">
        <w:rPr>
          <w:rStyle w:val="StyleBoldUnderline"/>
          <w:highlight w:val="cyan"/>
        </w:rPr>
        <w:t>economic models.</w:t>
      </w:r>
      <w:r w:rsidRPr="00500BCA">
        <w:rPr>
          <w:rStyle w:val="StyleBoldUnderline"/>
          <w:sz w:val="12"/>
          <w:highlight w:val="cyan"/>
        </w:rPr>
        <w:t>¶</w:t>
      </w:r>
      <w:r w:rsidRPr="00500BCA">
        <w:rPr>
          <w:rStyle w:val="StyleBoldUnderline"/>
          <w:highlight w:val="cyan"/>
        </w:rPr>
        <w:t xml:space="preserve"> People will save and </w:t>
      </w:r>
      <w:r w:rsidRPr="00DB5A71">
        <w:rPr>
          <w:rStyle w:val="StyleBoldUnderline"/>
        </w:rPr>
        <w:t xml:space="preserve">they will </w:t>
      </w:r>
      <w:r w:rsidRPr="00500BCA">
        <w:rPr>
          <w:rStyle w:val="StyleBoldUnderline"/>
          <w:highlight w:val="cyan"/>
        </w:rPr>
        <w:t>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DB5A71">
        <w:rPr>
          <w:rStyle w:val="StyleBoldUnderline"/>
        </w:rPr>
        <w:t xml:space="preserve">and the </w:t>
      </w:r>
      <w:r w:rsidRPr="00E119BA">
        <w:rPr>
          <w:rStyle w:val="StyleBoldUnderline"/>
          <w:highlight w:val="cyan"/>
        </w:rPr>
        <w:t>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14:paraId="011611B8" w14:textId="77777777" w:rsidR="00B5077D" w:rsidRPr="004A63C4" w:rsidRDefault="00B5077D" w:rsidP="00B5077D">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14:paraId="46B282FB" w14:textId="77777777" w:rsidR="00B5077D" w:rsidRPr="004A63C4" w:rsidRDefault="00B5077D" w:rsidP="00B5077D">
      <w:pPr>
        <w:rPr>
          <w:b/>
          <w:bCs/>
          <w:sz w:val="26"/>
        </w:rPr>
      </w:pPr>
      <w:r w:rsidRPr="004A63C4">
        <w:rPr>
          <w:b/>
          <w:bCs/>
          <w:sz w:val="26"/>
        </w:rPr>
        <w:t xml:space="preserve">Harris and Burrows ‘9 </w:t>
      </w:r>
    </w:p>
    <w:p w14:paraId="4957A76F" w14:textId="77777777" w:rsidR="00B5077D" w:rsidRPr="004A63C4" w:rsidRDefault="00B5077D" w:rsidP="00B5077D">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3" w:history="1">
        <w:r w:rsidRPr="004A63C4">
          <w:rPr>
            <w:rFonts w:cs="Arial"/>
            <w:sz w:val="16"/>
            <w:szCs w:val="20"/>
          </w:rPr>
          <w:t>http://www.ciaonet.org/journals/twq/v32i2/f_0016178_13952.pdf</w:t>
        </w:r>
      </w:hyperlink>
      <w:r w:rsidRPr="004A63C4">
        <w:rPr>
          <w:rFonts w:cs="Arial"/>
          <w:color w:val="000000"/>
          <w:sz w:val="16"/>
          <w:szCs w:val="20"/>
        </w:rPr>
        <w:t>, AM)</w:t>
      </w:r>
    </w:p>
    <w:p w14:paraId="42BF20DF" w14:textId="77777777" w:rsidR="00B5077D" w:rsidRPr="004A63C4" w:rsidRDefault="00B5077D" w:rsidP="00B5077D">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7C72B2">
        <w:rPr>
          <w:rFonts w:cs="Arial"/>
          <w:b/>
          <w:szCs w:val="20"/>
          <w:highlight w:val="green"/>
          <w:u w:val="single"/>
        </w:rPr>
        <w:t xml:space="preserve">potential for </w:t>
      </w:r>
      <w:r w:rsidRPr="004A63C4">
        <w:rPr>
          <w:rFonts w:cs="Arial"/>
          <w:b/>
          <w:szCs w:val="20"/>
          <w:highlight w:val="yellow"/>
          <w:u w:val="single"/>
        </w:rPr>
        <w:t xml:space="preserve">greater </w:t>
      </w:r>
      <w:r w:rsidRPr="007C72B2">
        <w:rPr>
          <w:rFonts w:cs="Arial"/>
          <w:b/>
          <w:szCs w:val="20"/>
          <w:highlight w:val="green"/>
          <w:u w:val="single"/>
        </w:rPr>
        <w:t>conflict could grow</w:t>
      </w:r>
      <w:r w:rsidRPr="004A63C4">
        <w:rPr>
          <w:rFonts w:cs="Arial"/>
          <w:sz w:val="16"/>
          <w:szCs w:val="20"/>
        </w:rPr>
        <w:t xml:space="preserve"> would seem to be even more apt </w:t>
      </w:r>
      <w:r w:rsidRPr="007C72B2">
        <w:rPr>
          <w:rFonts w:cs="Arial"/>
          <w:b/>
          <w:szCs w:val="20"/>
          <w:highlight w:val="green"/>
          <w:u w:val="single"/>
        </w:rPr>
        <w:t xml:space="preserve">in a </w:t>
      </w:r>
      <w:r w:rsidRPr="004A63C4">
        <w:rPr>
          <w:rFonts w:cs="Arial"/>
          <w:b/>
          <w:szCs w:val="20"/>
          <w:u w:val="single"/>
        </w:rPr>
        <w:t>constantly</w:t>
      </w:r>
      <w:r w:rsidRPr="004A63C4">
        <w:rPr>
          <w:rFonts w:cs="Arial"/>
          <w:b/>
          <w:szCs w:val="20"/>
          <w:highlight w:val="yellow"/>
          <w:u w:val="single"/>
        </w:rPr>
        <w:t xml:space="preserve"> </w:t>
      </w:r>
      <w:r w:rsidRPr="007C72B2">
        <w:rPr>
          <w:rFonts w:cs="Arial"/>
          <w:b/>
          <w:szCs w:val="20"/>
          <w:highlight w:val="green"/>
          <w:u w:val="single"/>
        </w:rPr>
        <w:t>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 xml:space="preserve">Terrorism’s appeal </w:t>
      </w:r>
      <w:r w:rsidRPr="004A63C4">
        <w:rPr>
          <w:rFonts w:cs="Arial"/>
          <w:b/>
          <w:szCs w:val="20"/>
          <w:u w:val="single"/>
        </w:rPr>
        <w:lastRenderedPageBreak/>
        <w:t>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7C72B2">
        <w:rPr>
          <w:rFonts w:cs="Arial"/>
          <w:b/>
          <w:szCs w:val="20"/>
          <w:highlight w:val="green"/>
          <w:u w:val="single"/>
        </w:rPr>
        <w:t>Terrorist groups</w:t>
      </w:r>
      <w:r w:rsidRPr="004A63C4">
        <w:rPr>
          <w:rFonts w:cs="Arial"/>
          <w:sz w:val="16"/>
          <w:szCs w:val="20"/>
        </w:rPr>
        <w:t xml:space="preserve"> in 2025 </w:t>
      </w:r>
      <w:r w:rsidRPr="007C72B2">
        <w:rPr>
          <w:rFonts w:cs="Arial"/>
          <w:b/>
          <w:szCs w:val="20"/>
          <w:highlight w:val="green"/>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7C72B2">
        <w:rPr>
          <w:rFonts w:cs="Arial"/>
          <w:b/>
          <w:szCs w:val="20"/>
          <w:highlight w:val="green"/>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7C72B2">
        <w:rPr>
          <w:rFonts w:cs="Arial"/>
          <w:b/>
          <w:szCs w:val="20"/>
          <w:highlight w:val="green"/>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7C72B2">
        <w:rPr>
          <w:rFonts w:cs="Arial"/>
          <w:b/>
          <w:szCs w:val="20"/>
          <w:highlight w:val="green"/>
          <w:u w:val="single"/>
        </w:rPr>
        <w:t>could lead states</w:t>
      </w:r>
      <w:r w:rsidRPr="004A63C4">
        <w:rPr>
          <w:rFonts w:cs="Arial"/>
          <w:b/>
          <w:szCs w:val="20"/>
          <w:u w:val="single"/>
        </w:rPr>
        <w:t xml:space="preserve"> in the region </w:t>
      </w:r>
      <w:r w:rsidRPr="007C72B2">
        <w:rPr>
          <w:rFonts w:cs="Arial"/>
          <w:b/>
          <w:szCs w:val="20"/>
          <w:highlight w:val="green"/>
          <w:u w:val="single"/>
        </w:rPr>
        <w:t>to</w:t>
      </w:r>
      <w:r w:rsidRPr="004A63C4">
        <w:rPr>
          <w:rFonts w:cs="Arial"/>
          <w:b/>
          <w:szCs w:val="20"/>
          <w:u w:val="single"/>
        </w:rPr>
        <w:t xml:space="preserve"> develop new security arrangements with external powers, acquire additional weapons, and consider </w:t>
      </w:r>
      <w:r w:rsidRPr="007C72B2">
        <w:rPr>
          <w:rFonts w:cs="Arial"/>
          <w:b/>
          <w:szCs w:val="20"/>
          <w:highlight w:val="green"/>
          <w:u w:val="single"/>
        </w:rPr>
        <w:t>pursu</w:t>
      </w:r>
      <w:r w:rsidRPr="004A63C4">
        <w:rPr>
          <w:rFonts w:cs="Arial"/>
          <w:b/>
          <w:szCs w:val="20"/>
          <w:u w:val="single"/>
        </w:rPr>
        <w:t xml:space="preserve">ing their own </w:t>
      </w:r>
      <w:r w:rsidRPr="007C72B2">
        <w:rPr>
          <w:rFonts w:cs="Arial"/>
          <w:b/>
          <w:szCs w:val="20"/>
          <w:highlight w:val="green"/>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7C72B2">
        <w:rPr>
          <w:rFonts w:cs="Arial"/>
          <w:b/>
          <w:szCs w:val="20"/>
          <w:highlight w:val="green"/>
          <w:u w:val="single"/>
        </w:rPr>
        <w:t>conflict</w:t>
      </w:r>
      <w:r w:rsidRPr="004A63C4">
        <w:rPr>
          <w:rFonts w:cs="Arial"/>
          <w:sz w:val="16"/>
          <w:szCs w:val="20"/>
        </w:rPr>
        <w:t xml:space="preserve"> and terrorism taking place under a nuclear umbrella </w:t>
      </w:r>
      <w:r w:rsidRPr="007C72B2">
        <w:rPr>
          <w:rFonts w:cs="Arial"/>
          <w:b/>
          <w:szCs w:val="20"/>
          <w:highlight w:val="green"/>
          <w:u w:val="single"/>
        </w:rPr>
        <w:t xml:space="preserve">could lead to an </w:t>
      </w:r>
      <w:r w:rsidRPr="007C72B2">
        <w:rPr>
          <w:rFonts w:cs="Arial"/>
          <w:szCs w:val="20"/>
          <w:highlight w:val="green"/>
          <w:u w:val="single"/>
        </w:rPr>
        <w:t>unintended escalation</w:t>
      </w:r>
      <w:r w:rsidRPr="007C72B2">
        <w:rPr>
          <w:rFonts w:cs="Arial"/>
          <w:b/>
          <w:szCs w:val="20"/>
          <w:highlight w:val="green"/>
          <w:u w:val="single"/>
        </w:rPr>
        <w:t xml:space="preserve"> </w:t>
      </w:r>
      <w:r w:rsidRPr="004A63C4">
        <w:rPr>
          <w:rFonts w:cs="Arial"/>
          <w:b/>
          <w:szCs w:val="20"/>
          <w:highlight w:val="yellow"/>
          <w:u w:val="single"/>
        </w:rPr>
        <w:t>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 xml:space="preserve">The </w:t>
      </w:r>
      <w:r w:rsidRPr="007C72B2">
        <w:rPr>
          <w:rFonts w:cs="Arial"/>
          <w:b/>
          <w:szCs w:val="20"/>
          <w:highlight w:val="green"/>
          <w:u w:val="single"/>
        </w:rPr>
        <w:t>close proximity of potential nuclear rivals</w:t>
      </w:r>
      <w:r w:rsidRPr="004A63C4">
        <w:rPr>
          <w:rFonts w:cs="Arial"/>
          <w:sz w:val="16"/>
          <w:szCs w:val="20"/>
        </w:rPr>
        <w:t xml:space="preserve"> combined with underdeveloped surveillance capabilities and mobile dual-capable Iranian missile systems also </w:t>
      </w:r>
      <w:r w:rsidRPr="007C72B2">
        <w:rPr>
          <w:rFonts w:cs="Arial"/>
          <w:b/>
          <w:szCs w:val="20"/>
          <w:highlight w:val="green"/>
          <w:u w:val="single"/>
        </w:rPr>
        <w:t xml:space="preserve">will produce </w:t>
      </w:r>
      <w:r w:rsidRPr="004A63C4">
        <w:rPr>
          <w:rFonts w:cs="Arial"/>
          <w:b/>
          <w:szCs w:val="20"/>
          <w:highlight w:val="yellow"/>
          <w:u w:val="single"/>
        </w:rPr>
        <w:t xml:space="preserve">inherent </w:t>
      </w:r>
      <w:r w:rsidRPr="007C72B2">
        <w:rPr>
          <w:rFonts w:cs="Arial"/>
          <w:b/>
          <w:szCs w:val="20"/>
          <w:highlight w:val="green"/>
          <w:u w:val="single"/>
        </w:rPr>
        <w:t>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7C72B2">
        <w:rPr>
          <w:rFonts w:cs="Arial"/>
          <w:b/>
          <w:szCs w:val="20"/>
          <w:highlight w:val="green"/>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 xml:space="preserve">may </w:t>
      </w:r>
      <w:r w:rsidRPr="007C72B2">
        <w:rPr>
          <w:rFonts w:cs="Arial"/>
          <w:b/>
          <w:szCs w:val="20"/>
          <w:highlight w:val="green"/>
          <w:u w:val="single"/>
        </w:rPr>
        <w:t>place</w:t>
      </w:r>
      <w:r w:rsidRPr="004A63C4">
        <w:rPr>
          <w:rFonts w:cs="Arial"/>
          <w:b/>
          <w:szCs w:val="20"/>
          <w:u w:val="single"/>
        </w:rPr>
        <w:t xml:space="preserve"> more </w:t>
      </w:r>
      <w:r w:rsidRPr="007C72B2">
        <w:rPr>
          <w:rFonts w:cs="Arial"/>
          <w:b/>
          <w:szCs w:val="20"/>
          <w:highlight w:val="green"/>
          <w:u w:val="single"/>
        </w:rPr>
        <w:t>focus on preemption</w:t>
      </w:r>
      <w:r w:rsidRPr="004A63C4">
        <w:rPr>
          <w:rFonts w:cs="Arial"/>
          <w:sz w:val="16"/>
          <w:szCs w:val="20"/>
        </w:rPr>
        <w:t xml:space="preserve"> rather than defense, potentially </w:t>
      </w:r>
      <w:r w:rsidRPr="007C72B2">
        <w:rPr>
          <w:rFonts w:cs="Arial"/>
          <w:b/>
          <w:szCs w:val="20"/>
          <w:highlight w:val="green"/>
          <w:u w:val="single"/>
        </w:rPr>
        <w:t xml:space="preserve">leading to </w:t>
      </w:r>
      <w:r w:rsidRPr="007C72B2">
        <w:rPr>
          <w:rFonts w:cs="Arial"/>
          <w:szCs w:val="20"/>
          <w:highlight w:val="green"/>
          <w:u w:val="single"/>
        </w:rPr>
        <w:t>escalating</w:t>
      </w:r>
      <w:r w:rsidRPr="007C72B2">
        <w:rPr>
          <w:rFonts w:cs="Arial"/>
          <w:b/>
          <w:szCs w:val="20"/>
          <w:highlight w:val="green"/>
          <w:u w:val="single"/>
        </w:rPr>
        <w:t xml:space="preserve"> </w:t>
      </w:r>
      <w:r w:rsidRPr="007C72B2">
        <w:rPr>
          <w:rFonts w:cs="Arial"/>
          <w:szCs w:val="20"/>
          <w:highlight w:val="green"/>
          <w:u w:val="single"/>
        </w:rPr>
        <w:t>crises</w:t>
      </w:r>
      <w:r w:rsidRPr="004A63C4">
        <w:rPr>
          <w:rFonts w:cs="Arial"/>
          <w:b/>
          <w:szCs w:val="20"/>
          <w:u w:val="single"/>
        </w:rPr>
        <w:t>.</w:t>
      </w:r>
      <w:r w:rsidRPr="004A63C4">
        <w:rPr>
          <w:rFonts w:cs="Arial"/>
          <w:sz w:val="16"/>
          <w:szCs w:val="20"/>
        </w:rPr>
        <w:t xml:space="preserve"> 36 Types of </w:t>
      </w:r>
      <w:r w:rsidRPr="007C72B2">
        <w:rPr>
          <w:rFonts w:cs="Arial"/>
          <w:b/>
          <w:szCs w:val="20"/>
          <w:highlight w:val="green"/>
          <w:u w:val="single"/>
        </w:rPr>
        <w:t>conflict</w:t>
      </w:r>
      <w:r w:rsidRPr="004A63C4">
        <w:rPr>
          <w:rFonts w:cs="Arial"/>
          <w:sz w:val="16"/>
          <w:szCs w:val="20"/>
        </w:rPr>
        <w:t xml:space="preserve"> that the world continues to experience, such as </w:t>
      </w:r>
      <w:r w:rsidRPr="007C72B2">
        <w:rPr>
          <w:rFonts w:cs="Arial"/>
          <w:b/>
          <w:szCs w:val="20"/>
          <w:highlight w:val="green"/>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7C72B2">
        <w:rPr>
          <w:rStyle w:val="StyleBoldUnderline"/>
          <w:highlight w:val="green"/>
        </w:rPr>
        <w:t>if protectionism grows</w:t>
      </w:r>
      <w:r w:rsidRPr="004A63C4">
        <w:rPr>
          <w:rFonts w:cs="Arial"/>
          <w:b/>
          <w:szCs w:val="20"/>
          <w:u w:val="single"/>
        </w:rPr>
        <w:t xml:space="preserve"> and there is a resort to neo-mercantilist practices. </w:t>
      </w:r>
      <w:r w:rsidRPr="007C72B2">
        <w:rPr>
          <w:rFonts w:cs="Arial"/>
          <w:b/>
          <w:szCs w:val="20"/>
          <w:highlight w:val="green"/>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 xml:space="preserve">could </w:t>
      </w:r>
      <w:r w:rsidRPr="007C72B2">
        <w:rPr>
          <w:rFonts w:cs="Arial"/>
          <w:b/>
          <w:szCs w:val="20"/>
          <w:highlight w:val="green"/>
          <w:u w:val="single"/>
        </w:rPr>
        <w:t>result in interstate conflicts 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7C72B2">
        <w:rPr>
          <w:rFonts w:cs="Arial"/>
          <w:b/>
          <w:szCs w:val="20"/>
          <w:highlight w:val="green"/>
          <w:u w:val="single"/>
        </w:rPr>
        <w:t>cooperation</w:t>
      </w:r>
      <w:r w:rsidRPr="004A63C4">
        <w:rPr>
          <w:rFonts w:cs="Arial"/>
          <w:b/>
          <w:szCs w:val="20"/>
          <w:u w:val="single"/>
        </w:rPr>
        <w:t xml:space="preserve"> to manage changing water resources </w:t>
      </w:r>
      <w:r w:rsidRPr="007C72B2">
        <w:rPr>
          <w:rFonts w:cs="Arial"/>
          <w:b/>
          <w:szCs w:val="20"/>
          <w:highlight w:val="green"/>
          <w:u w:val="single"/>
        </w:rPr>
        <w:t>is</w:t>
      </w:r>
      <w:r w:rsidRPr="004A63C4">
        <w:rPr>
          <w:rFonts w:cs="Arial"/>
          <w:b/>
          <w:szCs w:val="20"/>
          <w:u w:val="single"/>
        </w:rPr>
        <w:t xml:space="preserve"> likely to be increasingly </w:t>
      </w:r>
      <w:r w:rsidRPr="007C72B2">
        <w:rPr>
          <w:rFonts w:cs="Arial"/>
          <w:b/>
          <w:szCs w:val="20"/>
          <w:highlight w:val="green"/>
          <w:u w:val="single"/>
        </w:rPr>
        <w:t>difficult</w:t>
      </w:r>
      <w:r w:rsidRPr="004A63C4">
        <w:rPr>
          <w:rFonts w:cs="Arial"/>
          <w:b/>
          <w:szCs w:val="20"/>
          <w:u w:val="single"/>
        </w:rPr>
        <w:t xml:space="preserve"> both within and between states </w:t>
      </w:r>
      <w:r w:rsidRPr="007C72B2">
        <w:rPr>
          <w:rFonts w:cs="Arial"/>
          <w:b/>
          <w:szCs w:val="20"/>
          <w:highlight w:val="green"/>
          <w:u w:val="single"/>
        </w:rPr>
        <w:t>in a</w:t>
      </w:r>
      <w:r w:rsidRPr="004A63C4">
        <w:rPr>
          <w:rFonts w:cs="Arial"/>
          <w:b/>
          <w:szCs w:val="20"/>
          <w:u w:val="single"/>
        </w:rPr>
        <w:t xml:space="preserve"> more </w:t>
      </w:r>
      <w:r w:rsidRPr="007C72B2">
        <w:rPr>
          <w:rFonts w:cs="Arial"/>
          <w:b/>
          <w:szCs w:val="20"/>
          <w:highlight w:val="green"/>
          <w:u w:val="single"/>
        </w:rPr>
        <w:t>dog-eat-dog world</w:t>
      </w:r>
      <w:r w:rsidRPr="004A63C4">
        <w:rPr>
          <w:rFonts w:cs="Arial"/>
          <w:b/>
          <w:szCs w:val="20"/>
          <w:highlight w:val="yellow"/>
          <w:u w:val="single"/>
        </w:rPr>
        <w:t>.</w:t>
      </w:r>
    </w:p>
    <w:p w14:paraId="395CD2CB" w14:textId="77777777" w:rsidR="00B5077D" w:rsidRDefault="00B5077D" w:rsidP="00B5077D"/>
    <w:p w14:paraId="390F9009" w14:textId="77777777" w:rsidR="00B5077D" w:rsidRDefault="00B5077D" w:rsidP="00B5077D">
      <w:pPr>
        <w:pStyle w:val="Heading3"/>
      </w:pPr>
      <w:r>
        <w:lastRenderedPageBreak/>
        <w:t>5</w:t>
      </w:r>
      <w:r w:rsidRPr="00782F0B">
        <w:rPr>
          <w:vertAlign w:val="superscript"/>
        </w:rPr>
        <w:t>th</w:t>
      </w:r>
      <w:r>
        <w:t xml:space="preserve"> Off</w:t>
      </w:r>
    </w:p>
    <w:p w14:paraId="25157E64" w14:textId="77777777" w:rsidR="00B5077D" w:rsidRPr="007B6FE3" w:rsidRDefault="00B5077D" w:rsidP="00B5077D">
      <w:pPr>
        <w:pStyle w:val="Heading4"/>
      </w:pPr>
      <w:r w:rsidRPr="007B6FE3">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14:paraId="449E82FE" w14:textId="77777777" w:rsidR="00B5077D" w:rsidRPr="003952EF" w:rsidRDefault="00B5077D" w:rsidP="00B5077D">
      <w:pPr>
        <w:rPr>
          <w:rStyle w:val="StyleStyleBold12pt"/>
        </w:rPr>
      </w:pPr>
      <w:r w:rsidRPr="003952EF">
        <w:rPr>
          <w:rStyle w:val="StyleStyleBold12pt"/>
        </w:rPr>
        <w:t>Fermon 98</w:t>
      </w:r>
    </w:p>
    <w:p w14:paraId="10141AC0" w14:textId="77777777" w:rsidR="00B5077D" w:rsidRPr="003952EF" w:rsidRDefault="00B5077D" w:rsidP="00B5077D">
      <w:r w:rsidRPr="003952EF">
        <w:t>[Nicole Ferman, 1998, Women on the Global Market: Irigaray and the Democratic State, Diacritics, Vol. 28, No. 1, Irigaray and the Political Future of Sexual Difference¶ (Spring, 1998), pp. 120-137¶ uwyo//amp]</w:t>
      </w:r>
    </w:p>
    <w:p w14:paraId="6E52EE5F" w14:textId="77777777" w:rsidR="00B5077D" w:rsidRDefault="00B5077D" w:rsidP="00B5077D"/>
    <w:p w14:paraId="7E8F9C4F" w14:textId="77777777" w:rsidR="00B5077D" w:rsidRDefault="00B5077D" w:rsidP="00B5077D">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w:t>
      </w:r>
      <w:r w:rsidRPr="00D2303C">
        <w:lastRenderedPageBreak/>
        <w:t xml:space="preserve">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culture ... ungovernable and beyond our control" [SG 120; ILTY 129].</w:t>
      </w:r>
    </w:p>
    <w:p w14:paraId="666C6ED2" w14:textId="77777777" w:rsidR="00B5077D" w:rsidRPr="00496B69" w:rsidRDefault="00B5077D" w:rsidP="00B5077D">
      <w:pPr>
        <w:pStyle w:val="Heading4"/>
      </w:pPr>
      <w:r>
        <w:t>Splitting of the atom is a symptom of man’s persistence in his refusal to reunite with and affirm his body and the female body-only through this affirmation does the destruction of humynkind become unthinkable</w:t>
      </w:r>
    </w:p>
    <w:p w14:paraId="68E44C52" w14:textId="77777777" w:rsidR="00B5077D" w:rsidRPr="00951F61" w:rsidRDefault="00B5077D" w:rsidP="00B5077D">
      <w:pPr>
        <w:rPr>
          <w:rStyle w:val="StyleStyleBold12pt"/>
        </w:rPr>
      </w:pPr>
      <w:r>
        <w:rPr>
          <w:rStyle w:val="StyleStyleBold12pt"/>
        </w:rPr>
        <w:t>I</w:t>
      </w:r>
      <w:r w:rsidRPr="00951F61">
        <w:rPr>
          <w:rStyle w:val="StyleStyleBold12pt"/>
        </w:rPr>
        <w:t>rigaray 85</w:t>
      </w:r>
    </w:p>
    <w:p w14:paraId="1950E46C" w14:textId="77777777" w:rsidR="00B5077D" w:rsidRPr="00F26859" w:rsidRDefault="00B5077D" w:rsidP="00B5077D">
      <w:r>
        <w:t>[Luce Irigaray, 1985, “An Ethics of Sexual Difference”, uwyo//amp]</w:t>
      </w:r>
    </w:p>
    <w:p w14:paraId="4F57B5A9" w14:textId="77777777" w:rsidR="00B5077D" w:rsidRDefault="00B5077D" w:rsidP="00B5077D"/>
    <w:p w14:paraId="72E0F799" w14:textId="77777777" w:rsidR="00B5077D" w:rsidRPr="003C6DB0" w:rsidRDefault="00B5077D" w:rsidP="00B5077D">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 xml:space="preserve">in "Logos," the seminar on Heraclitus, he recognizes that </w:t>
      </w:r>
      <w:r w:rsidRPr="002522CF">
        <w:lastRenderedPageBreak/>
        <w:t>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14:paraId="3B87954E" w14:textId="77777777" w:rsidR="00B5077D" w:rsidRPr="00BB179B" w:rsidRDefault="00B5077D" w:rsidP="00B5077D">
      <w:pPr>
        <w:pStyle w:val="Heading4"/>
      </w:pPr>
      <w:r>
        <w:t>The alternative is to reject the affirmative’s masculine, universal silence and instead affirm a radical ethics of s</w:t>
      </w:r>
      <w:r w:rsidRPr="00BB179B">
        <w:t xml:space="preserve">exual difference </w:t>
      </w:r>
      <w:r>
        <w:t>that comes to grips with the sexual violence of the 1AC.</w:t>
      </w:r>
    </w:p>
    <w:p w14:paraId="5B779A64" w14:textId="77777777" w:rsidR="00B5077D" w:rsidRPr="00951F61" w:rsidRDefault="00B5077D" w:rsidP="00B5077D">
      <w:pPr>
        <w:rPr>
          <w:rStyle w:val="StyleStyleBold12pt"/>
        </w:rPr>
      </w:pPr>
      <w:r w:rsidRPr="00951F61">
        <w:rPr>
          <w:rStyle w:val="StyleStyleBold12pt"/>
        </w:rPr>
        <w:t>Irigaray 85</w:t>
      </w:r>
    </w:p>
    <w:p w14:paraId="166ACBFE" w14:textId="77777777" w:rsidR="00B5077D" w:rsidRDefault="00B5077D" w:rsidP="00B5077D">
      <w:r>
        <w:t>[Luce Irigaray, 1985, “An Ethics of Sexual Difference”, uwyo//amp]</w:t>
      </w:r>
    </w:p>
    <w:p w14:paraId="1A2084B3" w14:textId="77777777" w:rsidR="00B5077D" w:rsidRPr="00DD6F65" w:rsidRDefault="00B5077D" w:rsidP="00B5077D"/>
    <w:p w14:paraId="6C8F8E0F" w14:textId="77777777" w:rsidR="00B5077D" w:rsidRPr="003C7554" w:rsidRDefault="00B5077D" w:rsidP="00B5077D">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 xml:space="preserve">beginning with the way in which </w:t>
      </w:r>
      <w:r w:rsidRPr="007B7924">
        <w:rPr>
          <w:rStyle w:val="StyleBoldUnderline"/>
          <w:highlight w:val="green"/>
        </w:rPr>
        <w:lastRenderedPageBreak/>
        <w:t>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14:paraId="5A49B6C8" w14:textId="77777777" w:rsidR="00B5077D" w:rsidRPr="00B5077D" w:rsidRDefault="00B5077D" w:rsidP="00B5077D"/>
    <w:p w14:paraId="6DD30CE9" w14:textId="77777777" w:rsidR="00D56858" w:rsidRDefault="00D56858" w:rsidP="00D56858">
      <w:pPr>
        <w:pStyle w:val="Heading2"/>
      </w:pPr>
      <w:r>
        <w:lastRenderedPageBreak/>
        <w:t>Case</w:t>
      </w:r>
    </w:p>
    <w:p w14:paraId="54A33636" w14:textId="77777777" w:rsidR="00D56858" w:rsidRDefault="00D56858" w:rsidP="00D56858">
      <w:pPr>
        <w:pStyle w:val="Heading3"/>
      </w:pPr>
      <w:r>
        <w:lastRenderedPageBreak/>
        <w:t>1NC Solvency</w:t>
      </w:r>
    </w:p>
    <w:p w14:paraId="1463A14B" w14:textId="77777777" w:rsidR="00D56858" w:rsidRPr="00A44E5F" w:rsidRDefault="00D56858" w:rsidP="00D56858"/>
    <w:p w14:paraId="6038BC84" w14:textId="77777777" w:rsidR="0092206B" w:rsidRDefault="0092206B" w:rsidP="0092206B">
      <w:pPr>
        <w:pStyle w:val="Heading4"/>
      </w:pPr>
      <w:r>
        <w:t>Prez will circumvent-</w:t>
      </w:r>
    </w:p>
    <w:p w14:paraId="7BA4F701" w14:textId="77777777" w:rsidR="0092206B" w:rsidRDefault="0092206B" w:rsidP="0092206B">
      <w:pPr>
        <w:pStyle w:val="Heading4"/>
      </w:pPr>
      <w:r>
        <w:t>[1.] invokes state secrets to avoid oversight</w:t>
      </w:r>
    </w:p>
    <w:p w14:paraId="02A4E684" w14:textId="77777777" w:rsidR="0092206B" w:rsidRPr="006C31F3" w:rsidRDefault="0092206B" w:rsidP="0092206B">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//wyo-sc]</w:t>
      </w:r>
    </w:p>
    <w:p w14:paraId="0B2C00E4" w14:textId="77777777" w:rsidR="0092206B" w:rsidRDefault="0092206B" w:rsidP="0092206B">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r w:rsidRPr="006C31F3">
        <w:rPr>
          <w:rFonts w:ascii="Times New Roman" w:hAnsi="Times New Roman" w:cs="Times New Roman"/>
          <w:sz w:val="16"/>
          <w:szCs w:val="13"/>
        </w:rPr>
        <w:t xml:space="preserve">18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Although such privileges are waivable,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In any particular case the claim might be right or wrong; legislators have no real way to judge, and they know that the claim might be made either by a wellmotivated executive or by an ill-motivated executive, albeit for very different reasons.</w:t>
      </w:r>
    </w:p>
    <w:p w14:paraId="322AE161" w14:textId="77777777" w:rsidR="0092206B" w:rsidRDefault="0092206B" w:rsidP="0092206B">
      <w:pPr>
        <w:rPr>
          <w:rFonts w:ascii="Times New Roman" w:hAnsi="Times New Roman" w:cs="Times New Roman"/>
          <w:sz w:val="16"/>
          <w:szCs w:val="21"/>
        </w:rPr>
      </w:pPr>
    </w:p>
    <w:p w14:paraId="321519B3" w14:textId="77777777" w:rsidR="0092206B" w:rsidRDefault="0092206B" w:rsidP="0092206B">
      <w:pPr>
        <w:rPr>
          <w:rFonts w:ascii="Times New Roman" w:hAnsi="Times New Roman" w:cs="Times New Roman"/>
          <w:sz w:val="16"/>
          <w:szCs w:val="21"/>
        </w:rPr>
      </w:pPr>
    </w:p>
    <w:p w14:paraId="6E87BFF4" w14:textId="77777777" w:rsidR="0092206B" w:rsidRDefault="0092206B" w:rsidP="0092206B">
      <w:pPr>
        <w:rPr>
          <w:rFonts w:ascii="Times New Roman" w:hAnsi="Times New Roman" w:cs="Times New Roman"/>
          <w:sz w:val="21"/>
          <w:szCs w:val="21"/>
        </w:rPr>
      </w:pPr>
    </w:p>
    <w:p w14:paraId="151045B9" w14:textId="725E5736" w:rsidR="0092206B" w:rsidRDefault="00EF1DF2" w:rsidP="0092206B">
      <w:pPr>
        <w:pStyle w:val="Heading4"/>
      </w:pPr>
      <w:r w:rsidRPr="00B00AD9">
        <w:t xml:space="preserve"> </w:t>
      </w:r>
      <w:r w:rsidR="0092206B" w:rsidRPr="00B00AD9">
        <w:t>[3.]</w:t>
      </w:r>
      <w:r w:rsidR="0092206B">
        <w:t xml:space="preserve"> Empirics on presidents ignoring WPR prove the trend</w:t>
      </w:r>
    </w:p>
    <w:p w14:paraId="2C4F7631" w14:textId="77777777" w:rsidR="0092206B" w:rsidRPr="00F5077E" w:rsidRDefault="0092206B" w:rsidP="0092206B">
      <w:pPr>
        <w:rPr>
          <w:rStyle w:val="StyleStyleBold12pt"/>
        </w:rPr>
      </w:pPr>
      <w:r w:rsidRPr="00F5077E">
        <w:rPr>
          <w:rStyle w:val="StyleStyleBold12pt"/>
        </w:rPr>
        <w:t>Isaacs 2011</w:t>
      </w:r>
    </w:p>
    <w:p w14:paraId="7F76012D" w14:textId="77777777" w:rsidR="0092206B" w:rsidRDefault="0092206B" w:rsidP="0092206B">
      <w:r>
        <w:t xml:space="preserve">[John Isaacs, 2011,  executive director of Council for a Livable World, War Powers Resolution consistently ignored,  </w:t>
      </w:r>
      <w:hyperlink r:id="rId14" w:history="1">
        <w:r w:rsidRPr="007D5486">
          <w:rPr>
            <w:rStyle w:val="Hyperlink"/>
          </w:rPr>
          <w:t>http://thehill.com/blogs/congress-blog/foreign-policy/172803-war-powers-resolution-consistently-ignored</w:t>
        </w:r>
      </w:hyperlink>
      <w:r>
        <w:t>,  uwyo//amp]</w:t>
      </w:r>
    </w:p>
    <w:p w14:paraId="6D181135" w14:textId="77777777" w:rsidR="0092206B" w:rsidRDefault="0092206B" w:rsidP="0092206B"/>
    <w:p w14:paraId="275A129E" w14:textId="65F989B6" w:rsidR="0092206B" w:rsidRPr="002E3F1C" w:rsidRDefault="0092206B" w:rsidP="002E3F1C">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Indeed, I played only a bit role, helping to convince some liberals such as Representatives Bella Abzug (D-NY) and Robert Drinan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14:paraId="4588FB22" w14:textId="77777777" w:rsidR="0092206B" w:rsidRDefault="0092206B" w:rsidP="0092206B">
      <w:pPr>
        <w:pStyle w:val="Heading4"/>
      </w:pPr>
      <w:r>
        <w:t>[4.] Cancels testimony, Justice Department ignores oversight requests</w:t>
      </w:r>
    </w:p>
    <w:p w14:paraId="331728FC" w14:textId="77777777" w:rsidR="0092206B" w:rsidRPr="00980017" w:rsidRDefault="0092206B" w:rsidP="0092206B">
      <w:pPr>
        <w:rPr>
          <w:rStyle w:val="StyleStyleBold12pt"/>
        </w:rPr>
      </w:pPr>
      <w:r w:rsidRPr="00980017">
        <w:rPr>
          <w:rStyle w:val="StyleStyleBold12pt"/>
        </w:rPr>
        <w:t>Victor ‘03</w:t>
      </w:r>
    </w:p>
    <w:p w14:paraId="1A8C1906" w14:textId="77777777" w:rsidR="0092206B" w:rsidRDefault="0092206B" w:rsidP="0092206B">
      <w:r>
        <w:lastRenderedPageBreak/>
        <w:t xml:space="preserve">[Kirk Victor, writer for government executive.com, 2003, Congress in eclipse as power shifts to executive branch, </w:t>
      </w:r>
      <w:hyperlink r:id="rId15" w:history="1">
        <w:r w:rsidRPr="007D5486">
          <w:rPr>
            <w:rStyle w:val="Hyperlink"/>
          </w:rPr>
          <w:t>http://www.govexec.com/management/2003/04/congress-in-eclipse-as-power-shifts-to-executive-branch/13800/</w:t>
        </w:r>
      </w:hyperlink>
      <w:r>
        <w:t>, uwyo//amp]</w:t>
      </w:r>
    </w:p>
    <w:p w14:paraId="0BA8CDFB" w14:textId="77777777" w:rsidR="0092206B" w:rsidRDefault="0092206B" w:rsidP="0092206B"/>
    <w:p w14:paraId="65F2BEA5" w14:textId="77777777" w:rsidR="0092206B" w:rsidRPr="00980017" w:rsidRDefault="0092206B" w:rsidP="0092206B">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2E3F1C">
        <w:rPr>
          <w:rStyle w:val="StyleBoldUnderline"/>
        </w:rPr>
        <w:t xml:space="preserve">the </w:t>
      </w:r>
      <w:r w:rsidRPr="00980017">
        <w:rPr>
          <w:rStyle w:val="StyleBoldUnderline"/>
          <w:highlight w:val="yellow"/>
        </w:rPr>
        <w:t>Bush</w:t>
      </w:r>
      <w:r w:rsidRPr="002E3F1C">
        <w:rPr>
          <w:rStyle w:val="StyleBoldUnderline"/>
        </w:rPr>
        <w:t xml:space="preserve"> administration's </w:t>
      </w:r>
      <w:r w:rsidRPr="00980017">
        <w:rPr>
          <w:rStyle w:val="StyleBoldUnderline"/>
          <w:highlight w:val="yellow"/>
        </w:rPr>
        <w:t>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xml:space="preserve">, </w:t>
      </w:r>
      <w:r w:rsidRPr="002E3F1C">
        <w:t>but at least I give him credit for being bipartisan-</w:t>
      </w:r>
      <w:r w:rsidRPr="002E3F1C">
        <w:rPr>
          <w:rStyle w:val="StyleBoldUnderline"/>
        </w:rPr>
        <w:t>he ignores Republican requests, too</w:t>
      </w:r>
      <w:r w:rsidRPr="002E3F1C">
        <w:t>," Leahy said in</w:t>
      </w:r>
      <w:r w:rsidRPr="00B00AD9">
        <w:t xml:space="preserve"> the interview. "And this is the man who [when he was a senator] thought he should hold up judicial nominations and everything else when the attorney general didn't give us what we wanted</w:t>
      </w:r>
      <w:r w:rsidRPr="002E3F1C">
        <w:t xml:space="preserve">." </w:t>
      </w:r>
      <w:r w:rsidRPr="002E3F1C">
        <w:rPr>
          <w:rStyle w:val="StyleBoldUnderline"/>
        </w:rPr>
        <w:t xml:space="preserve">Several members of the Senate Foreign Relations Committee also reacted angrily when </w:t>
      </w:r>
      <w:r w:rsidRPr="00980017">
        <w:rPr>
          <w:rStyle w:val="StyleBoldUnderline"/>
          <w:highlight w:val="yellow"/>
        </w:rPr>
        <w:t>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14:paraId="1B773D1C" w14:textId="77777777" w:rsidR="00D56858" w:rsidRDefault="00D56858" w:rsidP="00D56858">
      <w:pPr>
        <w:rPr>
          <w:rStyle w:val="Emphasis"/>
        </w:rPr>
      </w:pPr>
    </w:p>
    <w:p w14:paraId="48702E1E" w14:textId="77777777" w:rsidR="00D56858" w:rsidRPr="00B401EE" w:rsidRDefault="00D56858" w:rsidP="00D56858"/>
    <w:p w14:paraId="12A611AA" w14:textId="77777777" w:rsidR="00D56858" w:rsidRDefault="00D56858" w:rsidP="00D56858">
      <w:pPr>
        <w:pStyle w:val="Heading3"/>
      </w:pPr>
      <w:r>
        <w:lastRenderedPageBreak/>
        <w:t>1NC AT: Terrorism</w:t>
      </w:r>
    </w:p>
    <w:p w14:paraId="14B12539" w14:textId="77777777" w:rsidR="0092206B" w:rsidRPr="00D155CF" w:rsidRDefault="0092206B" w:rsidP="0092206B">
      <w:pPr>
        <w:pStyle w:val="Heading4"/>
      </w:pPr>
      <w:r>
        <w:t>We are winning the War on Terror Now</w:t>
      </w:r>
    </w:p>
    <w:p w14:paraId="6AEDAF41" w14:textId="77777777" w:rsidR="0092206B" w:rsidRDefault="0092206B" w:rsidP="0092206B">
      <w:r w:rsidRPr="008B15AD">
        <w:rPr>
          <w:rStyle w:val="StyleStyleBold12pt"/>
        </w:rPr>
        <w:t>Dreyfuss 13</w:t>
      </w:r>
      <w:r>
        <w:t xml:space="preserve"> </w:t>
      </w:r>
    </w:p>
    <w:p w14:paraId="3B694F9E" w14:textId="77777777" w:rsidR="0092206B" w:rsidRDefault="0092206B" w:rsidP="0092206B">
      <w:r>
        <w:t>[Robert, a Nation contributing editor, is an investigative journalist in Alexandria, Virginia, specializing in politics and national security. He is the author of Devil's Game: How the United States Helped Unleash Fundamentalist Islam and is a frequent contributor to Rolling Stone, The American Prospect and Mother Jones., “Despite Boston, Terror Is at an All-Time Low,” The Nation, 04.27.2013. &lt;</w:t>
      </w:r>
      <w:hyperlink r:id="rId16" w:history="1">
        <w:r>
          <w:rPr>
            <w:rStyle w:val="Hyperlink"/>
          </w:rPr>
          <w:t>http://www.thenation.com/blog/173876/despite-boston-terror-all-time-low#</w:t>
        </w:r>
      </w:hyperlink>
      <w:r>
        <w:t>&gt;//wyo-hdm]</w:t>
      </w:r>
    </w:p>
    <w:p w14:paraId="522035BE" w14:textId="77777777" w:rsidR="0092206B" w:rsidRDefault="0092206B" w:rsidP="0092206B">
      <w:pPr>
        <w:rPr>
          <w:rStyle w:val="StyleBoldUnderline"/>
        </w:rPr>
      </w:pPr>
      <w:r w:rsidRPr="00D155CF">
        <w:rPr>
          <w:sz w:val="16"/>
        </w:rPr>
        <w:t xml:space="preserve">The headline in today’s New York Times had to be read twice to make sure that’s what it really said: “Blasts End A Decade of Terrorism on the Wane.” Yes. On the wane. </w:t>
      </w:r>
      <w:r w:rsidRPr="008B15AD">
        <w:rPr>
          <w:rStyle w:val="StyleBoldUnderline"/>
        </w:rPr>
        <w:t>You probably didn’t know that over the past ten years there has been very little significant terrorism in the United States</w:t>
      </w:r>
      <w:r w:rsidRPr="00D155CF">
        <w:rPr>
          <w:sz w:val="16"/>
        </w:rPr>
        <w:t xml:space="preserve">. As I've written repeatedly, </w:t>
      </w:r>
      <w:r w:rsidRPr="0045231B">
        <w:rPr>
          <w:rStyle w:val="StyleBoldUnderline"/>
          <w:highlight w:val="yellow"/>
        </w:rPr>
        <w:t>terrorism today</w:t>
      </w:r>
      <w:r w:rsidRPr="008B15AD">
        <w:rPr>
          <w:rStyle w:val="StyleBoldUnderline"/>
        </w:rPr>
        <w:t>—here at home, not in, say, Iraq—</w:t>
      </w:r>
      <w:r w:rsidRPr="0045231B">
        <w:rPr>
          <w:rStyle w:val="StyleBoldUnderline"/>
          <w:highlight w:val="yellow"/>
        </w:rPr>
        <w:t>is just a nuisance</w:t>
      </w:r>
      <w:r w:rsidRPr="008B15AD">
        <w:rPr>
          <w:rStyle w:val="StyleBoldUnderline"/>
        </w:rPr>
        <w:t xml:space="preserve">, </w:t>
      </w:r>
      <w:r w:rsidRPr="00D155CF">
        <w:rPr>
          <w:sz w:val="16"/>
        </w:rPr>
        <w:t xml:space="preserve">nothing more. </w:t>
      </w:r>
      <w:r w:rsidRPr="008B15AD">
        <w:rPr>
          <w:rStyle w:val="StyleBoldUnderline"/>
        </w:rPr>
        <w:t xml:space="preserve">In 2004, John </w:t>
      </w:r>
      <w:r w:rsidRPr="0045231B">
        <w:rPr>
          <w:rStyle w:val="StyleBoldUnderline"/>
          <w:highlight w:val="yellow"/>
        </w:rPr>
        <w:t>Kerry</w:t>
      </w:r>
      <w:r w:rsidRPr="008B15AD">
        <w:rPr>
          <w:rStyle w:val="StyleBoldUnderline"/>
        </w:rPr>
        <w:t xml:space="preserve">, running for president, </w:t>
      </w:r>
      <w:r w:rsidRPr="0045231B">
        <w:rPr>
          <w:rStyle w:val="StyleBoldUnderline"/>
          <w:highlight w:val="yellow"/>
        </w:rPr>
        <w:t>said that the then-infinite War on Terror would be won when terrorism was reduced to the status of being a deadly nuisance rather an a constant crisis</w:t>
      </w:r>
      <w:r w:rsidRPr="008B15AD">
        <w:rPr>
          <w:rStyle w:val="StyleBoldUnderline"/>
        </w:rPr>
        <w:t>. By 2004, of course, it already was.</w:t>
      </w:r>
      <w:r>
        <w:rPr>
          <w:rStyle w:val="StyleBoldUnderline"/>
        </w:rPr>
        <w:t xml:space="preserve"> </w:t>
      </w:r>
      <w:r w:rsidRPr="008B15AD">
        <w:rPr>
          <w:rStyle w:val="StyleBoldUnderline"/>
        </w:rPr>
        <w:t>The Times, in its lede, says this:</w:t>
      </w:r>
      <w:r>
        <w:rPr>
          <w:rStyle w:val="StyleBoldUnderline"/>
        </w:rPr>
        <w:t xml:space="preserve"> </w:t>
      </w:r>
      <w:r w:rsidRPr="008B15AD">
        <w:rPr>
          <w:rStyle w:val="StyleBoldUnderline"/>
        </w:rPr>
        <w:t xml:space="preserve">The bombing of the Boston Marathon on Monday was the end of more than a decade in which the </w:t>
      </w:r>
      <w:r w:rsidRPr="0045231B">
        <w:rPr>
          <w:rStyle w:val="StyleBoldUnderline"/>
          <w:highlight w:val="yellow"/>
        </w:rPr>
        <w:t>United States experienced strikingly few terrorist attacks, in part because of the far more aggressive law enforcement tactics that arose after the Sept. 11</w:t>
      </w:r>
      <w:r w:rsidRPr="008B15AD">
        <w:rPr>
          <w:rStyle w:val="StyleBoldUnderline"/>
        </w:rPr>
        <w:t xml:space="preserve">, 2001, </w:t>
      </w:r>
      <w:r w:rsidRPr="0045231B">
        <w:rPr>
          <w:rStyle w:val="StyleBoldUnderline"/>
          <w:highlight w:val="yellow"/>
        </w:rPr>
        <w:t>attacks</w:t>
      </w:r>
      <w:r w:rsidRPr="008B15AD">
        <w:rPr>
          <w:rStyle w:val="StyleBoldUnderline"/>
        </w:rPr>
        <w:t>.</w:t>
      </w:r>
      <w:r>
        <w:rPr>
          <w:rStyle w:val="StyleBoldUnderline"/>
        </w:rPr>
        <w:t xml:space="preserve"> </w:t>
      </w:r>
      <w:r w:rsidRPr="00D155CF">
        <w:rPr>
          <w:sz w:val="16"/>
        </w:rPr>
        <w:t xml:space="preserve">Well. It adds: In fact, the </w:t>
      </w:r>
      <w:r w:rsidRPr="008B15AD">
        <w:rPr>
          <w:rStyle w:val="StyleBoldUnderline"/>
        </w:rPr>
        <w:t>Sept. 11 attacks were an anomaly in an overall gradual decline in the number of terrorist attacks since the 1970s, according to the Global Terrorism Database, one of the most authoritative sources of terrorism statistics, which is maintained by a consortium of researchers and based at the University of Maryland.</w:t>
      </w:r>
      <w:r>
        <w:rPr>
          <w:rStyle w:val="StyleBoldUnderline"/>
        </w:rPr>
        <w:t xml:space="preserve"> </w:t>
      </w:r>
      <w:r w:rsidRPr="008B15AD">
        <w:rPr>
          <w:rStyle w:val="StyleBoldUnderline"/>
        </w:rPr>
        <w:t>The worst decade for terrorism in the United States? The 1970s.</w:t>
      </w:r>
      <w:r w:rsidRPr="00D155CF">
        <w:rPr>
          <w:sz w:val="16"/>
        </w:rPr>
        <w:t xml:space="preserve"> The horrible bombings in Boston killed more people, three, than any incident of terrorism except 9/11, the 1993 World Trade Center attack, the 1995 Oklahoma City bombing, and “the poisoning of restaurant salad bars with salmonella bacteria by religious cultists in Oregon in 1984.” The paper quotes Gary LaFree, the researcher who helps compile the date base, thus: </w:t>
      </w:r>
      <w:r w:rsidRPr="008B15AD">
        <w:rPr>
          <w:rStyle w:val="StyleBoldUnderline"/>
        </w:rPr>
        <w:t xml:space="preserve">I think people are actually surprised when they learn that </w:t>
      </w:r>
      <w:r w:rsidRPr="0045231B">
        <w:rPr>
          <w:rStyle w:val="StyleBoldUnderline"/>
          <w:highlight w:val="yellow"/>
        </w:rPr>
        <w:t>there’s been a steady decline in terrorist attacks in the U.S. since 1970</w:t>
      </w:r>
      <w:r w:rsidRPr="008B15AD">
        <w:rPr>
          <w:rStyle w:val="StyleBoldUnderline"/>
        </w:rPr>
        <w:t>.</w:t>
      </w:r>
      <w:r>
        <w:rPr>
          <w:rStyle w:val="StyleBoldUnderline"/>
        </w:rPr>
        <w:t xml:space="preserve"> </w:t>
      </w:r>
      <w:r w:rsidRPr="00D155CF">
        <w:rPr>
          <w:sz w:val="16"/>
        </w:rPr>
        <w:t xml:space="preserve">And it adds this stunner from LaFree: He said there were about </w:t>
      </w:r>
      <w:r w:rsidRPr="008B15AD">
        <w:rPr>
          <w:rStyle w:val="StyleBoldUnderline"/>
        </w:rPr>
        <w:t>40 percent more attacks in the United States in the decade before Sept. 11 than in the decade after.</w:t>
      </w:r>
    </w:p>
    <w:p w14:paraId="38BA8F98" w14:textId="77777777" w:rsidR="0092206B" w:rsidRDefault="0092206B" w:rsidP="0092206B">
      <w:pPr>
        <w:pStyle w:val="Heading4"/>
      </w:pPr>
      <w:r>
        <w:t>US winning the war on terror- no WMD attacks</w:t>
      </w:r>
    </w:p>
    <w:p w14:paraId="68237E54" w14:textId="77777777" w:rsidR="0092206B" w:rsidRDefault="0092206B" w:rsidP="0092206B">
      <w:r w:rsidRPr="00E87177">
        <w:rPr>
          <w:rStyle w:val="StyleStyleBold12pt"/>
        </w:rPr>
        <w:t>Oswald 5/30</w:t>
      </w:r>
    </w:p>
    <w:p w14:paraId="34B23AA0" w14:textId="77777777" w:rsidR="0092206B" w:rsidRDefault="0092206B" w:rsidP="0092206B">
      <w:r>
        <w:t xml:space="preserve">Rachel Oswald, staff editor for the National Journal and the Global Security Newswire, “Despite WMD fears, terrorists are focused on conventional attacks,” May 30, 2013, </w:t>
      </w:r>
      <w:hyperlink r:id="rId17" w:history="1">
        <w:r>
          <w:rPr>
            <w:rStyle w:val="Hyperlink"/>
          </w:rPr>
          <w:t>http://www.nationaljournal.com/nationalsecurity/despite-wmd-fears-terrorists-are-focused-on-conventional-attacks-20130417?page=1&amp;utm_source=feedly</w:t>
        </w:r>
      </w:hyperlink>
    </w:p>
    <w:p w14:paraId="347FEB5C" w14:textId="77777777" w:rsidR="0092206B" w:rsidRDefault="0092206B" w:rsidP="0092206B">
      <w:pPr>
        <w:shd w:val="clear" w:color="auto" w:fill="FFFFFF"/>
        <w:rPr>
          <w:rStyle w:val="StyleBoldUnderline"/>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rsidR="006244F6">
        <w:fldChar w:fldCharType="begin"/>
      </w:r>
      <w:r w:rsidR="006244F6">
        <w:instrText xml:space="preserve"> HYPERLINK "http://www.nti.org/gsn/article/police-scrutinize-remnants-boston-blasts/" \t "_blank" </w:instrText>
      </w:r>
      <w:r w:rsidR="006244F6">
        <w:fldChar w:fldCharType="separate"/>
      </w:r>
      <w:r w:rsidRPr="0099400E">
        <w:rPr>
          <w:rStyle w:val="Hyperlink"/>
          <w:sz w:val="16"/>
        </w:rPr>
        <w:t>bombings in Boston</w:t>
      </w:r>
      <w:r w:rsidR="006244F6">
        <w:rPr>
          <w:rStyle w:val="Hyperlink"/>
          <w:sz w:val="16"/>
        </w:rPr>
        <w:fldChar w:fldCharType="end"/>
      </w:r>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rsidR="006244F6">
        <w:fldChar w:fldCharType="begin"/>
      </w:r>
      <w:r w:rsidR="006244F6">
        <w:instrText xml:space="preserve"> HYPERLINK "http://www.nti.org/gsn/article/lab-confirms-ricin-letter-sent-senator/" \t "_blank" </w:instrText>
      </w:r>
      <w:r w:rsidR="006244F6">
        <w:fldChar w:fldCharType="separate"/>
      </w:r>
      <w:r w:rsidRPr="0099400E">
        <w:rPr>
          <w:rStyle w:val="Hyperlink"/>
          <w:sz w:val="16"/>
        </w:rPr>
        <w:t>this week’s ricin letters</w:t>
      </w:r>
      <w:r w:rsidR="006244F6">
        <w:rPr>
          <w:rStyle w:val="Hyperlink"/>
          <w:sz w:val="16"/>
        </w:rPr>
        <w:fldChar w:fldCharType="end"/>
      </w:r>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w:t>
      </w:r>
      <w:r w:rsidRPr="0099400E">
        <w:rPr>
          <w:sz w:val="16"/>
        </w:rPr>
        <w:lastRenderedPageBreak/>
        <w:t>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rsidR="006244F6">
        <w:fldChar w:fldCharType="begin"/>
      </w:r>
      <w:r w:rsidR="006244F6">
        <w:instrText xml:space="preserve"> HYPERL</w:instrText>
      </w:r>
      <w:r w:rsidR="006244F6">
        <w:instrText xml:space="preserve">INK "http://www.nti.org/gsn/article/al-qaeda-magazine-urges-chemical-biological-strikes-us/" \t "_blank" </w:instrText>
      </w:r>
      <w:r w:rsidR="006244F6">
        <w:fldChar w:fldCharType="separate"/>
      </w:r>
      <w:r w:rsidRPr="0099400E">
        <w:rPr>
          <w:rStyle w:val="Hyperlink"/>
          <w:sz w:val="16"/>
        </w:rPr>
        <w:t>encourage sympathizers</w:t>
      </w:r>
      <w:r w:rsidR="006244F6">
        <w:rPr>
          <w:rStyle w:val="Hyperlink"/>
          <w:sz w:val="16"/>
        </w:rPr>
        <w:fldChar w:fldCharType="end"/>
      </w:r>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r w:rsidR="006244F6">
        <w:fldChar w:fldCharType="begin"/>
      </w:r>
      <w:r w:rsidR="006244F6">
        <w:instrText xml:space="preserve"> HYPERLINK "http:/</w:instrText>
      </w:r>
      <w:r w:rsidR="006244F6">
        <w:instrText xml:space="preserve">/www.nti.org/gsn/article/al-qaeda-operatives-discussed-wmd-attacks-while-training-prior-to-911-report-says/" \t "_blank" </w:instrText>
      </w:r>
      <w:r w:rsidR="006244F6">
        <w:fldChar w:fldCharType="separate"/>
      </w:r>
      <w:r w:rsidRPr="0099400E">
        <w:rPr>
          <w:rStyle w:val="Hyperlink"/>
          <w:sz w:val="16"/>
        </w:rPr>
        <w:t>Afghanistan</w:t>
      </w:r>
      <w:r w:rsidR="006244F6">
        <w:rPr>
          <w:rStyle w:val="Hyperlink"/>
          <w:sz w:val="16"/>
        </w:rPr>
        <w:fldChar w:fldCharType="end"/>
      </w:r>
      <w:r w:rsidRPr="0099400E">
        <w:rPr>
          <w:sz w:val="16"/>
        </w:rPr>
        <w:t xml:space="preserve"> and </w:t>
      </w:r>
      <w:r w:rsidR="006244F6">
        <w:fldChar w:fldCharType="begin"/>
      </w:r>
      <w:r w:rsidR="006244F6">
        <w:instrText xml:space="preserve"> HYPERLINK "http://www.nti.org/gsn/article/us-officials-worried-by-release-of-al-qaeda-bioweapons-operative/" \t "_b</w:instrText>
      </w:r>
      <w:r w:rsidR="006244F6">
        <w:instrText xml:space="preserve">lank" </w:instrText>
      </w:r>
      <w:r w:rsidR="006244F6">
        <w:fldChar w:fldCharType="separate"/>
      </w:r>
      <w:r w:rsidRPr="0099400E">
        <w:rPr>
          <w:rStyle w:val="Hyperlink"/>
          <w:sz w:val="16"/>
        </w:rPr>
        <w:t>Malaysia</w:t>
      </w:r>
      <w:r w:rsidR="006244F6">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rsidR="006244F6">
        <w:fldChar w:fldCharType="begin"/>
      </w:r>
      <w:r w:rsidR="006244F6">
        <w:instrText xml:space="preserve"> HYPERLINK "http://www.nti.org/gsn/article/synthetic-pathogens-might-pose-bioterror-threat-scientists-warn/" \t "_blank" </w:instrText>
      </w:r>
      <w:r w:rsidR="006244F6">
        <w:fldChar w:fldCharType="separate"/>
      </w:r>
      <w:r w:rsidRPr="00091AB0">
        <w:rPr>
          <w:rStyle w:val="StyleBoldUnderline"/>
        </w:rPr>
        <w:t>laboratory-engineered pathogens</w:t>
      </w:r>
      <w:r w:rsidR="006244F6">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r w:rsidR="006244F6">
        <w:fldChar w:fldCharType="begin"/>
      </w:r>
      <w:r w:rsidR="006244F6">
        <w:instrText xml:space="preserve"> HYPERLINK "http://homegrown.newamerica.net/" \t "_blank" </w:instrText>
      </w:r>
      <w:r w:rsidR="006244F6">
        <w:fldChar w:fldCharType="separate"/>
      </w:r>
      <w:r w:rsidRPr="00091AB0">
        <w:rPr>
          <w:rStyle w:val="StyleBoldUnderline"/>
        </w:rPr>
        <w:t>number of failed domestic plots</w:t>
      </w:r>
      <w:r w:rsidR="006244F6">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Pr>
          <w:rStyle w:val="StyleBoldUnderline"/>
        </w:rPr>
        <w:t>.</w:t>
      </w:r>
    </w:p>
    <w:p w14:paraId="0FD4CA02" w14:textId="651E3EEF" w:rsidR="00D56858" w:rsidRDefault="00D56858" w:rsidP="00D56858">
      <w:pPr>
        <w:pStyle w:val="Heading4"/>
      </w:pPr>
      <w:r>
        <w:t>Strikes low—we need intel and few high value targets left</w:t>
      </w:r>
    </w:p>
    <w:p w14:paraId="71566532" w14:textId="77777777" w:rsidR="00D56858" w:rsidRPr="009F4650" w:rsidRDefault="00D56858" w:rsidP="00D56858">
      <w:pPr>
        <w:rPr>
          <w:b/>
        </w:rPr>
      </w:pPr>
      <w:r w:rsidRPr="00E0185D">
        <w:rPr>
          <w:rStyle w:val="StyleStyleBold12pt"/>
        </w:rPr>
        <w:t>Taylor and Wong 10-9</w:t>
      </w:r>
      <w:r>
        <w:rPr>
          <w:rStyle w:val="StyleStyleBold12pt"/>
        </w:rPr>
        <w:t xml:space="preserve"> </w:t>
      </w:r>
      <w:r w:rsidRPr="009F4650">
        <w:rPr>
          <w:sz w:val="18"/>
        </w:rPr>
        <w:t>[Guy Taylor, State Dept. Correspondent at the Washington Times and former editor of the World Politics Review and Kristina Wong, national security reporter for The Washington Times, “Drone strikes plummet as U.S. seeks more human intelligence,” October 9, 2013, http://www.washingtontimes.com/news/2013/oct/9/drone-strikes-drop-as-us-craves-more-human-intelli/#ixzz2hp6pBp9h, wyo-sc]</w:t>
      </w:r>
    </w:p>
    <w:p w14:paraId="1A753164" w14:textId="77777777" w:rsidR="00D56858" w:rsidRDefault="00D56858" w:rsidP="00D56858"/>
    <w:p w14:paraId="1CF4977B" w14:textId="77777777" w:rsidR="00D56858" w:rsidRPr="00E0185D" w:rsidRDefault="00D56858" w:rsidP="00D56858">
      <w:pPr>
        <w:rPr>
          <w:rStyle w:val="StyleBoldUnderline"/>
        </w:rPr>
      </w:pPr>
      <w:r w:rsidRPr="009F4650">
        <w:rPr>
          <w:rStyle w:val="StyleBoldUnderline"/>
          <w:highlight w:val="yellow"/>
        </w:rPr>
        <w:t xml:space="preserve">The </w:t>
      </w:r>
      <w:r w:rsidRPr="00697116">
        <w:rPr>
          <w:rStyle w:val="StyleBoldUnderline"/>
          <w:highlight w:val="green"/>
        </w:rPr>
        <w:t>number of drone strikes</w:t>
      </w:r>
      <w:r w:rsidRPr="00E0185D">
        <w:rPr>
          <w:sz w:val="16"/>
        </w:rPr>
        <w:t xml:space="preserve"> approved by the Obama administration on suspected terrorists </w:t>
      </w:r>
      <w:r w:rsidRPr="009F4650">
        <w:rPr>
          <w:rStyle w:val="StyleBoldUnderline"/>
          <w:highlight w:val="yellow"/>
        </w:rPr>
        <w:t xml:space="preserve">has </w:t>
      </w:r>
      <w:r w:rsidRPr="00697116">
        <w:rPr>
          <w:rStyle w:val="StyleBoldUnderline"/>
          <w:highlight w:val="green"/>
        </w:rPr>
        <w:t>fallen</w:t>
      </w:r>
      <w:r w:rsidRPr="0068019E">
        <w:rPr>
          <w:rStyle w:val="StyleBoldUnderline"/>
        </w:rPr>
        <w:t xml:space="preserve"> </w:t>
      </w:r>
      <w:r w:rsidRPr="00697116">
        <w:rPr>
          <w:rStyle w:val="StyleBoldUnderline"/>
          <w:highlight w:val="green"/>
        </w:rPr>
        <w:t>dramatically this year, as the war</w:t>
      </w:r>
      <w:r w:rsidRPr="00E0185D">
        <w:rPr>
          <w:sz w:val="16"/>
        </w:rPr>
        <w:t xml:space="preserve"> with al Qaeda increasingly </w:t>
      </w:r>
      <w:r w:rsidRPr="00697116">
        <w:rPr>
          <w:rStyle w:val="StyleBoldUnderline"/>
          <w:highlight w:val="green"/>
        </w:rPr>
        <w:t>shifts to Africa and U.S.</w:t>
      </w:r>
      <w:r w:rsidRPr="00697116">
        <w:rPr>
          <w:sz w:val="16"/>
          <w:highlight w:val="green"/>
        </w:rPr>
        <w:t xml:space="preserve"> </w:t>
      </w:r>
      <w:r w:rsidRPr="00697116">
        <w:rPr>
          <w:rStyle w:val="StyleBoldUnderline"/>
          <w:highlight w:val="green"/>
        </w:rPr>
        <w:t>intel</w:t>
      </w:r>
      <w:r w:rsidRPr="0068019E">
        <w:rPr>
          <w:rStyle w:val="StyleBoldUnderline"/>
        </w:rPr>
        <w:t>l</w:t>
      </w:r>
      <w:r w:rsidRPr="00E0185D">
        <w:rPr>
          <w:sz w:val="16"/>
        </w:rPr>
        <w:t xml:space="preserve">igence </w:t>
      </w:r>
      <w:r w:rsidRPr="00697116">
        <w:rPr>
          <w:rStyle w:val="StyleBoldUnderline"/>
          <w:highlight w:val="green"/>
        </w:rPr>
        <w:t>craves</w:t>
      </w:r>
      <w:r w:rsidRPr="00E0185D">
        <w:rPr>
          <w:sz w:val="16"/>
        </w:rPr>
        <w:t xml:space="preserve"> </w:t>
      </w:r>
      <w:r w:rsidRPr="009F4650">
        <w:rPr>
          <w:rStyle w:val="StyleBoldUnderline"/>
          <w:highlight w:val="yellow"/>
        </w:rPr>
        <w:t>more</w:t>
      </w:r>
      <w:r w:rsidRPr="0068019E">
        <w:rPr>
          <w:rStyle w:val="StyleBoldUnderline"/>
        </w:rPr>
        <w:t xml:space="preserve"> captures and </w:t>
      </w:r>
      <w:r w:rsidRPr="00697116">
        <w:rPr>
          <w:rStyle w:val="StyleBoldUnderline"/>
          <w:highlight w:val="green"/>
        </w:rPr>
        <w:t>interrogations</w:t>
      </w:r>
      <w:r w:rsidRPr="0068019E">
        <w:rPr>
          <w:rStyle w:val="StyleBoldUnderline"/>
        </w:rPr>
        <w:t xml:space="preserve"> of high-value targets.</w:t>
      </w:r>
      <w:r w:rsidRPr="00E0185D">
        <w:rPr>
          <w:sz w:val="12"/>
        </w:rPr>
        <w:t>¶</w:t>
      </w:r>
      <w:r w:rsidRPr="00E0185D">
        <w:rPr>
          <w:sz w:val="16"/>
        </w:rPr>
        <w:t xml:space="preserve"> U.S. officials told The Washington Times on Wednesday that </w:t>
      </w:r>
      <w:r w:rsidRPr="00E0185D">
        <w:rPr>
          <w:rStyle w:val="StyleBoldUnderline"/>
        </w:rPr>
        <w:t xml:space="preserve">the reasons for a shift in tactics are many </w:t>
      </w:r>
      <w:r w:rsidRPr="00E0185D">
        <w:rPr>
          <w:sz w:val="16"/>
        </w:rPr>
        <w:t xml:space="preserve">— including that </w:t>
      </w:r>
      <w:r w:rsidRPr="00697116">
        <w:rPr>
          <w:rStyle w:val="StyleBoldUnderline"/>
          <w:highlight w:val="green"/>
        </w:rPr>
        <w:t>al Qaeda’s senior ranks</w:t>
      </w:r>
      <w:r w:rsidRPr="00E0185D">
        <w:rPr>
          <w:rStyle w:val="StyleBoldUnderline"/>
        </w:rPr>
        <w:t xml:space="preserve"> </w:t>
      </w:r>
      <w:r w:rsidRPr="009F4650">
        <w:rPr>
          <w:rStyle w:val="StyleBoldUnderline"/>
          <w:highlight w:val="yellow"/>
        </w:rPr>
        <w:t xml:space="preserve">were </w:t>
      </w:r>
      <w:r w:rsidRPr="00697116">
        <w:rPr>
          <w:rStyle w:val="StyleBoldUnderline"/>
          <w:highlight w:val="green"/>
        </w:rPr>
        <w:t>thinned out</w:t>
      </w:r>
      <w:r w:rsidRPr="00697116">
        <w:rPr>
          <w:sz w:val="16"/>
          <w:highlight w:val="green"/>
        </w:rPr>
        <w:t xml:space="preserve"> </w:t>
      </w:r>
      <w:r w:rsidRPr="00697116">
        <w:rPr>
          <w:sz w:val="16"/>
        </w:rPr>
        <w:t>so</w:t>
      </w:r>
      <w:r w:rsidRPr="00E0185D">
        <w:rPr>
          <w:sz w:val="16"/>
        </w:rPr>
        <w:t xml:space="preserve"> much in 2011 and 2012 </w:t>
      </w:r>
      <w:r w:rsidRPr="00697116">
        <w:rPr>
          <w:rStyle w:val="StyleBoldUnderline"/>
          <w:highlight w:val="green"/>
        </w:rPr>
        <w:t>by</w:t>
      </w:r>
      <w:r w:rsidRPr="00E0185D">
        <w:rPr>
          <w:sz w:val="16"/>
        </w:rPr>
        <w:t xml:space="preserve"> an intense flurry of </w:t>
      </w:r>
      <w:r w:rsidRPr="00697116">
        <w:rPr>
          <w:rStyle w:val="StyleBoldUnderline"/>
          <w:highlight w:val="green"/>
        </w:rPr>
        <w:t>drone s</w:t>
      </w:r>
      <w:r w:rsidRPr="009F4650">
        <w:rPr>
          <w:rStyle w:val="StyleBoldUnderline"/>
          <w:highlight w:val="yellow"/>
        </w:rPr>
        <w:t>trikes</w:t>
      </w:r>
      <w:r w:rsidRPr="00E0185D">
        <w:rPr>
          <w:sz w:val="16"/>
        </w:rPr>
        <w:t xml:space="preserve">, and that </w:t>
      </w:r>
      <w:r w:rsidRPr="009F4650">
        <w:rPr>
          <w:rStyle w:val="StyleBoldUnderline"/>
          <w:highlight w:val="yellow"/>
        </w:rPr>
        <w:t>the terrorist</w:t>
      </w:r>
      <w:r w:rsidRPr="00E0185D">
        <w:rPr>
          <w:rStyle w:val="StyleBoldUnderline"/>
        </w:rPr>
        <w:t xml:space="preserve"> </w:t>
      </w:r>
      <w:r w:rsidRPr="009F4650">
        <w:rPr>
          <w:rStyle w:val="StyleBoldUnderline"/>
          <w:highlight w:val="yellow"/>
        </w:rPr>
        <w:t>network</w:t>
      </w:r>
      <w:r w:rsidRPr="00E0185D">
        <w:rPr>
          <w:rStyle w:val="StyleBoldUnderline"/>
        </w:rPr>
        <w:t xml:space="preserve"> has </w:t>
      </w:r>
      <w:r w:rsidRPr="009F4650">
        <w:rPr>
          <w:rStyle w:val="StyleBoldUnderline"/>
          <w:highlight w:val="yellow"/>
        </w:rPr>
        <w:t>adapted to</w:t>
      </w:r>
      <w:r w:rsidRPr="00E0185D">
        <w:rPr>
          <w:sz w:val="16"/>
        </w:rPr>
        <w:t xml:space="preserve"> try to </w:t>
      </w:r>
      <w:r w:rsidRPr="009F4650">
        <w:rPr>
          <w:rStyle w:val="StyleBoldUnderline"/>
          <w:highlight w:val="yellow"/>
        </w:rPr>
        <w:t>evade</w:t>
      </w:r>
      <w:r w:rsidRPr="00E0185D">
        <w:rPr>
          <w:sz w:val="16"/>
        </w:rPr>
        <w:t xml:space="preserve"> some of Washington’s use of the</w:t>
      </w:r>
      <w:r w:rsidRPr="00E0185D">
        <w:rPr>
          <w:rStyle w:val="StyleBoldUnderline"/>
        </w:rPr>
        <w:t xml:space="preserve"> </w:t>
      </w:r>
      <w:r w:rsidRPr="009F4650">
        <w:rPr>
          <w:rStyle w:val="StyleBoldUnderline"/>
          <w:highlight w:val="yellow"/>
        </w:rPr>
        <w:t>strikes</w:t>
      </w:r>
      <w:r w:rsidRPr="00E0185D">
        <w:rPr>
          <w:sz w:val="16"/>
        </w:rPr>
        <w:t xml:space="preserve"> or to make them less politically palatable.</w:t>
      </w:r>
      <w:r w:rsidRPr="00E0185D">
        <w:rPr>
          <w:sz w:val="12"/>
        </w:rPr>
        <w:t>¶</w:t>
      </w:r>
      <w:r w:rsidRPr="00E0185D">
        <w:rPr>
          <w:sz w:val="16"/>
        </w:rPr>
        <w:t xml:space="preserve"> But the sources acknowledged that a </w:t>
      </w:r>
      <w:r w:rsidRPr="009F4650">
        <w:rPr>
          <w:rStyle w:val="StyleBoldUnderline"/>
          <w:highlight w:val="yellow"/>
        </w:rPr>
        <w:t>growing desire to close a recent gap in</w:t>
      </w:r>
      <w:r w:rsidRPr="00E0185D">
        <w:rPr>
          <w:sz w:val="16"/>
        </w:rPr>
        <w:t xml:space="preserve"> actionable human </w:t>
      </w:r>
      <w:r w:rsidRPr="00697116">
        <w:rPr>
          <w:rStyle w:val="StyleBoldUnderline"/>
          <w:highlight w:val="green"/>
        </w:rPr>
        <w:t>intel</w:t>
      </w:r>
      <w:r w:rsidRPr="009F4650">
        <w:rPr>
          <w:rStyle w:val="StyleBoldUnderline"/>
          <w:highlight w:val="yellow"/>
        </w:rPr>
        <w:t>li</w:t>
      </w:r>
      <w:r w:rsidRPr="00E0185D">
        <w:rPr>
          <w:sz w:val="16"/>
        </w:rPr>
        <w:t xml:space="preserve">gence on al Qaeda’s evolving operations also </w:t>
      </w:r>
      <w:r w:rsidRPr="00E0185D">
        <w:rPr>
          <w:rStyle w:val="StyleBoldUnderline"/>
        </w:rPr>
        <w:t xml:space="preserve">has </w:t>
      </w:r>
      <w:r w:rsidRPr="00697116">
        <w:rPr>
          <w:rStyle w:val="StyleBoldUnderline"/>
          <w:highlight w:val="green"/>
        </w:rPr>
        <w:t>renewed</w:t>
      </w:r>
      <w:r w:rsidRPr="00E0185D">
        <w:rPr>
          <w:sz w:val="16"/>
        </w:rPr>
        <w:t xml:space="preserve"> the administration’s </w:t>
      </w:r>
      <w:r w:rsidRPr="00697116">
        <w:rPr>
          <w:rStyle w:val="StyleBoldUnderline"/>
          <w:highlight w:val="green"/>
        </w:rPr>
        <w:t>interest in</w:t>
      </w:r>
      <w:r w:rsidRPr="00E0185D">
        <w:rPr>
          <w:sz w:val="16"/>
        </w:rPr>
        <w:t xml:space="preserve"> </w:t>
      </w:r>
      <w:r w:rsidRPr="00E0185D">
        <w:rPr>
          <w:rStyle w:val="StyleBoldUnderline"/>
        </w:rPr>
        <w:t xml:space="preserve">more clandestine commando </w:t>
      </w:r>
      <w:r w:rsidRPr="00697116">
        <w:rPr>
          <w:rStyle w:val="StyleBoldUnderline"/>
          <w:highlight w:val="green"/>
        </w:rPr>
        <w:t>raids</w:t>
      </w:r>
      <w:r w:rsidRPr="00697116">
        <w:rPr>
          <w:sz w:val="16"/>
          <w:highlight w:val="green"/>
        </w:rPr>
        <w:t xml:space="preserve"> </w:t>
      </w:r>
      <w:r w:rsidRPr="00697116">
        <w:rPr>
          <w:rStyle w:val="StyleBoldUnderline"/>
          <w:highlight w:val="green"/>
        </w:rPr>
        <w:t>like</w:t>
      </w:r>
      <w:r w:rsidRPr="00E0185D">
        <w:rPr>
          <w:sz w:val="16"/>
        </w:rPr>
        <w:t xml:space="preserve"> the one that netted a high-value terrorist suspect </w:t>
      </w:r>
      <w:r w:rsidRPr="009F4650">
        <w:rPr>
          <w:rStyle w:val="StyleBoldUnderline"/>
          <w:highlight w:val="yellow"/>
        </w:rPr>
        <w:t xml:space="preserve">in </w:t>
      </w:r>
      <w:r w:rsidRPr="00697116">
        <w:rPr>
          <w:rStyle w:val="StyleBoldUnderline"/>
          <w:highlight w:val="green"/>
        </w:rPr>
        <w:t xml:space="preserve">Libya </w:t>
      </w:r>
      <w:r w:rsidRPr="009F4650">
        <w:rPr>
          <w:rStyle w:val="StyleBoldUnderline"/>
          <w:highlight w:val="yellow"/>
        </w:rPr>
        <w:t>last weekend.</w:t>
      </w:r>
    </w:p>
    <w:p w14:paraId="6E640E77" w14:textId="77777777" w:rsidR="00D56858" w:rsidRDefault="00D56858" w:rsidP="00D56858"/>
    <w:p w14:paraId="0F8BE1B2" w14:textId="77777777" w:rsidR="00D56858" w:rsidRPr="00432D80" w:rsidRDefault="00D56858" w:rsidP="00D56858"/>
    <w:p w14:paraId="045E23E3" w14:textId="2960FDE7" w:rsidR="00D56858" w:rsidRPr="00816FB7" w:rsidRDefault="00D56858" w:rsidP="00D56858">
      <w:pPr>
        <w:pStyle w:val="Heading4"/>
      </w:pPr>
      <w:r>
        <w:t>AUMF revisions crush counter-terror- crushes flexibility, announces our vulnerabilities, and snowballs</w:t>
      </w:r>
      <w:r w:rsidR="00E94401">
        <w:t>- Green highlighting</w:t>
      </w:r>
    </w:p>
    <w:p w14:paraId="2A93741D" w14:textId="77777777" w:rsidR="00D56858" w:rsidRDefault="00D56858" w:rsidP="00D56858">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14:paraId="75DA3C4C" w14:textId="77777777" w:rsidR="00D56858" w:rsidRPr="00816FB7" w:rsidRDefault="00D56858" w:rsidP="00D56858">
      <w:pPr>
        <w:rPr>
          <w:sz w:val="16"/>
          <w:szCs w:val="16"/>
        </w:rPr>
      </w:pPr>
    </w:p>
    <w:p w14:paraId="50481F8D" w14:textId="77777777" w:rsidR="00D56858" w:rsidRPr="00287723" w:rsidRDefault="00D56858" w:rsidP="00D56858">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w:t>
      </w:r>
      <w:r w:rsidRPr="002E0DD9">
        <w:rPr>
          <w:sz w:val="16"/>
        </w:rPr>
        <w:lastRenderedPageBreak/>
        <w:t xml:space="preserve">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9D7DE3">
        <w:rPr>
          <w:highlight w:val="green"/>
          <w:u w:val="single"/>
        </w:rPr>
        <w:t xml:space="preserve">The AUMF provides </w:t>
      </w:r>
      <w:r w:rsidRPr="009D7DE3">
        <w:rPr>
          <w:u w:val="single"/>
        </w:rPr>
        <w:t xml:space="preserve">the President </w:t>
      </w:r>
      <w:r w:rsidRPr="00073920">
        <w:rPr>
          <w:highlight w:val="cyan"/>
          <w:u w:val="single"/>
        </w:rPr>
        <w:t xml:space="preserve">with the </w:t>
      </w:r>
      <w:r w:rsidRPr="002E0DD9">
        <w:rPr>
          <w:u w:val="single"/>
        </w:rPr>
        <w:t xml:space="preserve">necessary </w:t>
      </w:r>
      <w:r w:rsidRPr="009D7DE3">
        <w:rPr>
          <w:highlight w:val="green"/>
          <w:u w:val="single"/>
          <w:bdr w:val="single" w:sz="4" w:space="0" w:color="auto"/>
        </w:rPr>
        <w:t>flexibility</w:t>
      </w:r>
      <w:r w:rsidRPr="009D7DE3">
        <w:rPr>
          <w:highlight w:val="green"/>
          <w:u w:val="single"/>
        </w:rPr>
        <w:t xml:space="preserve">  to tailor </w:t>
      </w:r>
      <w:r w:rsidRPr="00073920">
        <w:rPr>
          <w:highlight w:val="cyan"/>
          <w:u w:val="single"/>
        </w:rPr>
        <w:t xml:space="preserve">U.S. </w:t>
      </w:r>
      <w:r w:rsidRPr="009D7DE3">
        <w:rPr>
          <w:highlight w:val="green"/>
          <w:u w:val="single"/>
        </w:rPr>
        <w:t xml:space="preserve">operations to </w:t>
      </w:r>
      <w:r w:rsidRPr="00073920">
        <w:rPr>
          <w:highlight w:val="cyan"/>
          <w:u w:val="single"/>
        </w:rPr>
        <w:t xml:space="preserve">the evolving nature of this unconventional enemy, </w:t>
      </w:r>
      <w:r w:rsidRPr="009D7DE3">
        <w:rPr>
          <w:highlight w:val="green"/>
          <w:u w:val="single"/>
        </w:rPr>
        <w:t xml:space="preserve">maximizing </w:t>
      </w:r>
      <w:r w:rsidRPr="00073920">
        <w:rPr>
          <w:highlight w:val="cyan"/>
          <w:u w:val="single"/>
        </w:rPr>
        <w:t xml:space="preserve">the </w:t>
      </w:r>
      <w:r w:rsidRPr="009D7DE3">
        <w:rPr>
          <w:highlight w:val="green"/>
          <w:u w:val="single"/>
        </w:rPr>
        <w:t xml:space="preserve">efficacy </w:t>
      </w:r>
      <w:r w:rsidRPr="00073920">
        <w:rPr>
          <w:highlight w:val="cyan"/>
          <w:u w:val="single"/>
        </w:rPr>
        <w:t>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rPr>
        <w:t>If Congress does</w:t>
      </w:r>
      <w:r w:rsidRPr="00073920">
        <w:rPr>
          <w:sz w:val="16"/>
        </w:rPr>
        <w:t>, however, choose to</w:t>
      </w:r>
      <w:r w:rsidRPr="00073920">
        <w:rPr>
          <w:rStyle w:val="Emphasis"/>
          <w:b w:val="0"/>
        </w:rPr>
        <w:t xml:space="preserve"> revise the AUMF</w:t>
      </w:r>
      <w:r w:rsidRPr="00073920">
        <w:rPr>
          <w:sz w:val="16"/>
        </w:rPr>
        <w:t>, I do not believe that the revision should incorporate</w:t>
      </w:r>
      <w:r w:rsidRPr="00073920">
        <w:rPr>
          <w:b/>
          <w:sz w:val="16"/>
        </w:rPr>
        <w:t xml:space="preserve"> </w:t>
      </w:r>
      <w:r w:rsidRPr="009D7DE3">
        <w:rPr>
          <w:rStyle w:val="Emphasis"/>
          <w:b w:val="0"/>
          <w:highlight w:val="green"/>
        </w:rPr>
        <w:t xml:space="preserve">an exclusive list of </w:t>
      </w:r>
      <w:r w:rsidRPr="00073920">
        <w:rPr>
          <w:rStyle w:val="Emphasis"/>
          <w:b w:val="0"/>
        </w:rPr>
        <w:t>defined co-</w:t>
      </w:r>
      <w:r w:rsidRPr="009D7DE3">
        <w:rPr>
          <w:rStyle w:val="Emphasis"/>
          <w:b w:val="0"/>
          <w:highlight w:val="green"/>
        </w:rPr>
        <w:t>belligerent groups</w:t>
      </w:r>
      <w:r w:rsidRPr="00073920">
        <w:rPr>
          <w:rStyle w:val="Emphasis"/>
          <w:b w:val="0"/>
          <w:highlight w:val="cyan"/>
        </w:rPr>
        <w:t xml:space="preserve">, a geographic scope limitation, or </w:t>
      </w:r>
      <w:r w:rsidRPr="00073920">
        <w:rPr>
          <w:rStyle w:val="Emphasis"/>
          <w:b w:val="0"/>
        </w:rPr>
        <w:t xml:space="preserve">some </w:t>
      </w:r>
      <w:r w:rsidRPr="00073920">
        <w:rPr>
          <w:rStyle w:val="Emphasis"/>
          <w:b w:val="0"/>
          <w:highlight w:val="cyan"/>
        </w:rPr>
        <w:t xml:space="preserve">external oversight </w:t>
      </w:r>
      <w:r w:rsidRPr="00073920">
        <w:rPr>
          <w:rStyle w:val="Emphasis"/>
          <w:b w:val="0"/>
        </w:rPr>
        <w:t>of targeting decisions</w:t>
      </w:r>
      <w:r w:rsidRPr="00073920">
        <w:rPr>
          <w:b/>
          <w:sz w:val="16"/>
        </w:rPr>
        <w:t xml:space="preserve">, </w:t>
      </w:r>
      <w:r w:rsidRPr="00073920">
        <w:rPr>
          <w:sz w:val="16"/>
        </w:rPr>
        <w:t>all of which</w:t>
      </w:r>
      <w:r w:rsidRPr="00073920">
        <w:rPr>
          <w:rStyle w:val="Emphasis"/>
        </w:rPr>
        <w:t xml:space="preserve"> </w:t>
      </w:r>
      <w:r w:rsidRPr="009D7DE3">
        <w:rPr>
          <w:rStyle w:val="Emphasis"/>
          <w:b w:val="0"/>
          <w:highlight w:val="green"/>
        </w:rPr>
        <w:t xml:space="preserve">would undermine </w:t>
      </w:r>
      <w:r w:rsidRPr="00073920">
        <w:rPr>
          <w:rStyle w:val="Emphasis"/>
          <w:b w:val="0"/>
        </w:rPr>
        <w:t xml:space="preserve">the efficacy of </w:t>
      </w:r>
      <w:r w:rsidRPr="00073920">
        <w:rPr>
          <w:rStyle w:val="Emphasis"/>
          <w:b w:val="0"/>
          <w:highlight w:val="cyan"/>
        </w:rPr>
        <w:t xml:space="preserve">U.S. </w:t>
      </w:r>
      <w:r w:rsidRPr="009D7DE3">
        <w:rPr>
          <w:rStyle w:val="Emphasis"/>
          <w:b w:val="0"/>
          <w:highlight w:val="green"/>
        </w:rPr>
        <w:t xml:space="preserve">operations </w:t>
      </w:r>
      <w:r w:rsidRPr="00073920">
        <w:rPr>
          <w:rStyle w:val="Emphasis"/>
          <w:b w:val="0"/>
          <w:highlight w:val="cyan"/>
          <w:bdr w:val="single" w:sz="4" w:space="0" w:color="auto"/>
        </w:rPr>
        <w:t xml:space="preserve">by </w:t>
      </w:r>
      <w:r w:rsidRPr="009D7DE3">
        <w:rPr>
          <w:rStyle w:val="Emphasis"/>
          <w:b w:val="0"/>
          <w:highlight w:val="green"/>
          <w:bdr w:val="single" w:sz="4" w:space="0" w:color="auto"/>
        </w:rPr>
        <w:t>signaling to the enemy limits on U.S</w:t>
      </w:r>
      <w:r w:rsidRPr="00073920">
        <w:rPr>
          <w:rStyle w:val="Emphasis"/>
          <w:b w:val="0"/>
          <w:highlight w:val="cyan"/>
          <w:bdr w:val="single" w:sz="4" w:space="0" w:color="auto"/>
        </w:rPr>
        <w:t>.</w:t>
      </w:r>
      <w:r w:rsidRPr="00073920">
        <w:rPr>
          <w:rStyle w:val="Emphasis"/>
          <w:b w:val="0"/>
          <w:highlight w:val="cyan"/>
        </w:rPr>
        <w:t xml:space="preserve"> </w:t>
      </w:r>
      <w:r w:rsidRPr="00073920">
        <w:rPr>
          <w:rStyle w:val="Emphasis"/>
          <w:b w:val="0"/>
        </w:rPr>
        <w:t xml:space="preserve">operational and </w:t>
      </w:r>
      <w:r w:rsidRPr="00073920">
        <w:rPr>
          <w:rStyle w:val="Emphasis"/>
          <w:b w:val="0"/>
          <w:highlight w:val="cyan"/>
          <w:bdr w:val="single" w:sz="4" w:space="0" w:color="auto"/>
        </w:rPr>
        <w:t xml:space="preserve">tactical </w:t>
      </w:r>
      <w:r w:rsidRPr="009D7DE3">
        <w:rPr>
          <w:rStyle w:val="Emphasis"/>
          <w:b w:val="0"/>
          <w:highlight w:val="green"/>
          <w:bdr w:val="single" w:sz="4" w:space="0" w:color="auto"/>
        </w:rPr>
        <w:t>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 xml:space="preserve">non-  state threats rarely 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9D7DE3">
        <w:rPr>
          <w:highlight w:val="green"/>
          <w:u w:val="single"/>
        </w:rPr>
        <w:t xml:space="preserve">limitations </w:t>
      </w:r>
      <w:r w:rsidRPr="009D7DE3">
        <w:rPr>
          <w:sz w:val="16"/>
          <w:szCs w:val="16"/>
          <w:highlight w:val="green"/>
        </w:rPr>
        <w:t>in</w:t>
      </w:r>
      <w:r w:rsidRPr="009D7DE3">
        <w:rPr>
          <w:highlight w:val="green"/>
          <w:u w:val="single"/>
        </w:rPr>
        <w:t xml:space="preserve">to </w:t>
      </w:r>
      <w:r w:rsidRPr="00F520CB">
        <w:rPr>
          <w:sz w:val="16"/>
          <w:szCs w:val="16"/>
        </w:rPr>
        <w:t xml:space="preserve">the </w:t>
      </w:r>
      <w:r w:rsidRPr="009D7DE3">
        <w:rPr>
          <w:highlight w:val="green"/>
          <w:u w:val="single"/>
        </w:rPr>
        <w:t>AUMF would</w:t>
      </w:r>
      <w:r w:rsidRPr="002E0DD9">
        <w:rPr>
          <w:sz w:val="16"/>
        </w:rPr>
        <w:t xml:space="preserve">, therefore, </w:t>
      </w:r>
      <w:r w:rsidRPr="009D7DE3">
        <w:rPr>
          <w:highlight w:val="green"/>
          <w:u w:val="single"/>
        </w:rPr>
        <w:t xml:space="preserve">be inconsistent  with </w:t>
      </w:r>
      <w:r w:rsidRPr="002E0DD9">
        <w:rPr>
          <w:u w:val="single"/>
        </w:rPr>
        <w:t>the operational objective of seizi</w:t>
      </w:r>
      <w:r>
        <w:rPr>
          <w:u w:val="single"/>
        </w:rPr>
        <w:t xml:space="preserve">ng and </w:t>
      </w:r>
      <w:r w:rsidRPr="009D7DE3">
        <w:rPr>
          <w:highlight w:val="green"/>
          <w:u w:val="single"/>
        </w:rPr>
        <w:t xml:space="preserve">retaining </w:t>
      </w:r>
      <w:r w:rsidRPr="00F520CB">
        <w:rPr>
          <w:highlight w:val="cyan"/>
          <w:u w:val="single"/>
        </w:rPr>
        <w:t xml:space="preserve">the </w:t>
      </w:r>
      <w:r w:rsidRPr="009D7DE3">
        <w:rPr>
          <w:highlight w:val="green"/>
          <w:u w:val="single"/>
        </w:rPr>
        <w:t>initiative against this</w:t>
      </w:r>
      <w:r w:rsidRPr="002E0DD9">
        <w:rPr>
          <w:u w:val="single"/>
        </w:rPr>
        <w:t xml:space="preserve"> </w:t>
      </w:r>
      <w:r w:rsidRPr="00F520CB">
        <w:rPr>
          <w:highlight w:val="cyan"/>
          <w:u w:val="single"/>
        </w:rPr>
        <w:t xml:space="preserve">unconventional </w:t>
      </w:r>
      <w:r w:rsidRPr="009D7DE3">
        <w:rPr>
          <w:highlight w:val="green"/>
          <w:u w:val="single"/>
        </w:rPr>
        <w:t xml:space="preserve">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9D7DE3">
        <w:rPr>
          <w:highlight w:val="green"/>
          <w:u w:val="single"/>
        </w:rPr>
        <w:t>which</w:t>
      </w:r>
      <w:r w:rsidRPr="009D7DE3">
        <w:rPr>
          <w:sz w:val="16"/>
          <w:highlight w:val="green"/>
        </w:rPr>
        <w:t xml:space="preserve"> </w:t>
      </w:r>
      <w:r w:rsidRPr="002E0DD9">
        <w:rPr>
          <w:sz w:val="16"/>
        </w:rPr>
        <w:t xml:space="preserve">I believe </w:t>
      </w:r>
      <w:r w:rsidRPr="009D7DE3">
        <w:rPr>
          <w:highlight w:val="green"/>
          <w:u w:val="single"/>
        </w:rPr>
        <w:t xml:space="preserve">could denigrate </w:t>
      </w:r>
      <w:r w:rsidRPr="002E0DD9">
        <w:rPr>
          <w:u w:val="single"/>
        </w:rPr>
        <w:t xml:space="preserve">or limit the effectiveness of U.S. </w:t>
      </w:r>
      <w:r w:rsidRPr="009D7DE3">
        <w:rPr>
          <w:highlight w:val="green"/>
          <w:u w:val="single"/>
        </w:rPr>
        <w:t>military operations</w:t>
      </w:r>
      <w:r w:rsidRPr="002E0DD9">
        <w:rPr>
          <w:sz w:val="16"/>
        </w:rPr>
        <w:t>.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w:t>
      </w:r>
    </w:p>
    <w:p w14:paraId="79EF4C72" w14:textId="77777777" w:rsidR="00D56858" w:rsidRPr="008D510A" w:rsidRDefault="00D56858" w:rsidP="00D56858"/>
    <w:p w14:paraId="5E907456" w14:textId="77777777" w:rsidR="00D56858" w:rsidRPr="004542C9" w:rsidRDefault="00D56858" w:rsidP="00D56858">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14:paraId="66CC0126" w14:textId="77777777" w:rsidR="00D56858" w:rsidRPr="004542C9" w:rsidRDefault="00D56858" w:rsidP="00D56858">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14:paraId="3B54FCF3" w14:textId="77777777" w:rsidR="00D56858" w:rsidRPr="004542C9" w:rsidRDefault="00D56858" w:rsidP="00D56858">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882185">
        <w:rPr>
          <w:rFonts w:asciiTheme="minorHAnsi" w:eastAsia="Times New Roman" w:hAnsiTheme="minorHAnsi" w:cs="Times New Roman"/>
          <w:bCs/>
          <w:highlight w:val="green"/>
          <w:u w:val="single"/>
        </w:rPr>
        <w:t>bacteria and viruses</w:t>
      </w:r>
      <w:r w:rsidRPr="004542C9">
        <w:rPr>
          <w:rFonts w:asciiTheme="minorHAnsi" w:eastAsia="Times New Roman" w:hAnsiTheme="minorHAnsi" w:cs="Times New Roman"/>
          <w:sz w:val="16"/>
        </w:rPr>
        <w:t xml:space="preserve">. With a single exception, these organisms </w:t>
      </w:r>
      <w:r w:rsidRPr="00882185">
        <w:rPr>
          <w:rFonts w:asciiTheme="minorHAnsi" w:eastAsia="Times New Roman" w:hAnsiTheme="minorHAnsi" w:cs="Times New Roman"/>
          <w:bCs/>
          <w:highlight w:val="green"/>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882185">
        <w:rPr>
          <w:rFonts w:asciiTheme="minorHAnsi" w:eastAsia="Times New Roman" w:hAnsiTheme="minorHAnsi" w:cs="Times New Roman"/>
          <w:bCs/>
          <w:highlight w:val="green"/>
          <w:u w:val="single"/>
        </w:rPr>
        <w:t>useless as weapons</w:t>
      </w:r>
      <w:r w:rsidRPr="004542C9">
        <w:rPr>
          <w:rFonts w:asciiTheme="minorHAnsi" w:eastAsia="Times New Roman" w:hAnsiTheme="minorHAnsi" w:cs="Times New Roman"/>
          <w:bCs/>
          <w:highlight w:val="yellow"/>
          <w:u w:val="single"/>
        </w:rPr>
        <w:t xml:space="preserve">, and </w:t>
      </w:r>
      <w:r w:rsidRPr="00882185">
        <w:rPr>
          <w:rFonts w:asciiTheme="minorHAnsi" w:eastAsia="Times New Roman" w:hAnsiTheme="minorHAnsi" w:cs="Times New Roman"/>
          <w:bCs/>
          <w:highlight w:val="green"/>
          <w:u w:val="single"/>
        </w:rPr>
        <w:t xml:space="preserve">history proves </w:t>
      </w:r>
      <w:r w:rsidRPr="004542C9">
        <w:rPr>
          <w:rFonts w:asciiTheme="minorHAnsi" w:eastAsia="Times New Roman" w:hAnsiTheme="minorHAnsi" w:cs="Times New Roman"/>
          <w:bCs/>
          <w:highlight w:val="yellow"/>
          <w:u w:val="single"/>
        </w:rPr>
        <w:t>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w:t>
      </w:r>
      <w:r w:rsidRPr="004542C9">
        <w:rPr>
          <w:rFonts w:asciiTheme="minorHAnsi" w:eastAsia="Times New Roman" w:hAnsiTheme="minorHAnsi" w:cs="Times New Roman"/>
          <w:sz w:val="16"/>
        </w:rPr>
        <w:lastRenderedPageBreak/>
        <w:t>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882185">
        <w:rPr>
          <w:rFonts w:asciiTheme="minorHAnsi" w:eastAsia="Times New Roman" w:hAnsiTheme="minorHAnsi" w:cs="Times New Roman"/>
          <w:bCs/>
          <w:highlight w:val="green"/>
          <w:u w:val="single"/>
        </w:rPr>
        <w:t>Of</w:t>
      </w:r>
      <w:r w:rsidRPr="004542C9">
        <w:rPr>
          <w:rFonts w:asciiTheme="minorHAnsi" w:eastAsia="Times New Roman" w:hAnsiTheme="minorHAnsi" w:cs="Times New Roman"/>
          <w:sz w:val="16"/>
        </w:rPr>
        <w:t xml:space="preserve"> the </w:t>
      </w:r>
      <w:r w:rsidRPr="00882185">
        <w:rPr>
          <w:rFonts w:asciiTheme="minorHAnsi" w:eastAsia="Times New Roman" w:hAnsiTheme="minorHAnsi" w:cs="Times New Roman"/>
          <w:bCs/>
          <w:highlight w:val="green"/>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882185">
        <w:rPr>
          <w:rFonts w:asciiTheme="minorHAnsi" w:eastAsia="Times New Roman" w:hAnsiTheme="minorHAnsi" w:cs="Times New Roman"/>
          <w:bCs/>
          <w:highlight w:val="green"/>
          <w:u w:val="single"/>
        </w:rPr>
        <w:t xml:space="preserve">anthrax </w:t>
      </w:r>
      <w:r w:rsidRPr="004542C9">
        <w:rPr>
          <w:rFonts w:asciiTheme="minorHAnsi" w:eastAsia="Times New Roman" w:hAnsiTheme="minorHAnsi" w:cs="Times New Roman"/>
          <w:bCs/>
          <w:highlight w:val="yellow"/>
          <w:u w:val="single"/>
        </w:rPr>
        <w:t>incident</w:t>
      </w:r>
      <w:r w:rsidRPr="004542C9">
        <w:rPr>
          <w:rFonts w:asciiTheme="minorHAnsi" w:eastAsia="Times New Roman" w:hAnsiTheme="minorHAnsi" w:cs="Times New Roman"/>
          <w:sz w:val="16"/>
        </w:rPr>
        <w:t xml:space="preserve">, which </w:t>
      </w:r>
      <w:r w:rsidRPr="00882185">
        <w:rPr>
          <w:rFonts w:asciiTheme="minorHAnsi" w:eastAsia="Times New Roman" w:hAnsiTheme="minorHAnsi" w:cs="Times New Roman"/>
          <w:bCs/>
          <w:highlight w:val="green"/>
          <w:u w:val="single"/>
        </w:rPr>
        <w:t>killed</w:t>
      </w:r>
      <w:r w:rsidRPr="004542C9">
        <w:rPr>
          <w:rFonts w:asciiTheme="minorHAnsi" w:eastAsia="Times New Roman" w:hAnsiTheme="minorHAnsi" w:cs="Times New Roman"/>
          <w:sz w:val="16"/>
        </w:rPr>
        <w:t xml:space="preserve"> an estimated </w:t>
      </w:r>
      <w:r w:rsidRPr="00882185">
        <w:rPr>
          <w:rFonts w:asciiTheme="minorHAnsi" w:eastAsia="Times New Roman" w:hAnsiTheme="minorHAnsi" w:cs="Times New Roman"/>
          <w:bCs/>
          <w:highlight w:val="green"/>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882185">
        <w:rPr>
          <w:rFonts w:asciiTheme="minorHAnsi" w:eastAsia="Times New Roman" w:hAnsiTheme="minorHAnsi" w:cs="Times New Roman"/>
          <w:bCs/>
          <w:highlight w:val="green"/>
          <w:u w:val="single"/>
        </w:rPr>
        <w:t xml:space="preserve">second </w:t>
      </w:r>
      <w:r w:rsidRPr="004542C9">
        <w:rPr>
          <w:rFonts w:asciiTheme="minorHAnsi" w:eastAsia="Times New Roman" w:hAnsiTheme="minorHAnsi" w:cs="Times New Roman"/>
          <w:bCs/>
          <w:highlight w:val="yellow"/>
          <w:u w:val="single"/>
        </w:rPr>
        <w:t xml:space="preserve">fatal </w:t>
      </w:r>
      <w:r w:rsidRPr="00882185">
        <w:rPr>
          <w:rFonts w:asciiTheme="minorHAnsi" w:eastAsia="Times New Roman" w:hAnsiTheme="minorHAnsi" w:cs="Times New Roman"/>
          <w:bCs/>
          <w:highlight w:val="green"/>
          <w:u w:val="single"/>
        </w:rPr>
        <w:t xml:space="preserve">incident </w:t>
      </w:r>
      <w:r w:rsidRPr="004542C9">
        <w:rPr>
          <w:rFonts w:asciiTheme="minorHAnsi" w:eastAsia="Times New Roman" w:hAnsiTheme="minorHAnsi" w:cs="Times New Roman"/>
          <w:bCs/>
          <w:highlight w:val="yellow"/>
          <w:u w:val="single"/>
        </w:rPr>
        <w:t>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882185">
        <w:rPr>
          <w:rFonts w:asciiTheme="minorHAnsi" w:eastAsia="Times New Roman" w:hAnsiTheme="minorHAnsi" w:cs="Times New Roman"/>
          <w:bCs/>
          <w:highlight w:val="green"/>
          <w:u w:val="single"/>
        </w:rPr>
        <w:t>Five</w:t>
      </w:r>
      <w:r w:rsidRPr="004542C9">
        <w:rPr>
          <w:rFonts w:asciiTheme="minorHAnsi" w:eastAsia="Times New Roman" w:hAnsiTheme="minorHAnsi" w:cs="Times New Roman"/>
          <w:bCs/>
          <w:u w:val="single"/>
        </w:rPr>
        <w:t xml:space="preserve"> people </w:t>
      </w:r>
      <w:r w:rsidRPr="00882185">
        <w:rPr>
          <w:rFonts w:asciiTheme="minorHAnsi" w:eastAsia="Times New Roman" w:hAnsiTheme="minorHAnsi" w:cs="Times New Roman"/>
          <w:bCs/>
          <w:highlight w:val="green"/>
          <w:u w:val="single"/>
        </w:rPr>
        <w:t>died.</w:t>
      </w:r>
      <w:r w:rsidRPr="00882185">
        <w:rPr>
          <w:rFonts w:asciiTheme="minorHAnsi" w:eastAsia="Times New Roman" w:hAnsiTheme="minorHAnsi" w:cs="Times New Roman"/>
          <w:bCs/>
          <w:sz w:val="12"/>
          <w:highlight w:val="green"/>
          <w:u w:val="single"/>
        </w:rPr>
        <w:t>¶</w:t>
      </w:r>
      <w:r w:rsidRPr="00882185">
        <w:rPr>
          <w:rFonts w:asciiTheme="minorHAnsi" w:eastAsia="Times New Roman" w:hAnsiTheme="minorHAnsi" w:cs="Times New Roman"/>
          <w:bCs/>
          <w:highlight w:val="green"/>
          <w:u w:val="single"/>
        </w:rPr>
        <w:t xml:space="preserve"> That gives us</w:t>
      </w:r>
      <w:r w:rsidRPr="004542C9">
        <w:rPr>
          <w:rFonts w:asciiTheme="minorHAnsi" w:eastAsia="Times New Roman" w:hAnsiTheme="minorHAnsi" w:cs="Times New Roman"/>
          <w:sz w:val="16"/>
        </w:rPr>
        <w:t xml:space="preserve"> a grand total of around </w:t>
      </w:r>
      <w:r w:rsidRPr="00882185">
        <w:rPr>
          <w:rFonts w:asciiTheme="minorHAnsi" w:eastAsia="Times New Roman" w:hAnsiTheme="minorHAnsi" w:cs="Times New Roman"/>
          <w:bCs/>
          <w:highlight w:val="green"/>
          <w:u w:val="single"/>
        </w:rPr>
        <w:t xml:space="preserve">105 deaths, </w:t>
      </w:r>
      <w:r w:rsidRPr="004542C9">
        <w:rPr>
          <w:rFonts w:asciiTheme="minorHAnsi" w:eastAsia="Times New Roman" w:hAnsiTheme="minorHAnsi" w:cs="Times New Roman"/>
          <w:bCs/>
          <w:highlight w:val="yellow"/>
          <w:u w:val="single"/>
        </w:rPr>
        <w:t xml:space="preserve">entirely </w:t>
      </w:r>
      <w:r w:rsidRPr="00882185">
        <w:rPr>
          <w:rFonts w:asciiTheme="minorHAnsi" w:eastAsia="Times New Roman" w:hAnsiTheme="minorHAnsi" w:cs="Times New Roman"/>
          <w:bCs/>
          <w:highlight w:val="green"/>
          <w:u w:val="single"/>
        </w:rPr>
        <w:t xml:space="preserve">from </w:t>
      </w:r>
      <w:r w:rsidRPr="004542C9">
        <w:rPr>
          <w:rFonts w:asciiTheme="minorHAnsi" w:eastAsia="Times New Roman" w:hAnsiTheme="minorHAnsi" w:cs="Times New Roman"/>
          <w:bCs/>
          <w:highlight w:val="yellow"/>
          <w:u w:val="single"/>
        </w:rPr>
        <w:t>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 xml:space="preserve">weaponized in officially-sanctioned and funded </w:t>
      </w:r>
      <w:r w:rsidRPr="00882185">
        <w:rPr>
          <w:rFonts w:asciiTheme="minorHAnsi" w:eastAsia="Times New Roman" w:hAnsiTheme="minorHAnsi" w:cs="Times New Roman"/>
          <w:bCs/>
          <w:highlight w:val="green"/>
          <w:u w:val="single"/>
        </w:rPr>
        <w:t>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882185">
        <w:rPr>
          <w:rFonts w:asciiTheme="minorHAnsi" w:eastAsia="Times New Roman" w:hAnsiTheme="minorHAnsi" w:cs="Times New Roman"/>
          <w:bCs/>
          <w:highlight w:val="green"/>
          <w:u w:val="single"/>
        </w:rPr>
        <w:t xml:space="preserve">Terrorist </w:t>
      </w:r>
      <w:r w:rsidRPr="004542C9">
        <w:rPr>
          <w:rFonts w:asciiTheme="minorHAnsi" w:eastAsia="Times New Roman" w:hAnsiTheme="minorHAnsi" w:cs="Times New Roman"/>
          <w:bCs/>
          <w:highlight w:val="yellow"/>
          <w:u w:val="single"/>
        </w:rPr>
        <w:t>groups have</w:t>
      </w:r>
      <w:r w:rsidRPr="004542C9">
        <w:rPr>
          <w:rFonts w:asciiTheme="minorHAnsi" w:eastAsia="Times New Roman" w:hAnsiTheme="minorHAnsi" w:cs="Times New Roman"/>
          <w:sz w:val="16"/>
        </w:rPr>
        <w:t xml:space="preserve"> also </w:t>
      </w:r>
      <w:r w:rsidRPr="00882185">
        <w:rPr>
          <w:rFonts w:asciiTheme="minorHAnsi" w:eastAsia="Times New Roman" w:hAnsiTheme="minorHAnsi" w:cs="Times New Roman"/>
          <w:bCs/>
          <w:highlight w:val="green"/>
          <w:u w:val="single"/>
        </w:rPr>
        <w:t>deployed bio</w:t>
      </w:r>
      <w:r w:rsidRPr="004542C9">
        <w:rPr>
          <w:rFonts w:asciiTheme="minorHAnsi" w:eastAsia="Times New Roman" w:hAnsiTheme="minorHAnsi" w:cs="Times New Roman"/>
          <w:bCs/>
          <w:u w:val="single"/>
        </w:rPr>
        <w:t xml:space="preserve">logical </w:t>
      </w:r>
      <w:r w:rsidRPr="00882185">
        <w:rPr>
          <w:rFonts w:asciiTheme="minorHAnsi" w:eastAsia="Times New Roman" w:hAnsiTheme="minorHAnsi" w:cs="Times New Roman"/>
          <w:bCs/>
          <w:highlight w:val="green"/>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882185">
        <w:rPr>
          <w:rFonts w:asciiTheme="minorHAnsi" w:eastAsia="Times New Roman" w:hAnsiTheme="minorHAnsi" w:cs="Times New Roman"/>
          <w:bCs/>
          <w:highlight w:val="green"/>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w:t>
      </w:r>
      <w:r w:rsidRPr="00882185">
        <w:rPr>
          <w:rFonts w:asciiTheme="minorHAnsi" w:eastAsia="Times New Roman" w:hAnsiTheme="minorHAnsi" w:cs="Times New Roman"/>
          <w:bCs/>
          <w:highlight w:val="green"/>
          <w:u w:val="single"/>
        </w:rPr>
        <w:t xml:space="preserve">public health infrastructure was </w:t>
      </w:r>
      <w:r w:rsidRPr="004542C9">
        <w:rPr>
          <w:rFonts w:asciiTheme="minorHAnsi" w:eastAsia="Times New Roman" w:hAnsiTheme="minorHAnsi" w:cs="Times New Roman"/>
          <w:bCs/>
          <w:u w:val="single"/>
        </w:rPr>
        <w:t xml:space="preserve">entirely </w:t>
      </w:r>
      <w:r w:rsidRPr="00882185">
        <w:rPr>
          <w:rFonts w:asciiTheme="minorHAnsi" w:eastAsia="Times New Roman" w:hAnsiTheme="minorHAnsi" w:cs="Times New Roman"/>
          <w:bCs/>
          <w:highlight w:val="green"/>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882185">
        <w:rPr>
          <w:rFonts w:asciiTheme="minorHAnsi" w:eastAsia="Times New Roman" w:hAnsiTheme="minorHAnsi" w:cs="Times New Roman"/>
          <w:bCs/>
          <w:highlight w:val="green"/>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882185">
        <w:rPr>
          <w:rFonts w:asciiTheme="minorHAnsi" w:eastAsia="Times New Roman" w:hAnsiTheme="minorHAnsi" w:cs="Times New Roman"/>
          <w:bCs/>
          <w:highlight w:val="green"/>
          <w:u w:val="single"/>
        </w:rPr>
        <w:t>grew</w:t>
      </w:r>
      <w:r w:rsidRPr="004542C9">
        <w:rPr>
          <w:rFonts w:asciiTheme="minorHAnsi" w:eastAsia="Times New Roman" w:hAnsiTheme="minorHAnsi" w:cs="Times New Roman"/>
          <w:sz w:val="16"/>
        </w:rPr>
        <w:t xml:space="preserve"> a large stock of </w:t>
      </w:r>
      <w:r w:rsidRPr="00882185">
        <w:rPr>
          <w:rFonts w:asciiTheme="minorHAnsi" w:eastAsia="Times New Roman" w:hAnsiTheme="minorHAnsi" w:cs="Times New Roman"/>
          <w:bCs/>
          <w:highlight w:val="green"/>
          <w:u w:val="single"/>
        </w:rPr>
        <w:t>anthrax</w:t>
      </w:r>
      <w:r w:rsidRPr="004542C9">
        <w:rPr>
          <w:rFonts w:asciiTheme="minorHAnsi" w:eastAsia="Times New Roman" w:hAnsiTheme="minorHAnsi" w:cs="Times New Roman"/>
          <w:sz w:val="16"/>
        </w:rPr>
        <w:t xml:space="preserve"> bacteria, </w:t>
      </w:r>
      <w:r w:rsidRPr="00882185">
        <w:rPr>
          <w:rFonts w:asciiTheme="minorHAnsi" w:eastAsia="Times New Roman" w:hAnsiTheme="minorHAnsi" w:cs="Times New Roman"/>
          <w:bCs/>
          <w:highlight w:val="green"/>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w:t>
      </w:r>
      <w:r w:rsidRPr="00882185">
        <w:rPr>
          <w:rFonts w:asciiTheme="minorHAnsi" w:eastAsia="Times New Roman" w:hAnsiTheme="minorHAnsi" w:cs="Times New Roman"/>
          <w:bCs/>
          <w:highlight w:val="green"/>
          <w:u w:val="single"/>
        </w:rPr>
        <w:t xml:space="preserve">in </w:t>
      </w:r>
      <w:r w:rsidRPr="004542C9">
        <w:rPr>
          <w:rFonts w:asciiTheme="minorHAnsi" w:eastAsia="Times New Roman" w:hAnsiTheme="minorHAnsi" w:cs="Times New Roman"/>
          <w:bCs/>
          <w:highlight w:val="yellow"/>
          <w:u w:val="single"/>
        </w:rPr>
        <w:t xml:space="preserve">downtown </w:t>
      </w:r>
      <w:r w:rsidRPr="00882185">
        <w:rPr>
          <w:rFonts w:asciiTheme="minorHAnsi" w:eastAsia="Times New Roman" w:hAnsiTheme="minorHAnsi" w:cs="Times New Roman"/>
          <w:bCs/>
          <w:highlight w:val="green"/>
          <w:u w:val="single"/>
        </w:rPr>
        <w:t>Tokyo</w:t>
      </w:r>
      <w:r w:rsidRPr="00882185">
        <w:rPr>
          <w:rFonts w:asciiTheme="minorHAnsi" w:eastAsia="Times New Roman" w:hAnsiTheme="minorHAnsi" w:cs="Times New Roman"/>
          <w:sz w:val="16"/>
          <w:highlight w:val="green"/>
        </w:rPr>
        <w:t xml:space="preserve">. </w:t>
      </w:r>
      <w:r w:rsidRPr="00882185">
        <w:rPr>
          <w:rFonts w:asciiTheme="minorHAnsi" w:eastAsia="Times New Roman" w:hAnsiTheme="minorHAnsi" w:cs="Times New Roman"/>
          <w:bCs/>
          <w:highlight w:val="green"/>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w:t>
      </w:r>
      <w:r w:rsidRPr="00882185">
        <w:rPr>
          <w:rFonts w:asciiTheme="minorHAnsi" w:eastAsia="Times New Roman" w:hAnsiTheme="minorHAnsi" w:cs="Times New Roman"/>
          <w:bCs/>
          <w:highlight w:val="green"/>
          <w:u w:val="single"/>
        </w:rPr>
        <w:t>educated members</w:t>
      </w:r>
      <w:r w:rsidRPr="004542C9">
        <w:rPr>
          <w:rFonts w:asciiTheme="minorHAnsi" w:eastAsia="Times New Roman" w:hAnsiTheme="minorHAnsi" w:cs="Times New Roman"/>
          <w:bCs/>
          <w:highlight w:val="yellow"/>
          <w:u w:val="single"/>
        </w:rPr>
        <w:t xml:space="preserve">,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w:t>
      </w:r>
      <w:r w:rsidRPr="00882185">
        <w:rPr>
          <w:rFonts w:asciiTheme="minorHAnsi" w:eastAsia="Times New Roman" w:hAnsiTheme="minorHAnsi" w:cs="Times New Roman"/>
          <w:b/>
          <w:iCs/>
          <w:sz w:val="20"/>
          <w:highlight w:val="green"/>
          <w:u w:val="single"/>
          <w:bdr w:val="single" w:sz="18" w:space="0" w:color="auto"/>
        </w:rPr>
        <w:t>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14:paraId="4678D091" w14:textId="77777777" w:rsidR="00D56858" w:rsidRDefault="00D56858" w:rsidP="00D56858">
      <w:pPr>
        <w:pStyle w:val="Heading4"/>
      </w:pPr>
      <w:r>
        <w:t>No scenario for nuclear terror---consensus of experts</w:t>
      </w:r>
    </w:p>
    <w:p w14:paraId="23E61FCC" w14:textId="77777777" w:rsidR="00D56858" w:rsidRPr="00C915AB" w:rsidRDefault="00D56858" w:rsidP="00D56858">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4E5E95C6" w14:textId="77777777" w:rsidR="00D56858" w:rsidRPr="00DB141D" w:rsidRDefault="00D56858" w:rsidP="00D56858">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882185">
        <w:rPr>
          <w:rStyle w:val="StyleBoldUnderline"/>
        </w:rPr>
        <w:t xml:space="preserve">have </w:t>
      </w:r>
      <w:r w:rsidRPr="00F3125A">
        <w:rPr>
          <w:rStyle w:val="StyleBoldUnderline"/>
          <w:highlight w:val="yellow"/>
        </w:rPr>
        <w:t>pushed back</w:t>
      </w:r>
      <w:r w:rsidRPr="00766008">
        <w:rPr>
          <w:sz w:val="12"/>
        </w:rPr>
        <w:t xml:space="preserve"> against this trend. Frank </w:t>
      </w:r>
      <w:r w:rsidRPr="00F3125A">
        <w:rPr>
          <w:rStyle w:val="StyleBoldUnderline"/>
          <w:highlight w:val="yellow"/>
        </w:rPr>
        <w:t>Gavin</w:t>
      </w:r>
      <w:r w:rsidRPr="00882185">
        <w:rPr>
          <w:rStyle w:val="StyleBoldUnderline"/>
        </w:rPr>
        <w:t xml:space="preserve">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882185">
        <w:rPr>
          <w:rStyle w:val="StyleBoldUnderline"/>
        </w:rPr>
        <w:t xml:space="preserve">has </w:t>
      </w:r>
      <w:r w:rsidRPr="00F3125A">
        <w:rPr>
          <w:rStyle w:val="StyleBoldUnderline"/>
          <w:highlight w:val="yellow"/>
        </w:rPr>
        <w:t xml:space="preserve">challenged </w:t>
      </w:r>
      <w:r w:rsidRPr="00882185">
        <w:rPr>
          <w:rStyle w:val="StyleBoldUnderline"/>
        </w:rPr>
        <w:t xml:space="preserve">the idea </w:t>
      </w:r>
      <w:r w:rsidRPr="00F3125A">
        <w:rPr>
          <w:rStyle w:val="StyleBoldUnderline"/>
          <w:highlight w:val="yellow"/>
        </w:rPr>
        <w:t>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 xml:space="preserve">Mueller ridiculed </w:t>
      </w:r>
      <w:r w:rsidRPr="00882185">
        <w:rPr>
          <w:rStyle w:val="Emphasis"/>
        </w:rPr>
        <w:t xml:space="preserve">the notion of </w:t>
      </w:r>
      <w:r w:rsidRPr="00F3125A">
        <w:rPr>
          <w:rStyle w:val="Emphasis"/>
          <w:highlight w:val="yellow"/>
        </w:rPr>
        <w:t>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 xml:space="preserve">dissuade </w:t>
      </w:r>
      <w:r w:rsidRPr="00F3125A">
        <w:rPr>
          <w:rStyle w:val="StyleBoldUnderline"/>
          <w:highlight w:val="yellow"/>
        </w:rPr>
        <w:lastRenderedPageBreak/>
        <w:t>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14:paraId="1DA49D68" w14:textId="77777777" w:rsidR="00D56858" w:rsidRDefault="00D56858" w:rsidP="00D56858"/>
    <w:p w14:paraId="4F375567" w14:textId="77777777" w:rsidR="00D56858" w:rsidRDefault="00D56858" w:rsidP="00D56858">
      <w:pPr>
        <w:pStyle w:val="Heading3"/>
      </w:pPr>
      <w:r>
        <w:lastRenderedPageBreak/>
        <w:t>Firebreaks</w:t>
      </w:r>
    </w:p>
    <w:p w14:paraId="18D43A38" w14:textId="77777777" w:rsidR="00D56858" w:rsidRDefault="00D56858" w:rsidP="00D56858"/>
    <w:p w14:paraId="20CA3C1B" w14:textId="77777777" w:rsidR="00D56858" w:rsidRPr="00913431" w:rsidRDefault="00D56858" w:rsidP="00D56858">
      <w:pPr>
        <w:pStyle w:val="Heading4"/>
      </w:pPr>
      <w:r>
        <w:t>No US precedent---not causal</w:t>
      </w:r>
    </w:p>
    <w:p w14:paraId="09708F69" w14:textId="77777777" w:rsidR="00D56858" w:rsidRDefault="00D56858" w:rsidP="00D56858">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8" w:anchor="more-51516" w:history="1">
        <w:r w:rsidRPr="00824F87">
          <w:rPr>
            <w:rStyle w:val="Hyperlink"/>
          </w:rPr>
          <w:t>http://www.volokh.com/2011/10/09/what-kind-of-drones-arms-race-is-coming/#more-51516</w:t>
        </w:r>
      </w:hyperlink>
    </w:p>
    <w:p w14:paraId="3E3A5A14" w14:textId="77777777" w:rsidR="00D56858" w:rsidRPr="00DB435A" w:rsidRDefault="00D56858" w:rsidP="00D56858">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14:paraId="5F9E8E2D" w14:textId="77777777" w:rsidR="00D56858" w:rsidRPr="00DB435A" w:rsidRDefault="00D56858" w:rsidP="00D56858">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60C1372D" w14:textId="77777777" w:rsidR="00D56858" w:rsidRPr="00DB435A" w:rsidRDefault="00D56858" w:rsidP="00D56858">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14:paraId="6F6EA996" w14:textId="77777777" w:rsidR="00D56858" w:rsidRPr="00DB435A" w:rsidRDefault="00D56858" w:rsidP="00D56858">
      <w:pPr>
        <w:rPr>
          <w:sz w:val="16"/>
        </w:rPr>
      </w:pPr>
      <w:r w:rsidRPr="00DB435A">
        <w:rPr>
          <w:rStyle w:val="StyleBoldUnderline"/>
        </w:rPr>
        <w:t>By</w:t>
      </w:r>
      <w:r w:rsidRPr="00DB435A">
        <w:rPr>
          <w:sz w:val="16"/>
        </w:rPr>
        <w:t xml:space="preserve"> </w:t>
      </w:r>
      <w:r w:rsidRPr="009D7DE3">
        <w:rPr>
          <w:rStyle w:val="StyleBoldUnderline"/>
          <w:highlight w:val="green"/>
          <w:bdr w:val="single" w:sz="4" w:space="0" w:color="auto"/>
        </w:rPr>
        <w:t xml:space="preserve">asserting that “we’re” creating </w:t>
      </w:r>
      <w:r w:rsidRPr="00EF4DFF">
        <w:rPr>
          <w:rStyle w:val="StyleBoldUnderline"/>
          <w:highlight w:val="yellow"/>
          <w:bdr w:val="single" w:sz="4" w:space="0" w:color="auto"/>
        </w:rPr>
        <w:t>it</w:t>
      </w:r>
      <w:r w:rsidRPr="00EF4DFF">
        <w:rPr>
          <w:rStyle w:val="StyleBoldUnderline"/>
          <w:highlight w:val="yellow"/>
        </w:rPr>
        <w:t>,</w:t>
      </w:r>
      <w:r w:rsidRPr="00EF4DFF">
        <w:rPr>
          <w:sz w:val="16"/>
          <w:highlight w:val="yellow"/>
        </w:rPr>
        <w:t xml:space="preserve"> </w:t>
      </w:r>
      <w:r w:rsidRPr="00EF4DFF">
        <w:rPr>
          <w:rStyle w:val="StyleBoldUnderline"/>
          <w:highlight w:val="yellow"/>
        </w:rPr>
        <w:t xml:space="preserve">this is a claim that there is </w:t>
      </w:r>
      <w:r w:rsidRPr="009D7DE3">
        <w:rPr>
          <w:rStyle w:val="StyleBoldUnderline"/>
          <w:highlight w:val="green"/>
        </w:rPr>
        <w:t>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9D7DE3">
        <w:rPr>
          <w:rStyle w:val="StyleBoldUnderline"/>
          <w:highlight w:val="green"/>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9D7DE3">
        <w:rPr>
          <w:rStyle w:val="StyleBoldUnderline"/>
          <w:highlight w:val="green"/>
        </w:rPr>
        <w:t xml:space="preserve">changing </w:t>
      </w:r>
      <w:r w:rsidRPr="00696288">
        <w:rPr>
          <w:rStyle w:val="StyleBoldUnderline"/>
        </w:rPr>
        <w:t>the normative</w:t>
      </w:r>
      <w:r w:rsidRPr="00DB435A">
        <w:rPr>
          <w:rStyle w:val="StyleBoldUnderline"/>
        </w:rPr>
        <w:t xml:space="preserve"> legal and moral </w:t>
      </w:r>
      <w:r w:rsidRPr="009D7DE3">
        <w:rPr>
          <w:rStyle w:val="StyleBoldUnderline"/>
          <w:highlight w:val="green"/>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036CE372" w14:textId="77777777" w:rsidR="00D56858" w:rsidRPr="00DB435A" w:rsidRDefault="00D56858" w:rsidP="00D56858">
      <w:pPr>
        <w:rPr>
          <w:sz w:val="16"/>
        </w:rPr>
      </w:pPr>
      <w:r w:rsidRPr="00DB435A">
        <w:rPr>
          <w:rStyle w:val="StyleBoldUnderline"/>
        </w:rPr>
        <w:t>It sounds like it must be true. But is it?</w:t>
      </w:r>
      <w:r w:rsidRPr="00DB435A">
        <w:rPr>
          <w:sz w:val="16"/>
        </w:rPr>
        <w:t xml:space="preserve"> </w:t>
      </w:r>
      <w:r w:rsidRPr="009D7DE3">
        <w:rPr>
          <w:rStyle w:val="StyleBoldUnderline"/>
          <w:highlight w:val="green"/>
        </w:rPr>
        <w:t>There are a</w:t>
      </w:r>
      <w:r w:rsidRPr="009D7DE3">
        <w:rPr>
          <w:sz w:val="16"/>
          <w:highlight w:val="green"/>
        </w:rPr>
        <w:t xml:space="preserve"> </w:t>
      </w:r>
      <w:r w:rsidRPr="009D7DE3">
        <w:rPr>
          <w:rStyle w:val="StyleBoldUnderline"/>
          <w:highlight w:val="green"/>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9D7DE3">
        <w:rPr>
          <w:rStyle w:val="StyleBoldUnderline"/>
          <w:highlight w:val="green"/>
        </w:rPr>
        <w:t xml:space="preserve">the US </w:t>
      </w:r>
      <w:r w:rsidRPr="00EF4DFF">
        <w:rPr>
          <w:rStyle w:val="StyleBoldUnderline"/>
          <w:highlight w:val="yellow"/>
        </w:rPr>
        <w:t>“created” it or</w:t>
      </w:r>
      <w:r w:rsidRPr="00EF4DFF">
        <w:rPr>
          <w:sz w:val="16"/>
          <w:highlight w:val="yellow"/>
        </w:rPr>
        <w:t xml:space="preserve"> </w:t>
      </w:r>
      <w:r w:rsidRPr="009D7DE3">
        <w:rPr>
          <w:rStyle w:val="StyleBoldUnderline"/>
          <w:highlight w:val="green"/>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035E3AF3" w14:textId="77777777" w:rsidR="00D56858" w:rsidRPr="00DB435A" w:rsidRDefault="00D56858" w:rsidP="00D56858">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D7DE3">
        <w:rPr>
          <w:rStyle w:val="StyleBoldUnderline"/>
          <w:highlight w:val="green"/>
        </w:rPr>
        <w:t>any</w:t>
      </w:r>
      <w:r w:rsidRPr="00DB435A">
        <w:rPr>
          <w:rStyle w:val="StyleBoldUnderline"/>
        </w:rPr>
        <w:t xml:space="preserve"> substantial </w:t>
      </w:r>
      <w:r w:rsidRPr="009D7DE3">
        <w:rPr>
          <w:rStyle w:val="StyleBoldUnderline"/>
          <w:highlight w:val="green"/>
        </w:rPr>
        <w:t>state that feels like developing them will</w:t>
      </w:r>
      <w:r w:rsidRPr="00DB435A">
        <w:rPr>
          <w:rStyle w:val="StyleBoldUnderline"/>
        </w:rPr>
        <w:t xml:space="preserve"> be able to do so</w:t>
      </w:r>
      <w:r w:rsidRPr="00DB435A">
        <w:rPr>
          <w:sz w:val="16"/>
        </w:rPr>
        <w:t xml:space="preserve">. </w:t>
      </w:r>
    </w:p>
    <w:p w14:paraId="51082809" w14:textId="77777777" w:rsidR="00D56858" w:rsidRPr="00DB435A" w:rsidRDefault="00D56858" w:rsidP="00D56858">
      <w:pPr>
        <w:rPr>
          <w:sz w:val="16"/>
        </w:rPr>
      </w:pPr>
      <w:r w:rsidRPr="00DB435A">
        <w:rPr>
          <w:sz w:val="16"/>
        </w:rPr>
        <w:t xml:space="preserve">But the point is that </w:t>
      </w:r>
      <w:r w:rsidRPr="00EF4DFF">
        <w:rPr>
          <w:rStyle w:val="StyleBoldUnderline"/>
          <w:highlight w:val="yellow"/>
          <w:bdr w:val="single" w:sz="4" w:space="0" w:color="auto"/>
        </w:rPr>
        <w:t xml:space="preserve">this was happening </w:t>
      </w:r>
      <w:r w:rsidRPr="009D7DE3">
        <w:rPr>
          <w:rStyle w:val="StyleBoldUnderline"/>
          <w:highlight w:val="green"/>
          <w:bdr w:val="single" w:sz="4" w:space="0" w:color="auto"/>
        </w:rPr>
        <w:t>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9D7DE3">
        <w:rPr>
          <w:rStyle w:val="StyleBoldUnderline"/>
          <w:highlight w:val="green"/>
        </w:rPr>
        <w:t>The US</w:t>
      </w:r>
      <w:r w:rsidRPr="009D7DE3">
        <w:rPr>
          <w:sz w:val="16"/>
          <w:highlight w:val="green"/>
        </w:rPr>
        <w:t xml:space="preserve"> might</w:t>
      </w:r>
      <w:r w:rsidRPr="00DB435A">
        <w:rPr>
          <w:sz w:val="16"/>
        </w:rPr>
        <w:t xml:space="preserve"> have been first, but it </w:t>
      </w:r>
      <w:r w:rsidRPr="009D7DE3">
        <w:rPr>
          <w:rStyle w:val="StyleBoldUnderline"/>
          <w:highlight w:val="green"/>
          <w:bdr w:val="single" w:sz="4" w:space="0" w:color="auto"/>
        </w:rPr>
        <w:t>hasn’t sparked an arms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 xml:space="preserve">the US opening Pandora’s box </w:t>
      </w:r>
      <w:r w:rsidRPr="009D7DE3">
        <w:rPr>
          <w:rStyle w:val="StyleBoldUnderline"/>
          <w:highlight w:val="green"/>
        </w:rPr>
        <w:t>is</w:t>
      </w:r>
      <w:r w:rsidRPr="009D7DE3">
        <w:rPr>
          <w:sz w:val="16"/>
          <w:highlight w:val="green"/>
        </w:rPr>
        <w:t xml:space="preserve"> </w:t>
      </w:r>
      <w:r w:rsidRPr="009D7DE3">
        <w:rPr>
          <w:rStyle w:val="StyleBoldUnderline"/>
          <w:highlight w:val="green"/>
          <w:bdr w:val="single" w:sz="4" w:space="0" w:color="auto"/>
        </w:rPr>
        <w:t>not a credible</w:t>
      </w:r>
      <w:r w:rsidRPr="00EF4DFF">
        <w:rPr>
          <w:rStyle w:val="StyleBoldUnderline"/>
          <w:highlight w:val="yellow"/>
          <w:bdr w:val="single" w:sz="4" w:space="0" w:color="auto"/>
        </w:rPr>
        <w:t xml:space="preserv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40F4BE1B" w14:textId="27EC2555" w:rsidR="00D56858" w:rsidRDefault="00D56858" w:rsidP="00D56858">
      <w:r w:rsidRPr="00DB435A">
        <w:rPr>
          <w:sz w:val="16"/>
        </w:rPr>
        <w:lastRenderedPageBreak/>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14:paraId="082DEDAD" w14:textId="77777777" w:rsidR="00D56858" w:rsidRDefault="00D56858" w:rsidP="00D56858"/>
    <w:p w14:paraId="736850FA" w14:textId="77777777" w:rsidR="00D56858" w:rsidRDefault="00D56858" w:rsidP="00D56858"/>
    <w:p w14:paraId="03F7781E" w14:textId="77777777" w:rsidR="00D56858" w:rsidRPr="00AF27B4" w:rsidRDefault="00D56858" w:rsidP="00D56858">
      <w:pPr>
        <w:pStyle w:val="Heading4"/>
      </w:pPr>
      <w:r w:rsidRPr="00AF27B4">
        <w:t>No new detainees-it’s administrative policy</w:t>
      </w:r>
    </w:p>
    <w:p w14:paraId="47C7BC96" w14:textId="77777777" w:rsidR="00D56858" w:rsidRPr="00AF27B4" w:rsidRDefault="00D56858" w:rsidP="00D56858">
      <w:pPr>
        <w:rPr>
          <w:rStyle w:val="StyleStyleBold12pt"/>
        </w:rPr>
      </w:pPr>
      <w:r w:rsidRPr="00AF27B4">
        <w:rPr>
          <w:rStyle w:val="StyleStyleBold12pt"/>
        </w:rPr>
        <w:t>Gerstein 2011</w:t>
      </w:r>
    </w:p>
    <w:p w14:paraId="549AAE58" w14:textId="77777777" w:rsidR="00D56858" w:rsidRDefault="00D56858" w:rsidP="00D56858">
      <w:pPr>
        <w:rPr>
          <w:rStyle w:val="StyleBoldUnderline"/>
          <w:b w:val="0"/>
        </w:rPr>
      </w:pPr>
      <w:r>
        <w:rPr>
          <w:rStyle w:val="StyleBoldUnderline"/>
        </w:rPr>
        <w:t xml:space="preserve">[Josh Gerstein, 2011, </w:t>
      </w:r>
      <w:r w:rsidRPr="00AF27B4">
        <w:rPr>
          <w:rStyle w:val="StyleBoldUnderline"/>
        </w:rPr>
        <w:t>John Brennan: No new prisoners to Guantanamo Bay</w:t>
      </w:r>
      <w:r w:rsidRPr="00AF27B4">
        <w:rPr>
          <w:rStyle w:val="StyleBoldUnderline"/>
          <w:sz w:val="12"/>
        </w:rPr>
        <w:t xml:space="preserve">¶ </w:t>
      </w:r>
      <w:r w:rsidRPr="00AF27B4">
        <w:rPr>
          <w:rStyle w:val="StyleBoldUnderline"/>
        </w:rPr>
        <w:t xml:space="preserve">Read more: </w:t>
      </w:r>
      <w:hyperlink r:id="rId19" w:anchor="ixzz2kP8K1sO8" w:history="1">
        <w:r w:rsidRPr="00BA4C62">
          <w:rPr>
            <w:rStyle w:val="Hyperlink"/>
          </w:rPr>
          <w:t>http://www.politico.com/news/stories/0911/62990.html#ixzz2kP8K1sO8</w:t>
        </w:r>
      </w:hyperlink>
      <w:r>
        <w:rPr>
          <w:rStyle w:val="StyleBoldUnderline"/>
        </w:rPr>
        <w:t>, uwyo//amp]</w:t>
      </w:r>
    </w:p>
    <w:p w14:paraId="4D1F365E" w14:textId="77777777" w:rsidR="00D56858" w:rsidRPr="00AF27B4" w:rsidRDefault="00D56858" w:rsidP="00D56858">
      <w:pPr>
        <w:rPr>
          <w:rStyle w:val="StyleBoldUnderline"/>
          <w:b w:val="0"/>
        </w:rPr>
      </w:pPr>
    </w:p>
    <w:p w14:paraId="41758A2B" w14:textId="77777777" w:rsidR="00D56858" w:rsidRPr="00AF27B4" w:rsidRDefault="00D56858" w:rsidP="00D56858">
      <w:pPr>
        <w:rPr>
          <w:rStyle w:val="StyleBoldUnderline"/>
        </w:rPr>
      </w:pPr>
      <w:r w:rsidRPr="00AC0A52">
        <w:rPr>
          <w:rStyle w:val="StyleBoldUnderline"/>
          <w:highlight w:val="yellow"/>
        </w:rPr>
        <w:t>The Obama administration has ruled out sending any new war-on-terror prisoners to Guantanamo Bay</w:t>
      </w:r>
      <w:r w:rsidRPr="00AC0A52">
        <w:rPr>
          <w:highlight w:val="yellow"/>
        </w:rPr>
        <w:t>,</w:t>
      </w:r>
      <w:r w:rsidRPr="00AF27B4">
        <w:t xml:space="preserve"> President Barack Obama’s top counterterrorism adviser said Thursday.</w:t>
      </w:r>
      <w:r w:rsidRPr="00AF27B4">
        <w:rPr>
          <w:sz w:val="12"/>
        </w:rPr>
        <w:t xml:space="preserve">¶ </w:t>
      </w:r>
      <w:r w:rsidRPr="00AF27B4">
        <w:rPr>
          <w:rStyle w:val="StyleBoldUnderline"/>
        </w:rPr>
        <w:t>“We’re not going to bring people to Guantanamo</w:t>
      </w:r>
      <w:r w:rsidRPr="00AF27B4">
        <w:t xml:space="preserve">,” Deputy </w:t>
      </w:r>
      <w:r w:rsidRPr="00AF27B4">
        <w:rPr>
          <w:rStyle w:val="StyleBoldUnderline"/>
        </w:rPr>
        <w:t>National Security Adviser John Brennan told reporters. “</w:t>
      </w:r>
      <w:r w:rsidRPr="00AC0A52">
        <w:rPr>
          <w:rStyle w:val="StyleBoldUnderline"/>
          <w:highlight w:val="yellow"/>
        </w:rPr>
        <w:t>It’s this administration’s policy to close Guantanamo and, despite</w:t>
      </w:r>
      <w:r w:rsidRPr="00AF27B4">
        <w:rPr>
          <w:rStyle w:val="StyleBoldUnderline"/>
        </w:rPr>
        <w:t xml:space="preserve"> some congressional h</w:t>
      </w:r>
      <w:r w:rsidRPr="00AC0A52">
        <w:rPr>
          <w:rStyle w:val="StyleBoldUnderline"/>
          <w:highlight w:val="yellow"/>
        </w:rPr>
        <w:t>urdl</w:t>
      </w:r>
      <w:r w:rsidRPr="00AC0A52">
        <w:rPr>
          <w:highlight w:val="yellow"/>
        </w:rPr>
        <w:t>es</w:t>
      </w:r>
      <w:r w:rsidRPr="00AF27B4">
        <w:t xml:space="preserve"> that have been put in our path, </w:t>
      </w:r>
      <w:r w:rsidRPr="00AC0A52">
        <w:rPr>
          <w:rStyle w:val="StyleBoldUnderline"/>
          <w:highlight w:val="yellow"/>
        </w:rPr>
        <w:t>we’re going to</w:t>
      </w:r>
      <w:r w:rsidRPr="00AF27B4">
        <w:rPr>
          <w:rStyle w:val="StyleBoldUnderline"/>
        </w:rPr>
        <w:t xml:space="preserve"> continue to </w:t>
      </w:r>
      <w:r w:rsidRPr="00AC0A52">
        <w:rPr>
          <w:rStyle w:val="StyleBoldUnderline"/>
          <w:highlight w:val="yellow"/>
        </w:rPr>
        <w:t>pursue that.”</w:t>
      </w:r>
    </w:p>
    <w:p w14:paraId="55425B2D" w14:textId="77777777" w:rsidR="00D56858" w:rsidRDefault="00D56858" w:rsidP="00D56858"/>
    <w:p w14:paraId="6DB0B918" w14:textId="77777777" w:rsidR="00D56858" w:rsidRPr="004542C9" w:rsidRDefault="00D56858" w:rsidP="00D56858">
      <w:pPr>
        <w:pStyle w:val="Heading4"/>
        <w:rPr>
          <w:rFonts w:asciiTheme="minorHAnsi" w:hAnsiTheme="minorHAnsi"/>
        </w:rPr>
      </w:pPr>
      <w:r w:rsidRPr="004542C9">
        <w:rPr>
          <w:rFonts w:asciiTheme="minorHAnsi" w:hAnsiTheme="minorHAnsi"/>
        </w:rPr>
        <w:t>China-Taiwan war unlikely – economic ties and improving relations</w:t>
      </w:r>
    </w:p>
    <w:p w14:paraId="2FB9AF34" w14:textId="77777777" w:rsidR="00D56858" w:rsidRPr="004542C9" w:rsidRDefault="00D56858" w:rsidP="00D56858">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14:paraId="01831D82" w14:textId="77777777" w:rsidR="00D56858" w:rsidRPr="004542C9" w:rsidRDefault="00D56858" w:rsidP="00D56858">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14:paraId="1E0FBFDF" w14:textId="77777777" w:rsidR="00D56858" w:rsidRPr="004542C9" w:rsidRDefault="00D56858" w:rsidP="00D56858">
      <w:pPr>
        <w:rPr>
          <w:rFonts w:asciiTheme="minorHAnsi" w:hAnsiTheme="minorHAnsi" w:cs="Arial"/>
          <w:sz w:val="16"/>
        </w:rPr>
      </w:pPr>
    </w:p>
    <w:p w14:paraId="5D4097F7" w14:textId="77777777" w:rsidR="00D56858" w:rsidRPr="004542C9" w:rsidRDefault="00D56858" w:rsidP="00D56858">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14:paraId="1212CECA" w14:textId="77777777" w:rsidR="00D56858" w:rsidRPr="004542C9" w:rsidRDefault="00D56858" w:rsidP="00D56858">
      <w:pPr>
        <w:pStyle w:val="Heading4"/>
        <w:rPr>
          <w:rFonts w:asciiTheme="minorHAnsi" w:hAnsiTheme="minorHAnsi" w:cs="Arial"/>
        </w:rPr>
      </w:pPr>
      <w:r w:rsidRPr="004542C9">
        <w:rPr>
          <w:rFonts w:asciiTheme="minorHAnsi" w:hAnsiTheme="minorHAnsi" w:cs="Arial"/>
        </w:rPr>
        <w:t>No war – deterrence checks escalation</w:t>
      </w:r>
    </w:p>
    <w:p w14:paraId="7693D453" w14:textId="77777777" w:rsidR="00D56858" w:rsidRPr="004542C9" w:rsidRDefault="00D56858" w:rsidP="00D56858">
      <w:pPr>
        <w:rPr>
          <w:rStyle w:val="StyleStyleBold12pt"/>
          <w:rFonts w:asciiTheme="minorHAnsi" w:hAnsiTheme="minorHAnsi"/>
        </w:rPr>
      </w:pPr>
      <w:r w:rsidRPr="004542C9">
        <w:rPr>
          <w:rStyle w:val="StyleStyleBold12pt"/>
          <w:rFonts w:asciiTheme="minorHAnsi" w:hAnsiTheme="minorHAnsi"/>
        </w:rPr>
        <w:t>Ganguly, 8</w:t>
      </w:r>
    </w:p>
    <w:p w14:paraId="20457628" w14:textId="77777777" w:rsidR="00D56858" w:rsidRPr="004542C9" w:rsidRDefault="00D56858" w:rsidP="00D56858">
      <w:pPr>
        <w:rPr>
          <w:rFonts w:asciiTheme="minorHAnsi" w:hAnsiTheme="minorHAnsi"/>
        </w:rPr>
      </w:pPr>
      <w:r w:rsidRPr="004542C9">
        <w:rPr>
          <w:rFonts w:asciiTheme="minorHAnsi" w:hAnsiTheme="minorHAnsi"/>
        </w:rPr>
        <w:t>[Sumit Ganguly is a professor of political science and holds the Rabindranath Tagore Chair at Indiana University, Bloomington. “Nuclear Stability in South Asia,” International Security, Vol. 33, No. 2 (Fall 2008), pp. 45–70]</w:t>
      </w:r>
    </w:p>
    <w:p w14:paraId="23D295B4" w14:textId="77777777" w:rsidR="00D56858" w:rsidRPr="004542C9" w:rsidRDefault="00D56858" w:rsidP="00D56858">
      <w:pPr>
        <w:rPr>
          <w:rFonts w:asciiTheme="minorHAnsi" w:hAnsiTheme="minorHAnsi"/>
        </w:rPr>
      </w:pPr>
      <w:r w:rsidRPr="004542C9">
        <w:rPr>
          <w:rFonts w:asciiTheme="minorHAnsi" w:hAnsiTheme="minorHAnsi"/>
        </w:rPr>
        <w:t xml:space="preserve"> </w:t>
      </w:r>
    </w:p>
    <w:p w14:paraId="60C5E491" w14:textId="77777777" w:rsidR="00D56858" w:rsidRPr="004542C9" w:rsidRDefault="00D56858" w:rsidP="00D56858">
      <w:pPr>
        <w:rPr>
          <w:rFonts w:asciiTheme="minorHAnsi" w:hAnsiTheme="minorHAnsi"/>
          <w:sz w:val="16"/>
        </w:rPr>
      </w:pPr>
      <w:r w:rsidRPr="004542C9">
        <w:rPr>
          <w:rStyle w:val="StyleBoldUnderline"/>
          <w:rFonts w:asciiTheme="minorHAnsi" w:hAnsiTheme="minorHAnsi"/>
        </w:rPr>
        <w:lastRenderedPageBreak/>
        <w:t xml:space="preserve">As </w:t>
      </w:r>
      <w:r w:rsidRPr="004542C9">
        <w:rPr>
          <w:rStyle w:val="StyleBoldUnderline"/>
          <w:rFonts w:asciiTheme="minorHAnsi" w:hAnsiTheme="minorHAnsi"/>
          <w:highlight w:val="yellow"/>
        </w:rPr>
        <w:t>the outcomes of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99 and</w:t>
      </w:r>
      <w:r w:rsidRPr="004542C9">
        <w:rPr>
          <w:rStyle w:val="StyleBoldUnderline"/>
          <w:rFonts w:asciiTheme="minorHAnsi" w:hAnsiTheme="minorHAnsi"/>
        </w:rPr>
        <w:t xml:space="preserve"> 2001–</w:t>
      </w:r>
      <w:r w:rsidRPr="004542C9">
        <w:rPr>
          <w:rStyle w:val="StyleBoldUnderline"/>
          <w:rFonts w:asciiTheme="minorHAnsi" w:hAnsiTheme="minorHAnsi"/>
          <w:highlight w:val="yellow"/>
        </w:rPr>
        <w:t>02 crises show</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nuclear deterrence is robust in South Asia</w:t>
      </w:r>
      <w:r w:rsidRPr="004542C9">
        <w:rPr>
          <w:rStyle w:val="StyleBoldUnderline"/>
          <w:rFonts w:asciiTheme="minorHAnsi" w:hAnsiTheme="minorHAnsi"/>
        </w:rPr>
        <w:t>.</w:t>
      </w:r>
      <w:r w:rsidRPr="004542C9">
        <w:rPr>
          <w:rFonts w:asciiTheme="minorHAnsi" w:hAnsiTheme="minorHAnsi"/>
          <w:sz w:val="16"/>
        </w:rPr>
        <w:t xml:space="preserve"> </w:t>
      </w:r>
      <w:r w:rsidRPr="004542C9">
        <w:rPr>
          <w:rStyle w:val="StyleBoldUnderline"/>
          <w:rFonts w:asciiTheme="minorHAnsi" w:hAnsiTheme="minorHAnsi"/>
          <w:highlight w:val="yellow"/>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there is a serious problem of conflation in the arguments of both Hoyt and Kapur</w:t>
      </w:r>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4542C9">
        <w:rPr>
          <w:rStyle w:val="StyleBoldUnderline"/>
          <w:rFonts w:asciiTheme="minorHAnsi" w:hAnsiTheme="minorHAnsi"/>
          <w:highlight w:val="yellow"/>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4542C9">
        <w:rPr>
          <w:rStyle w:val="StyleBoldUnderline"/>
          <w:rFonts w:asciiTheme="minorHAnsi" w:hAnsiTheme="minorHAnsi"/>
          <w:highlight w:val="yellow"/>
        </w:rPr>
        <w:t xml:space="preserve">They adhered to </w:t>
      </w:r>
      <w:r w:rsidRPr="004542C9">
        <w:rPr>
          <w:rStyle w:val="StyleBoldUnderline"/>
          <w:rFonts w:asciiTheme="minorHAnsi" w:hAnsiTheme="minorHAnsi"/>
        </w:rPr>
        <w:t xml:space="preserve">these </w:t>
      </w:r>
      <w:r w:rsidRPr="004542C9">
        <w:rPr>
          <w:rStyle w:val="StyleBoldUnderline"/>
          <w:rFonts w:asciiTheme="minorHAnsi" w:hAnsiTheme="minorHAnsi"/>
          <w:highlight w:val="yellow"/>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vulnerable to Pakistan</w:t>
      </w:r>
      <w:r w:rsidRPr="004542C9">
        <w:rPr>
          <w:rStyle w:val="StyleBoldUnderline"/>
          <w:rFonts w:asciiTheme="minorHAnsi" w:hAnsiTheme="minorHAnsi"/>
        </w:rPr>
        <w:t>i ground</w:t>
      </w:r>
      <w:r w:rsidRPr="004542C9">
        <w:rPr>
          <w:rFonts w:asciiTheme="minorHAnsi" w:hAnsiTheme="minorHAnsi"/>
          <w:sz w:val="16"/>
        </w:rPr>
        <w:t xml:space="preserve"> ªre.82 </w:t>
      </w:r>
      <w:r w:rsidRPr="004542C9">
        <w:rPr>
          <w:rStyle w:val="StyleBoldUnderline"/>
          <w:rFonts w:asciiTheme="minorHAnsi" w:hAnsiTheme="minorHAnsi"/>
          <w:highlight w:val="yellow"/>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military exercised</w:t>
      </w:r>
      <w:r w:rsidRPr="004542C9">
        <w:rPr>
          <w:rStyle w:val="StyleBoldUnderline"/>
          <w:rFonts w:asciiTheme="minorHAnsi" w:hAnsiTheme="minorHAnsi"/>
        </w:rPr>
        <w:t xml:space="preserve"> such </w:t>
      </w:r>
      <w:r w:rsidRPr="004542C9">
        <w:rPr>
          <w:rStyle w:val="StyleBoldUnderline"/>
          <w:rFonts w:asciiTheme="minorHAnsi" w:hAnsiTheme="minorHAnsi"/>
          <w:highlight w:val="yellow"/>
        </w:rPr>
        <w:t>restraint to avoid provoking Pakistani fears of a 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w:t>
      </w:r>
      <w:r>
        <w:rPr>
          <w:rFonts w:asciiTheme="minorHAnsi" w:hAnsiTheme="minorHAnsi"/>
          <w:sz w:val="16"/>
        </w:rPr>
        <w:t xml:space="preserve"> </w:t>
      </w:r>
      <w:r w:rsidRPr="004542C9">
        <w:rPr>
          <w:rStyle w:val="StyleBoldUnderline"/>
          <w:rFonts w:asciiTheme="minorHAnsi" w:hAnsiTheme="minorHAnsi"/>
          <w:highlight w:val="yellow"/>
        </w:rPr>
        <w:t>The awareness on both sides of a nuclear capability</w:t>
      </w:r>
      <w:r w:rsidRPr="004542C9">
        <w:rPr>
          <w:rStyle w:val="StyleBoldUnderline"/>
          <w:rFonts w:asciiTheme="minorHAnsi" w:hAnsiTheme="minorHAnsi"/>
        </w:rPr>
        <w:t xml:space="preserve"> that can enable either country to assemble nuclear weapons at short notice </w:t>
      </w:r>
      <w:r w:rsidRPr="004542C9">
        <w:rPr>
          <w:rStyle w:val="StyleBoldUnderline"/>
          <w:rFonts w:asciiTheme="minorHAnsi" w:hAnsiTheme="minorHAnsi"/>
          <w:highlight w:val="yellow"/>
        </w:rPr>
        <w:t xml:space="preserve">induces mutual caution. 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evident on the part of India.</w:t>
      </w:r>
      <w:r w:rsidRPr="004542C9">
        <w:rPr>
          <w:rStyle w:val="StyleBoldUnderline"/>
          <w:rFonts w:asciiTheme="minorHAnsi" w:hAnsiTheme="minorHAnsi"/>
        </w:rPr>
        <w:t xml:space="preserve"> In 1965, when Pakistan carried out its “Operation Gibraltar” and 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4542C9">
        <w:rPr>
          <w:rStyle w:val="StyleBoldUnderline"/>
          <w:rFonts w:asciiTheme="minorHAnsi" w:hAnsiTheme="minorHAnsi"/>
          <w:highlight w:val="yellow"/>
        </w:rPr>
        <w:t xml:space="preserve">when Pakistan </w:t>
      </w:r>
      <w:r w:rsidRPr="004542C9">
        <w:rPr>
          <w:rStyle w:val="StyleBoldUnderline"/>
          <w:rFonts w:asciiTheme="minorHAnsi" w:hAnsiTheme="minorHAnsi"/>
        </w:rPr>
        <w:t xml:space="preserve">once again </w:t>
      </w:r>
      <w:r w:rsidRPr="004542C9">
        <w:rPr>
          <w:rStyle w:val="StyleBoldUnderline"/>
          <w:rFonts w:asciiTheme="minorHAnsi" w:hAnsiTheme="minorHAnsi"/>
          <w:highlight w:val="yellow"/>
        </w:rPr>
        <w:t>carried out a massive infiltration</w:t>
      </w:r>
      <w:r w:rsidRPr="004542C9">
        <w:rPr>
          <w:rFonts w:asciiTheme="minorHAnsi" w:hAnsiTheme="minorHAnsi"/>
          <w:sz w:val="16"/>
        </w:rPr>
        <w:t xml:space="preserve"> of terrorists trained in Pakistan, </w:t>
      </w:r>
      <w:r w:rsidRPr="004542C9">
        <w:rPr>
          <w:rStyle w:val="StyleBoldUnderline"/>
          <w:rFonts w:asciiTheme="minorHAnsi" w:hAnsiTheme="minorHAnsi"/>
          <w:highlight w:val="yellow"/>
        </w:rPr>
        <w:t>India tried to deal with the problem on Indian territory and did not send its army into</w:t>
      </w:r>
      <w:r w:rsidRPr="004542C9">
        <w:rPr>
          <w:rStyle w:val="StyleBoldUnderline"/>
          <w:rFonts w:asciiTheme="minorHAnsi" w:hAnsiTheme="minorHAnsi"/>
        </w:rPr>
        <w:t xml:space="preserve"> Pakistan-occupied </w:t>
      </w:r>
      <w:r w:rsidRPr="004542C9">
        <w:rPr>
          <w:rStyle w:val="StyleBoldUnderline"/>
          <w:rFonts w:asciiTheme="minorHAnsi" w:hAnsiTheme="minorHAnsi"/>
          <w:highlight w:val="yellow"/>
        </w:rPr>
        <w:t>Kashmir</w:t>
      </w:r>
      <w:r w:rsidRPr="004542C9">
        <w:rPr>
          <w:rFonts w:asciiTheme="minorHAnsi" w:hAnsiTheme="minorHAnsi"/>
          <w:sz w:val="16"/>
        </w:rPr>
        <w:t>.87</w:t>
      </w:r>
    </w:p>
    <w:p w14:paraId="22DE8823" w14:textId="77777777" w:rsidR="00D56858" w:rsidRPr="00B5077D" w:rsidRDefault="00D56858" w:rsidP="00D56858"/>
    <w:p w14:paraId="4E196B0D" w14:textId="77777777" w:rsidR="00D56858" w:rsidRPr="00AF5046" w:rsidRDefault="00D56858" w:rsidP="00D56858"/>
    <w:p w14:paraId="6837126D" w14:textId="77777777" w:rsidR="000E3486" w:rsidRPr="00E6121B" w:rsidRDefault="000E3486" w:rsidP="000E3486">
      <w:pPr>
        <w:pStyle w:val="Heading4"/>
      </w:pPr>
      <w:r w:rsidRPr="00E6121B">
        <w:rPr>
          <w:u w:val="single"/>
        </w:rPr>
        <w:lastRenderedPageBreak/>
        <w:t>Social science</w:t>
      </w:r>
      <w:r>
        <w:t xml:space="preserve"> proves no modeling- US signals are dismissed</w:t>
      </w:r>
    </w:p>
    <w:p w14:paraId="23CAD324" w14:textId="77777777" w:rsidR="000E3486" w:rsidRDefault="000E3486" w:rsidP="000E3486">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14:paraId="3712C300" w14:textId="77777777" w:rsidR="000E3486" w:rsidRDefault="000E3486" w:rsidP="000E3486"/>
    <w:p w14:paraId="65CFB64F" w14:textId="77777777" w:rsidR="000E3486" w:rsidRPr="00350DEC" w:rsidRDefault="000E3486" w:rsidP="000E3486">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and...also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14:paraId="6C91D056" w14:textId="77777777" w:rsidR="000E3486" w:rsidRDefault="000E3486" w:rsidP="000E3486">
      <w:pPr>
        <w:rPr>
          <w:rStyle w:val="StyleBoldUnderline"/>
          <w:sz w:val="16"/>
        </w:rPr>
      </w:pPr>
    </w:p>
    <w:p w14:paraId="30F252B4" w14:textId="77777777" w:rsidR="000E3486" w:rsidRPr="00820E5F" w:rsidRDefault="000E3486" w:rsidP="000E3486">
      <w:pPr>
        <w:pStyle w:val="Heading4"/>
        <w:rPr>
          <w:rStyle w:val="StyleStyleBold12pt"/>
          <w:b/>
        </w:rPr>
      </w:pPr>
      <w:r>
        <w:rPr>
          <w:rStyle w:val="StyleStyleBold12pt"/>
          <w:b/>
        </w:rPr>
        <w:t>B</w:t>
      </w:r>
      <w:r w:rsidRPr="00820E5F">
        <w:rPr>
          <w:rStyle w:val="StyleStyleBold12pt"/>
          <w:b/>
        </w:rPr>
        <w:t>. Authortarian States won’t listen and democratic states make their own norms</w:t>
      </w:r>
    </w:p>
    <w:p w14:paraId="5B5B869A" w14:textId="77777777" w:rsidR="000E3486" w:rsidRDefault="000E3486" w:rsidP="000E348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61479929" w14:textId="77777777" w:rsidR="000E3486" w:rsidRPr="00C81B1D" w:rsidRDefault="000E3486" w:rsidP="000E3486">
      <w:pPr>
        <w:rPr>
          <w:b/>
          <w:u w:val="singl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r>
        <w:rPr>
          <w:rStyle w:val="StyleBoldUnderline"/>
        </w:rPr>
        <w:t xml:space="preserve"> </w:t>
      </w: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14:paraId="12CBA439" w14:textId="35B575AC" w:rsidR="000E3486" w:rsidRPr="00933033" w:rsidRDefault="000E3486" w:rsidP="000E3486">
      <w:pPr>
        <w:rPr>
          <w:sz w:val="14"/>
        </w:rPr>
      </w:pPr>
      <w:r w:rsidRPr="007B748B">
        <w:rPr>
          <w:rStyle w:val="StyleBoldUnderline"/>
        </w:rPr>
        <w:lastRenderedPageBreak/>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xml:space="preserve">, </w:t>
      </w:r>
      <w:r w:rsidR="00AF6B6E">
        <w:rPr>
          <w:rStyle w:val="StyleBoldUnderline"/>
          <w:color w:val="FF0000"/>
          <w:sz w:val="36"/>
        </w:rPr>
        <w:t xml:space="preserve">§ Marked 15:23 § </w:t>
      </w:r>
      <w:r w:rsidRPr="007B748B">
        <w:rPr>
          <w:rStyle w:val="StyleBoldUnderline"/>
        </w:rPr>
        <w:t>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2967C885" w14:textId="77777777" w:rsidR="000E3486" w:rsidRPr="003A48F8" w:rsidRDefault="000E3486" w:rsidP="000E3486">
      <w:pPr>
        <w:pStyle w:val="Heading4"/>
      </w:pPr>
      <w:r>
        <w:t>C. won’t follow legal guidelines</w:t>
      </w:r>
      <w:r w:rsidRPr="00E53F46">
        <w:rPr>
          <w:rFonts w:eastAsiaTheme="minorHAnsi" w:cs="Times New Roman"/>
          <w:sz w:val="21"/>
          <w:szCs w:val="21"/>
        </w:rPr>
        <w:br/>
      </w:r>
      <w:r w:rsidRPr="003A48F8">
        <w:rPr>
          <w:rStyle w:val="StyleStyleBold12pt"/>
          <w:b/>
        </w:rPr>
        <w:t>Saunders 3-4-13</w:t>
      </w:r>
      <w:r w:rsidRPr="003A48F8">
        <w:rPr>
          <w:rFonts w:eastAsiaTheme="minorHAnsi" w:cs="Times New Roman"/>
          <w:b w:val="0"/>
          <w:sz w:val="21"/>
          <w:szCs w:val="21"/>
        </w:rPr>
        <w:t xml:space="preserve"> [Paul, Center for the National Interest executive director and National Interest associate publisher, “We Won’t Always Drone Alone”</w:t>
      </w:r>
      <w:hyperlink r:id="rId20" w:history="1">
        <w:r w:rsidRPr="003A48F8">
          <w:rPr>
            <w:rFonts w:eastAsiaTheme="minorHAnsi" w:cs="Times New Roman"/>
            <w:b w:val="0"/>
            <w:sz w:val="21"/>
            <w:szCs w:val="21"/>
            <w:bdr w:val="none" w:sz="0" w:space="0" w:color="auto" w:frame="1"/>
          </w:rPr>
          <w:t>http://nationalinterest.org/commentary/we-wont-always-drone-alone-8177?page=1</w:t>
        </w:r>
      </w:hyperlink>
      <w:r w:rsidRPr="003A48F8">
        <w:rPr>
          <w:rFonts w:eastAsiaTheme="minorHAnsi" w:cs="Times New Roman"/>
          <w:b w:val="0"/>
          <w:sz w:val="21"/>
          <w:szCs w:val="21"/>
        </w:rPr>
        <w:t>, wyo-sc]</w:t>
      </w:r>
    </w:p>
    <w:p w14:paraId="0D84576F" w14:textId="77777777" w:rsidR="000E3486" w:rsidRPr="00BB2E58" w:rsidRDefault="000E3486" w:rsidP="000E3486">
      <w:pPr>
        <w:rPr>
          <w:rFonts w:eastAsia="Times New Roman" w:cs="Times New Roman"/>
          <w:sz w:val="16"/>
          <w:szCs w:val="27"/>
          <w:shd w:val="clear" w:color="auto" w:fill="FFFFFF"/>
        </w:rPr>
      </w:pPr>
      <w:r w:rsidRPr="00BB2E58">
        <w:rPr>
          <w:rStyle w:val="StyleBoldUnderline"/>
        </w:rPr>
        <w:t>A</w:t>
      </w:r>
      <w:r w:rsidRPr="00BB2E58">
        <w:rPr>
          <w:rFonts w:eastAsia="Times New Roman" w:cs="Times New Roman"/>
          <w:sz w:val="16"/>
          <w:szCs w:val="27"/>
          <w:shd w:val="clear" w:color="auto" w:fill="FFFFFF"/>
        </w:rPr>
        <w:t xml:space="preserve"> broader and </w:t>
      </w:r>
      <w:r w:rsidRPr="00BB2E58">
        <w:rPr>
          <w:rStyle w:val="StyleBoldUnderline"/>
        </w:rPr>
        <w:t>deeper challenge is how others</w:t>
      </w:r>
      <w:r w:rsidRPr="00BB2E58">
        <w:rPr>
          <w:rFonts w:eastAsia="Times New Roman" w:cs="Times New Roman"/>
          <w:sz w:val="16"/>
          <w:szCs w:val="27"/>
          <w:shd w:val="clear" w:color="auto" w:fill="FFFFFF"/>
        </w:rPr>
        <w:t>—</w:t>
      </w:r>
      <w:r w:rsidRPr="00BB2E58">
        <w:rPr>
          <w:rStyle w:val="StyleBoldUnderline"/>
        </w:rPr>
        <w:t>outside the U</w:t>
      </w:r>
      <w:r w:rsidRPr="00BB2E58">
        <w:rPr>
          <w:rFonts w:eastAsia="Times New Roman" w:cs="Times New Roman"/>
          <w:sz w:val="16"/>
          <w:szCs w:val="27"/>
          <w:shd w:val="clear" w:color="auto" w:fill="FFFFFF"/>
        </w:rPr>
        <w:t xml:space="preserve">nited </w:t>
      </w:r>
      <w:r w:rsidRPr="00BB2E58">
        <w:rPr>
          <w:rStyle w:val="StyleBoldUnderline"/>
        </w:rPr>
        <w:t>S</w:t>
      </w:r>
      <w:r w:rsidRPr="00BB2E58">
        <w:rPr>
          <w:rFonts w:eastAsia="Times New Roman" w:cs="Times New Roman"/>
          <w:sz w:val="16"/>
          <w:szCs w:val="27"/>
          <w:shd w:val="clear" w:color="auto" w:fill="FFFFFF"/>
        </w:rPr>
        <w:t>tates—</w:t>
      </w:r>
      <w:r w:rsidRPr="00BB2E58">
        <w:rPr>
          <w:rStyle w:val="StyleBoldUnderline"/>
        </w:rPr>
        <w:t>will use drones</w:t>
      </w:r>
      <w:r w:rsidRPr="00BB2E58">
        <w:rPr>
          <w:rFonts w:eastAsia="Times New Roman" w:cs="Times New Roman"/>
          <w:sz w:val="16"/>
          <w:szCs w:val="27"/>
          <w:shd w:val="clear" w:color="auto" w:fill="FFFFFF"/>
        </w:rPr>
        <w:t xml:space="preserve">, whether armed or unarmed, and what lessons they will draw from Washington’s approach. Thus far, </w:t>
      </w:r>
      <w:r w:rsidRPr="00BB2E58">
        <w:rPr>
          <w:rStyle w:val="StyleBoldUnderline"/>
        </w:rPr>
        <w:t>the principal lesson</w:t>
      </w:r>
      <w:r w:rsidRPr="00BB2E58">
        <w:rPr>
          <w:rFonts w:eastAsia="Times New Roman" w:cs="Times New Roman"/>
          <w:sz w:val="16"/>
          <w:szCs w:val="27"/>
          <w:shd w:val="clear" w:color="auto" w:fill="FFFFFF"/>
        </w:rPr>
        <w:t xml:space="preserve"> </w:t>
      </w:r>
      <w:r w:rsidRPr="00BB2E58">
        <w:rPr>
          <w:rStyle w:val="StyleBoldUnderline"/>
        </w:rPr>
        <w:t>may</w:t>
      </w:r>
      <w:r w:rsidRPr="00BB2E58">
        <w:rPr>
          <w:rFonts w:eastAsia="Times New Roman" w:cs="Times New Roman"/>
          <w:sz w:val="16"/>
          <w:szCs w:val="27"/>
          <w:shd w:val="clear" w:color="auto" w:fill="FFFFFF"/>
        </w:rPr>
        <w:t xml:space="preserve"> well </w:t>
      </w:r>
      <w:r w:rsidRPr="00BB2E58">
        <w:rPr>
          <w:rStyle w:val="StyleBoldUnderline"/>
        </w:rPr>
        <w:t xml:space="preserve">be that </w:t>
      </w:r>
      <w:r w:rsidRPr="00BB2E58">
        <w:rPr>
          <w:rStyle w:val="StyleBoldUnderline"/>
          <w:highlight w:val="yellow"/>
        </w:rPr>
        <w:t>drones</w:t>
      </w:r>
      <w:r w:rsidRPr="00BB2E58">
        <w:rPr>
          <w:rStyle w:val="StyleBoldUnderline"/>
        </w:rPr>
        <w:t xml:space="preserve"> </w:t>
      </w:r>
      <w:r w:rsidRPr="00BB2E58">
        <w:rPr>
          <w:rStyle w:val="StyleBoldUnderline"/>
          <w:highlight w:val="yellow"/>
        </w:rPr>
        <w:t>can be extremely</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effective in killing your opponents</w:t>
      </w:r>
      <w:r w:rsidRPr="00BB2E58">
        <w:rPr>
          <w:rFonts w:eastAsia="Times New Roman" w:cs="Times New Roman"/>
          <w:sz w:val="16"/>
          <w:szCs w:val="27"/>
          <w:shd w:val="clear" w:color="auto" w:fill="FFFFFF"/>
        </w:rPr>
        <w:t xml:space="preserve">, wherever they are, </w:t>
      </w:r>
      <w:r w:rsidRPr="00BB2E58">
        <w:rPr>
          <w:rStyle w:val="StyleBoldUnderline"/>
        </w:rPr>
        <w:t>without risking your own troops</w:t>
      </w:r>
      <w:r w:rsidRPr="00BB2E58">
        <w:rPr>
          <w:rFonts w:eastAsia="Times New Roman" w:cs="Times New Roman"/>
          <w:sz w:val="16"/>
          <w:szCs w:val="27"/>
          <w:shd w:val="clear" w:color="auto" w:fill="FFFFFF"/>
        </w:rPr>
        <w:t xml:space="preserve"> and without sending soldiers or law enforcement personnel across another country’s borders. </w:t>
      </w:r>
      <w:r w:rsidRPr="00BB2E58">
        <w:rPr>
          <w:rStyle w:val="StyleBoldUnderline"/>
          <w:highlight w:val="yellow"/>
        </w:rPr>
        <w:t>It</w:t>
      </w:r>
      <w:r w:rsidRPr="00BB2E58">
        <w:rPr>
          <w:rFonts w:eastAsia="Times New Roman" w:cs="Times New Roman"/>
          <w:sz w:val="16"/>
          <w:szCs w:val="27"/>
          <w:shd w:val="clear" w:color="auto" w:fill="FFFFFF"/>
        </w:rPr>
        <w:t xml:space="preserve"> </w:t>
      </w:r>
      <w:r w:rsidRPr="00BB2E58">
        <w:rPr>
          <w:rStyle w:val="StyleBoldUnderline"/>
          <w:highlight w:val="yellow"/>
        </w:rPr>
        <w:t>seems less likely</w:t>
      </w:r>
      <w:r w:rsidRPr="00BB2E58">
        <w:rPr>
          <w:rStyle w:val="StyleBoldUnderline"/>
        </w:rPr>
        <w:t xml:space="preserve"> </w:t>
      </w:r>
      <w:r w:rsidRPr="00BB2E58">
        <w:rPr>
          <w:rFonts w:eastAsia="Times New Roman" w:cs="Times New Roman"/>
          <w:sz w:val="16"/>
          <w:szCs w:val="27"/>
          <w:shd w:val="clear" w:color="auto" w:fill="FFFFFF"/>
        </w:rPr>
        <w:t xml:space="preserve">that </w:t>
      </w:r>
      <w:r w:rsidRPr="00BB2E58">
        <w:rPr>
          <w:rStyle w:val="StyleBoldUnderline"/>
          <w:highlight w:val="yellow"/>
        </w:rPr>
        <w:t>others will adopt U.S.-style legal standards</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and oversight</w:t>
      </w:r>
      <w:r w:rsidRPr="00BB2E58">
        <w:rPr>
          <w:rFonts w:eastAsia="Times New Roman" w:cs="Times New Roman"/>
          <w:sz w:val="16"/>
          <w:szCs w:val="27"/>
          <w:shd w:val="clear" w:color="auto" w:fill="FFFFFF"/>
        </w:rPr>
        <w:t xml:space="preserve"> procedures, </w:t>
      </w:r>
      <w:r w:rsidRPr="00BB2E58">
        <w:rPr>
          <w:rStyle w:val="StyleBoldUnderline"/>
          <w:highlight w:val="yellow"/>
        </w:rPr>
        <w:t>or that they will</w:t>
      </w:r>
      <w:r w:rsidRPr="00BB2E58">
        <w:rPr>
          <w:rFonts w:eastAsia="Times New Roman" w:cs="Times New Roman"/>
          <w:sz w:val="16"/>
          <w:szCs w:val="27"/>
          <w:shd w:val="clear" w:color="auto" w:fill="FFFFFF"/>
        </w:rPr>
        <w:t xml:space="preserve"> always </w:t>
      </w:r>
      <w:r w:rsidRPr="00BB2E58">
        <w:rPr>
          <w:rStyle w:val="StyleBoldUnderline"/>
          <w:highlight w:val="yellow"/>
        </w:rPr>
        <w:t>ask</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other governments</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before sending drones into their airspace</w:t>
      </w:r>
      <w:r w:rsidRPr="00BB2E58">
        <w:rPr>
          <w:rFonts w:eastAsia="Times New Roman" w:cs="Times New Roman"/>
          <w:sz w:val="16"/>
          <w:szCs w:val="27"/>
          <w:highlight w:val="yellow"/>
          <w:shd w:val="clear" w:color="auto" w:fill="FFFFFF"/>
        </w:rPr>
        <w:t>.</w:t>
      </w:r>
    </w:p>
    <w:p w14:paraId="402C9E60" w14:textId="77777777" w:rsidR="00B5077D" w:rsidRDefault="00B5077D" w:rsidP="00E975A7"/>
    <w:p w14:paraId="330DD574" w14:textId="34C2A12D" w:rsidR="006244F6" w:rsidRDefault="006244F6" w:rsidP="006244F6">
      <w:pPr>
        <w:pStyle w:val="Heading2"/>
      </w:pPr>
      <w:r>
        <w:lastRenderedPageBreak/>
        <w:t>2NC</w:t>
      </w:r>
    </w:p>
    <w:p w14:paraId="78A25049" w14:textId="77777777" w:rsidR="006244F6" w:rsidRDefault="006244F6" w:rsidP="006244F6">
      <w:pPr>
        <w:pStyle w:val="Heading1"/>
      </w:pPr>
      <w:r>
        <w:lastRenderedPageBreak/>
        <w:t>CP</w:t>
      </w:r>
    </w:p>
    <w:p w14:paraId="05EF060C" w14:textId="77777777" w:rsidR="006244F6" w:rsidRDefault="006244F6" w:rsidP="006244F6"/>
    <w:p w14:paraId="3DC7A1D9" w14:textId="77777777" w:rsidR="006244F6" w:rsidRPr="00ED09FA" w:rsidRDefault="006244F6" w:rsidP="006244F6">
      <w:pPr>
        <w:pStyle w:val="Heading4"/>
      </w:pPr>
      <w:r>
        <w:t>Second, unilateralism key</w:t>
      </w:r>
    </w:p>
    <w:p w14:paraId="2E98D11C" w14:textId="77777777" w:rsidR="006244F6" w:rsidRPr="00ED09FA" w:rsidRDefault="006244F6" w:rsidP="006244F6">
      <w:pPr>
        <w:rPr>
          <w:rStyle w:val="StyleStyleBold12pt"/>
        </w:rPr>
      </w:pPr>
      <w:r w:rsidRPr="00ED09FA">
        <w:rPr>
          <w:rStyle w:val="StyleStyleBold12pt"/>
        </w:rPr>
        <w:t>Singer 13</w:t>
      </w:r>
    </w:p>
    <w:p w14:paraId="379AD964" w14:textId="77777777" w:rsidR="006244F6" w:rsidRPr="00ED09FA" w:rsidRDefault="006244F6" w:rsidP="006244F6">
      <w:r>
        <w:t>[</w:t>
      </w:r>
      <w:r w:rsidRPr="00ED09FA">
        <w:t>Singer, director – Center for 21st Century Security and Intelligence @ Brookings, and Wright, senior fellow – Brookings, 2/7/’13</w:t>
      </w:r>
    </w:p>
    <w:p w14:paraId="4A92B056" w14:textId="77777777" w:rsidR="006244F6" w:rsidRPr="00ED09FA" w:rsidRDefault="006244F6" w:rsidP="006244F6">
      <w:r w:rsidRPr="00ED09FA">
        <w:t>(Peter W. and Thomas, "Obama, own your secret wars", www.nydailynews.com/opinion/obama-secret-wars-article-1.1265620</w:t>
      </w:r>
      <w:r>
        <w:t>]</w:t>
      </w:r>
      <w:r w:rsidRPr="00ED09FA">
        <w:t>)</w:t>
      </w:r>
    </w:p>
    <w:p w14:paraId="7883B95E" w14:textId="77777777" w:rsidR="006244F6" w:rsidRPr="001A691F" w:rsidRDefault="006244F6" w:rsidP="006244F6">
      <w:pPr>
        <w:rPr>
          <w:rFonts w:ascii="Arial" w:hAnsi="Arial" w:cs="Arial"/>
          <w:sz w:val="20"/>
        </w:rPr>
      </w:pPr>
    </w:p>
    <w:p w14:paraId="706B3B17" w14:textId="77777777" w:rsidR="006244F6" w:rsidRPr="001A691F" w:rsidRDefault="006244F6" w:rsidP="006244F6">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14:paraId="5CC6C994" w14:textId="77777777" w:rsidR="006244F6" w:rsidRPr="001A691F" w:rsidRDefault="006244F6" w:rsidP="006244F6">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14:paraId="51302614" w14:textId="77777777" w:rsidR="006244F6" w:rsidRPr="001A691F" w:rsidRDefault="006244F6" w:rsidP="006244F6">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14:paraId="3F31BC03" w14:textId="77777777" w:rsidR="006244F6" w:rsidRPr="001A691F" w:rsidRDefault="006244F6" w:rsidP="006244F6">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14:paraId="72068465" w14:textId="77777777" w:rsidR="006244F6" w:rsidRPr="001A691F" w:rsidRDefault="006244F6" w:rsidP="006244F6">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14:paraId="7F121791" w14:textId="77777777" w:rsidR="006244F6" w:rsidRPr="001A691F" w:rsidRDefault="006244F6" w:rsidP="006244F6">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14:paraId="741EFFB2" w14:textId="77777777" w:rsidR="006244F6" w:rsidRPr="001A691F" w:rsidRDefault="006244F6" w:rsidP="006244F6">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14:paraId="644450C3" w14:textId="77777777" w:rsidR="006244F6" w:rsidRPr="001A691F" w:rsidRDefault="006244F6" w:rsidP="006244F6">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14:paraId="2BDB47D8" w14:textId="77777777" w:rsidR="006244F6" w:rsidRPr="001A691F" w:rsidRDefault="006244F6" w:rsidP="006244F6">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14:paraId="165FFEBD" w14:textId="77777777" w:rsidR="006244F6" w:rsidRPr="001A691F" w:rsidRDefault="006244F6" w:rsidP="006244F6">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14:paraId="7BBC6742" w14:textId="77777777" w:rsidR="006244F6" w:rsidRPr="001A691F" w:rsidRDefault="006244F6" w:rsidP="006244F6">
      <w:pPr>
        <w:rPr>
          <w:rFonts w:ascii="Arial" w:hAnsi="Arial" w:cs="Arial"/>
          <w:sz w:val="20"/>
        </w:rPr>
      </w:pPr>
      <w:r w:rsidRPr="001A691F">
        <w:rPr>
          <w:rFonts w:ascii="Arial" w:hAnsi="Arial" w:cs="Arial"/>
          <w:sz w:val="20"/>
        </w:rPr>
        <w:t>Our leaders, meanwhile, stay mum, which isolates the U.S. and drains its soft power.</w:t>
      </w:r>
    </w:p>
    <w:p w14:paraId="05D23D93" w14:textId="77777777" w:rsidR="006244F6" w:rsidRPr="001A691F" w:rsidRDefault="006244F6" w:rsidP="006244F6">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14:paraId="6D90E7C6" w14:textId="77777777" w:rsidR="006244F6" w:rsidRPr="001A691F" w:rsidRDefault="006244F6" w:rsidP="006244F6">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14:paraId="6B1879AF" w14:textId="77777777" w:rsidR="006244F6" w:rsidRPr="001A691F" w:rsidRDefault="006244F6" w:rsidP="006244F6">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xml:space="preserve">. Polling has found general public support for drone strikes, but only to a point, with growing numbers in the “not </w:t>
      </w:r>
      <w:r w:rsidRPr="001A691F">
        <w:rPr>
          <w:rFonts w:ascii="Arial" w:hAnsi="Arial" w:cs="Arial"/>
          <w:sz w:val="20"/>
        </w:rPr>
        <w:lastRenderedPageBreak/>
        <w:t>sure” category and growing worries around cases of targeting U.S. citizens abroad who are suspected of being terrorists.</w:t>
      </w:r>
    </w:p>
    <w:p w14:paraId="25011800" w14:textId="77777777" w:rsidR="006244F6" w:rsidRPr="001A691F" w:rsidRDefault="006244F6" w:rsidP="006244F6">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14:paraId="3602815B" w14:textId="77777777" w:rsidR="006244F6" w:rsidRPr="001A691F" w:rsidRDefault="006244F6" w:rsidP="006244F6">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14:paraId="1929533B" w14:textId="77777777" w:rsidR="006244F6" w:rsidRPr="001A691F" w:rsidRDefault="006244F6" w:rsidP="006244F6">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14:paraId="616AC9BC" w14:textId="77777777" w:rsidR="006244F6" w:rsidRPr="001A691F" w:rsidRDefault="006244F6" w:rsidP="006244F6">
      <w:pPr>
        <w:rPr>
          <w:rFonts w:ascii="Arial" w:hAnsi="Arial" w:cs="Arial"/>
          <w:sz w:val="20"/>
        </w:rPr>
      </w:pPr>
      <w:r w:rsidRPr="001A691F">
        <w:rPr>
          <w:rFonts w:ascii="Arial" w:hAnsi="Arial" w:cs="Arial"/>
          <w:sz w:val="20"/>
        </w:rPr>
        <w:t>Much remains to be done — and said — out in the open.</w:t>
      </w:r>
    </w:p>
    <w:p w14:paraId="58CA2031" w14:textId="77777777" w:rsidR="006244F6" w:rsidRPr="001A691F" w:rsidRDefault="006244F6" w:rsidP="006244F6">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14:paraId="5D41CB0B" w14:textId="77777777" w:rsidR="006244F6" w:rsidRPr="001A691F" w:rsidRDefault="006244F6" w:rsidP="006244F6">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14:paraId="40175DA2" w14:textId="77777777" w:rsidR="006244F6" w:rsidRPr="001A691F" w:rsidRDefault="006244F6" w:rsidP="006244F6">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14:paraId="5B6FD442" w14:textId="77777777" w:rsidR="006244F6" w:rsidRPr="001A691F" w:rsidRDefault="006244F6" w:rsidP="006244F6">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14:paraId="6C2EE1F5" w14:textId="77777777" w:rsidR="006244F6" w:rsidRPr="001A691F" w:rsidRDefault="006244F6" w:rsidP="006244F6">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14:paraId="5D9F691E" w14:textId="77777777" w:rsidR="006244F6" w:rsidRPr="001A691F" w:rsidRDefault="006244F6" w:rsidP="006244F6">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14:paraId="47907A24" w14:textId="77777777" w:rsidR="006244F6" w:rsidRPr="001A691F" w:rsidRDefault="006244F6" w:rsidP="006244F6">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14:paraId="0CAA938B" w14:textId="77777777" w:rsidR="006244F6" w:rsidRPr="001A691F" w:rsidRDefault="006244F6" w:rsidP="006244F6">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14:paraId="06EAF485" w14:textId="77777777" w:rsidR="006244F6" w:rsidRPr="001A691F" w:rsidRDefault="006244F6" w:rsidP="006244F6">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14:paraId="7EB34E8E" w14:textId="77777777" w:rsidR="006244F6" w:rsidRPr="00314298" w:rsidRDefault="006244F6" w:rsidP="006244F6"/>
    <w:p w14:paraId="3FD99F4A" w14:textId="77777777" w:rsidR="006244F6" w:rsidRDefault="006244F6" w:rsidP="006244F6">
      <w:pPr>
        <w:pStyle w:val="Heading3"/>
      </w:pPr>
    </w:p>
    <w:p w14:paraId="1AC09D8C" w14:textId="77777777" w:rsidR="006244F6" w:rsidRPr="008700E2" w:rsidRDefault="006244F6" w:rsidP="006244F6">
      <w:pPr>
        <w:pStyle w:val="Heading3"/>
      </w:pPr>
      <w:r>
        <w:lastRenderedPageBreak/>
        <w:t>AT: Perm F/L</w:t>
      </w:r>
    </w:p>
    <w:p w14:paraId="6A68B828" w14:textId="77777777" w:rsidR="006244F6" w:rsidRDefault="006244F6" w:rsidP="006244F6"/>
    <w:p w14:paraId="4E6DCE7E" w14:textId="77777777" w:rsidR="006244F6" w:rsidRPr="00314298" w:rsidRDefault="006244F6" w:rsidP="006244F6">
      <w:pPr>
        <w:pStyle w:val="Heading4"/>
      </w:pPr>
      <w:r w:rsidRPr="008700E2">
        <w:t>First, -</w:t>
      </w:r>
      <w:r>
        <w:t>Doesn’t solve prez powers - congressional silence is key</w:t>
      </w:r>
    </w:p>
    <w:p w14:paraId="65978A31" w14:textId="77777777" w:rsidR="006244F6" w:rsidRDefault="006244F6" w:rsidP="006244F6">
      <w:pPr>
        <w:rPr>
          <w:rStyle w:val="StyleStyleBold12pt"/>
        </w:rPr>
      </w:pPr>
      <w:r>
        <w:rPr>
          <w:rStyle w:val="StyleStyleBold12pt"/>
        </w:rPr>
        <w:t>Bellia 2</w:t>
      </w:r>
    </w:p>
    <w:p w14:paraId="019D7284" w14:textId="77777777" w:rsidR="006244F6" w:rsidRDefault="006244F6" w:rsidP="006244F6">
      <w:pPr>
        <w:rPr>
          <w:szCs w:val="16"/>
        </w:rPr>
      </w:pPr>
      <w:r>
        <w:rPr>
          <w:szCs w:val="16"/>
        </w:rPr>
        <w:t>[Patricia, Professor of Law @ Notre Dame, “Executive Power in Youngstown’s Shadows” Constitutional Commentary, , 19 Const. Commentary 87, Spring, Lexis]</w:t>
      </w:r>
    </w:p>
    <w:p w14:paraId="103ED6F9" w14:textId="77777777" w:rsidR="006244F6" w:rsidRDefault="006244F6" w:rsidP="006244F6">
      <w:pPr>
        <w:widowControl w:val="0"/>
        <w:ind w:right="288"/>
        <w:rPr>
          <w:rFonts w:eastAsia="Times New Roman"/>
          <w:szCs w:val="16"/>
        </w:rPr>
      </w:pPr>
      <w:r>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u w:val="single"/>
        </w:rPr>
        <w:t xml:space="preserve">The combination of </w:t>
      </w:r>
      <w:r>
        <w:rPr>
          <w:rStyle w:val="StyleBoldUnderline"/>
          <w:highlight w:val="cyan"/>
        </w:rPr>
        <w:t>congressional silence</w:t>
      </w:r>
      <w:r>
        <w:rPr>
          <w:rFonts w:eastAsia="Times New Roman"/>
          <w:b/>
          <w:highlight w:val="cyan"/>
          <w:u w:val="single"/>
        </w:rPr>
        <w:t xml:space="preserve"> and judicial inaction </w:t>
      </w:r>
      <w:r>
        <w:rPr>
          <w:rStyle w:val="StyleBoldUnderline"/>
          <w:highlight w:val="cyan"/>
        </w:rPr>
        <w:t>has the</w:t>
      </w:r>
      <w:r>
        <w:rPr>
          <w:rFonts w:eastAsia="Times New Roman"/>
          <w:b/>
          <w:u w:val="single"/>
        </w:rPr>
        <w:t xml:space="preserve"> practical </w:t>
      </w:r>
      <w:r>
        <w:rPr>
          <w:rStyle w:val="StyleBoldUnderline"/>
          <w:highlight w:val="cyan"/>
        </w:rPr>
        <w:t>effect of creating power</w:t>
      </w:r>
      <w:r>
        <w:rPr>
          <w:rStyle w:val="StyleBoldUnderline"/>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u w:val="single"/>
        </w:rPr>
        <w:t xml:space="preserve">the implied </w:t>
      </w:r>
      <w:r>
        <w:rPr>
          <w:rStyle w:val="StyleBoldUnderline"/>
          <w:highlight w:val="cyan"/>
        </w:rPr>
        <w:t>presidential power given</w:t>
      </w:r>
      <w:r>
        <w:rPr>
          <w:rFonts w:eastAsia="Times New Roman"/>
          <w:b/>
          <w:u w:val="single"/>
        </w:rPr>
        <w:t xml:space="preserve"> effect </w:t>
      </w:r>
      <w:r>
        <w:rPr>
          <w:rStyle w:val="StyleBoldUnderline"/>
          <w:highlight w:val="cyan"/>
        </w:rPr>
        <w:t>by</w:t>
      </w:r>
      <w:r>
        <w:rPr>
          <w:rStyle w:val="StyleBoldUnderline"/>
        </w:rPr>
        <w:t xml:space="preserve"> virtue of</w:t>
      </w:r>
      <w:r>
        <w:rPr>
          <w:rFonts w:eastAsia="Times New Roman"/>
          <w:b/>
          <w:u w:val="single"/>
        </w:rPr>
        <w:t xml:space="preserve"> </w:t>
      </w:r>
      <w:r>
        <w:rPr>
          <w:rStyle w:val="StyleBoldUnderline"/>
        </w:rPr>
        <w:t xml:space="preserve">congressional </w:t>
      </w:r>
      <w:r>
        <w:rPr>
          <w:rStyle w:val="StyleBoldUnderline"/>
          <w:highlight w:val="cyan"/>
        </w:rPr>
        <w:t>silence</w:t>
      </w:r>
      <w:r>
        <w:rPr>
          <w:rFonts w:eastAsia="Times New Roman"/>
          <w:b/>
          <w:u w:val="single"/>
        </w:rPr>
        <w:t xml:space="preserve"> and judicial inaction </w:t>
      </w:r>
      <w:r>
        <w:rPr>
          <w:rStyle w:val="StyleBoldUnderline"/>
        </w:rPr>
        <w:t xml:space="preserve">can </w:t>
      </w:r>
      <w:r>
        <w:rPr>
          <w:rStyle w:val="StyleBoldUnderline"/>
          <w:highlight w:val="cyan"/>
        </w:rPr>
        <w:t>solidify into a broader claim</w:t>
      </w:r>
      <w:r>
        <w:rPr>
          <w:rFonts w:eastAsia="Times New Roman"/>
          <w:b/>
          <w:u w:val="single"/>
        </w:rPr>
        <w:t xml:space="preserve">. When the Executive exercises an "initiating" </w:t>
      </w:r>
      <w:r>
        <w:rPr>
          <w:rFonts w:eastAsia="Times New Roman"/>
          <w:szCs w:val="20"/>
        </w:rPr>
        <w:t xml:space="preserve">or "concurrent" </w:t>
      </w:r>
      <w:r>
        <w:rPr>
          <w:rFonts w:eastAsia="Times New Roman"/>
          <w:b/>
          <w:u w:val="single"/>
        </w:rPr>
        <w:t xml:space="preserve">power, it will tie that power to a textual provision or to a claim about the structure of the Constitution. </w:t>
      </w:r>
      <w:r>
        <w:rPr>
          <w:rStyle w:val="StyleBoldUnderline"/>
          <w:highlight w:val="cyan"/>
        </w:rPr>
        <w:t>Congress's silence</w:t>
      </w:r>
      <w:r>
        <w:rPr>
          <w:rFonts w:eastAsia="Times New Roman"/>
          <w:b/>
          <w:u w:val="single"/>
        </w:rPr>
        <w:t xml:space="preserve"> as a practical matter </w:t>
      </w:r>
      <w:r>
        <w:rPr>
          <w:rStyle w:val="StyleBoldUnderline"/>
          <w:highlight w:val="cyan"/>
        </w:rPr>
        <w:t>tends to validate the</w:t>
      </w:r>
      <w:r>
        <w:rPr>
          <w:rFonts w:eastAsia="Times New Roman"/>
          <w:b/>
          <w:highlight w:val="cyan"/>
          <w:u w:val="single"/>
        </w:rPr>
        <w:t xml:space="preserve"> </w:t>
      </w:r>
      <w:r>
        <w:rPr>
          <w:rStyle w:val="StyleBoldUnderline"/>
          <w:highlight w:val="cyan"/>
        </w:rPr>
        <w:t>executive rationale, and the Executive</w:t>
      </w:r>
      <w:r>
        <w:rPr>
          <w:rFonts w:eastAsia="Times New Roman"/>
          <w:b/>
          <w:u w:val="single"/>
        </w:rPr>
        <w:t xml:space="preserve"> Branch </w:t>
      </w:r>
      <w:r>
        <w:rPr>
          <w:rStyle w:val="StyleBoldUnderline"/>
          <w:highlight w:val="cyan"/>
        </w:rPr>
        <w:t>may</w:t>
      </w:r>
      <w:r>
        <w:rPr>
          <w:rFonts w:eastAsia="Times New Roman"/>
          <w:b/>
          <w:u w:val="single"/>
        </w:rPr>
        <w:t xml:space="preserve"> </w:t>
      </w:r>
      <w:r>
        <w:rPr>
          <w:rStyle w:val="StyleBoldUnderline"/>
        </w:rPr>
        <w:t xml:space="preserve">then </w:t>
      </w:r>
      <w:r>
        <w:rPr>
          <w:rStyle w:val="StyleBoldUnderline"/>
          <w:highlight w:val="cyan"/>
        </w:rPr>
        <w:t>claim a power not only to exercise the</w:t>
      </w:r>
      <w:r>
        <w:rPr>
          <w:rFonts w:eastAsia="Times New Roman"/>
          <w:b/>
          <w:u w:val="single"/>
        </w:rPr>
        <w:t xml:space="preserve"> disputed </w:t>
      </w:r>
      <w:r>
        <w:rPr>
          <w:rStyle w:val="StyleBoldUnderline"/>
          <w:highlight w:val="cyan"/>
        </w:rPr>
        <w:t>authority in</w:t>
      </w:r>
      <w:r>
        <w:rPr>
          <w:rStyle w:val="StyleBoldUnderline"/>
        </w:rPr>
        <w:t xml:space="preserve"> the face of </w:t>
      </w:r>
      <w:r>
        <w:rPr>
          <w:rStyle w:val="StyleBoldUnderline"/>
          <w:highlight w:val="cyan"/>
        </w:rPr>
        <w:t>congressional silence, but also</w:t>
      </w:r>
      <w:r>
        <w:rPr>
          <w:rFonts w:eastAsia="Times New Roman"/>
          <w:b/>
          <w:u w:val="single"/>
        </w:rPr>
        <w:t xml:space="preserve"> to exercise the disputed authority </w:t>
      </w:r>
      <w:r>
        <w:rPr>
          <w:rStyle w:val="StyleBoldUnderline"/>
          <w:highlight w:val="cyan"/>
        </w:rPr>
        <w:t>in</w:t>
      </w:r>
      <w:r>
        <w:rPr>
          <w:rFonts w:eastAsia="Times New Roman"/>
          <w:b/>
          <w:highlight w:val="cyan"/>
          <w:u w:val="single"/>
        </w:rPr>
        <w:t xml:space="preserve"> </w:t>
      </w:r>
      <w:r>
        <w:rPr>
          <w:rStyle w:val="StyleBoldUnderline"/>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14:paraId="55C9B798" w14:textId="77777777" w:rsidR="006244F6" w:rsidRDefault="006244F6" w:rsidP="006244F6"/>
    <w:p w14:paraId="36951CD8" w14:textId="77777777" w:rsidR="006244F6" w:rsidRDefault="006244F6" w:rsidP="006244F6"/>
    <w:p w14:paraId="11806BBB" w14:textId="77777777" w:rsidR="006244F6" w:rsidRPr="008700E2" w:rsidRDefault="006244F6" w:rsidP="006244F6"/>
    <w:p w14:paraId="06B18F92" w14:textId="77777777" w:rsidR="006244F6" w:rsidRDefault="006244F6" w:rsidP="006244F6">
      <w:pPr>
        <w:pStyle w:val="Heading2"/>
      </w:pPr>
      <w:r>
        <w:lastRenderedPageBreak/>
        <w:t>AT: PDCP</w:t>
      </w:r>
    </w:p>
    <w:p w14:paraId="64DD9513"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rPr>
        <w:t>[A.] Interpretation: Statutory and/or judicial restrictions on presidential War Powers authority requires an external agent to place limit on the executive branch.</w:t>
      </w:r>
    </w:p>
    <w:p w14:paraId="23ACED38"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rPr>
        <w:t>1. Statutory restriction are limits placed on authorized activities by the legislature</w:t>
      </w:r>
    </w:p>
    <w:p w14:paraId="3C1545BA" w14:textId="77777777" w:rsidR="006244F6" w:rsidRPr="001F26CF" w:rsidRDefault="006244F6" w:rsidP="006244F6">
      <w:pPr>
        <w:rPr>
          <w:b/>
          <w:bCs/>
          <w:sz w:val="26"/>
        </w:rPr>
      </w:pPr>
      <w:r w:rsidRPr="001F26CF">
        <w:rPr>
          <w:b/>
          <w:bCs/>
          <w:sz w:val="26"/>
        </w:rPr>
        <w:t>Black’s Law</w:t>
      </w:r>
    </w:p>
    <w:p w14:paraId="1720B5E2" w14:textId="77777777" w:rsidR="006244F6" w:rsidRPr="001F26CF" w:rsidRDefault="006244F6" w:rsidP="006244F6">
      <w:r w:rsidRPr="001F26CF">
        <w:t xml:space="preserve">[“statutory restriction”, </w:t>
      </w:r>
      <w:hyperlink r:id="rId21" w:history="1">
        <w:r w:rsidRPr="001F26CF">
          <w:t>http://thelawdictionary.org/statutory-restriction/</w:t>
        </w:r>
      </w:hyperlink>
      <w:r w:rsidRPr="001F26CF">
        <w:t>, accessed 6-2-13, AFB]</w:t>
      </w:r>
    </w:p>
    <w:p w14:paraId="5CEE5340" w14:textId="77777777" w:rsidR="006244F6" w:rsidRPr="001F26CF" w:rsidRDefault="006244F6" w:rsidP="006244F6">
      <w:r w:rsidRPr="001F26CF">
        <w:t>Limits or controls that have been place on activities by its ruling legislation.</w:t>
      </w:r>
    </w:p>
    <w:p w14:paraId="3DFCA846"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rPr>
        <w:t xml:space="preserve"> [B.] Violation – the affirmative uses the executive branch to increase constraints on presidential war powers – executive branch actions are discretionary judgments that are within the boundaries of delegated authority. Restricting it requires action from another branch</w:t>
      </w:r>
    </w:p>
    <w:p w14:paraId="20D06018" w14:textId="77777777" w:rsidR="006244F6" w:rsidRPr="001F26CF" w:rsidRDefault="006244F6" w:rsidP="006244F6">
      <w:r w:rsidRPr="001F26CF">
        <w:rPr>
          <w:b/>
          <w:bCs/>
          <w:sz w:val="26"/>
        </w:rPr>
        <w:t>Luna, 2k</w:t>
      </w:r>
      <w:r w:rsidRPr="001F26CF">
        <w:t xml:space="preserve">  (Erik, professor of law at the University of Utah, 85 Iowa L. Rev. 1107, May, lexis)</w:t>
      </w:r>
    </w:p>
    <w:p w14:paraId="75034A50" w14:textId="77777777" w:rsidR="006244F6" w:rsidRPr="001F26CF" w:rsidRDefault="006244F6" w:rsidP="006244F6">
      <w:pPr>
        <w:rPr>
          <w:rFonts w:ascii="Times New Roman" w:hAnsi="Times New Roman"/>
        </w:rPr>
      </w:pPr>
      <w:r w:rsidRPr="001F26CF">
        <w:t xml:space="preserve">For present purposes, a modest definition will suffice--discretion is the power to choose between two or more courses of conduct. </w:t>
      </w:r>
      <w:r w:rsidRPr="001F26CF">
        <w:rPr>
          <w:b/>
          <w:bCs/>
          <w:u w:val="single"/>
        </w:rPr>
        <w:t>An official</w:t>
      </w:r>
      <w:r w:rsidRPr="001F26CF">
        <w:rPr>
          <w:u w:val="single"/>
        </w:rPr>
        <w:t>,</w:t>
      </w:r>
      <w:r w:rsidRPr="001F26CF">
        <w:t xml:space="preserve"> therefore, </w:t>
      </w:r>
      <w:r w:rsidRPr="001F26CF">
        <w:rPr>
          <w:b/>
          <w:bCs/>
          <w:u w:val="single"/>
        </w:rPr>
        <w:t>has discretion when the boundaries of</w:t>
      </w:r>
      <w:r w:rsidRPr="001F26CF">
        <w:t xml:space="preserve"> his</w:t>
      </w:r>
      <w:r w:rsidRPr="001F26CF">
        <w:rPr>
          <w:b/>
        </w:rPr>
        <w:t xml:space="preserve"> </w:t>
      </w:r>
      <w:r w:rsidRPr="001F26CF">
        <w:rPr>
          <w:b/>
          <w:bCs/>
          <w:u w:val="single"/>
        </w:rPr>
        <w:t>authority leave</w:t>
      </w:r>
      <w:r w:rsidRPr="001F26CF">
        <w:t xml:space="preserve"> him with </w:t>
      </w:r>
      <w:r w:rsidRPr="001F26CF">
        <w:rPr>
          <w:b/>
          <w:bCs/>
          <w:u w:val="single"/>
        </w:rPr>
        <w:t>the freedom to choose how to act--or not to act</w:t>
      </w:r>
      <w:r w:rsidRPr="001F26CF">
        <w:rPr>
          <w:rFonts w:ascii="Times New Roman" w:hAnsi="Times New Roman"/>
          <w:b/>
          <w:u w:val="single"/>
        </w:rPr>
        <w:t>.</w:t>
      </w:r>
      <w:r w:rsidRPr="001F26CF">
        <w:rPr>
          <w:rFonts w:ascii="Times New Roman" w:hAnsi="Times New Roman"/>
        </w:rPr>
        <w:t xml:space="preserve"> n88 This discretionary power is a "residual" n89 concept, the latitude remaining after the authority and decisions of other actors have been tallied. Dworkin employed a colorful simile for discretion to capture its relative, contextual nature: "Discretion, like the hole of a doughnut, does not exist except as an area left open by a surrounding belt of restriction." n90 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n91 The term "ex  [*1134]  ecutive discretion," therefore, refers to the authority of executive officers to choose how to act or not to act. A variety of officials enforce federal or state laws and are appropriately deemed</w:t>
      </w:r>
      <w:r w:rsidRPr="001F26CF">
        <w:t xml:space="preserve"> </w:t>
      </w:r>
      <w:r w:rsidRPr="009E771D">
        <w:rPr>
          <w:b/>
          <w:bCs/>
          <w:highlight w:val="yellow"/>
          <w:u w:val="single"/>
        </w:rPr>
        <w:t>executive officers</w:t>
      </w:r>
      <w:r w:rsidRPr="009E771D">
        <w:rPr>
          <w:highlight w:val="yellow"/>
        </w:rPr>
        <w:t>--the President</w:t>
      </w:r>
      <w:r w:rsidRPr="001F26CF">
        <w:t>, the Secretary of Defense, a state governor, a city mayor, the local dog catcher, and so on. Each of these officials</w:t>
      </w:r>
      <w:r w:rsidRPr="001F26CF">
        <w:rPr>
          <w:u w:val="single"/>
        </w:rPr>
        <w:t xml:space="preserve"> </w:t>
      </w:r>
      <w:r w:rsidRPr="009E771D">
        <w:rPr>
          <w:b/>
          <w:bCs/>
          <w:highlight w:val="yellow"/>
          <w:u w:val="single"/>
        </w:rPr>
        <w:t>exercise</w:t>
      </w:r>
      <w:r w:rsidRPr="009E771D">
        <w:rPr>
          <w:highlight w:val="yellow"/>
        </w:rPr>
        <w:t xml:space="preserve">s </w:t>
      </w:r>
      <w:r w:rsidRPr="009E771D">
        <w:rPr>
          <w:b/>
          <w:bCs/>
          <w:highlight w:val="yellow"/>
          <w:u w:val="single"/>
        </w:rPr>
        <w:t>a degree of executive discretion to choose a particular course of conduct</w:t>
      </w:r>
      <w:r w:rsidRPr="001F26CF">
        <w:rPr>
          <w:b/>
          <w:bCs/>
          <w:u w:val="single"/>
        </w:rPr>
        <w:t xml:space="preserve"> without violating the dictates of the other branches</w:t>
      </w:r>
      <w:r w:rsidRPr="001F26CF">
        <w:rPr>
          <w:u w:val="single"/>
        </w:rPr>
        <w:t>.</w:t>
      </w:r>
      <w:r w:rsidRPr="001F26CF">
        <w:t xml:space="preserve"> </w:t>
      </w:r>
      <w:r w:rsidRPr="001F26CF">
        <w:rPr>
          <w:rFonts w:ascii="Times New Roman" w:hAnsi="Times New Roman"/>
        </w:rPr>
        <w:t>For example, a state legislature might mandate that restaurants cook food in a "safe environment"; a state court might then interpret "safe" as referring to bacterial and viral hazards to the customers rather than the risks of the work environment to the employees. Bu</w:t>
      </w:r>
      <w:r w:rsidRPr="001F26CF">
        <w:t xml:space="preserve">t </w:t>
      </w:r>
      <w:r w:rsidRPr="001F26CF">
        <w:rPr>
          <w:b/>
          <w:bCs/>
          <w:u w:val="single"/>
        </w:rPr>
        <w:t>once the legislative branch has enacted the law and the judiciary has interpreted the law</w:t>
      </w:r>
      <w:r w:rsidRPr="001F26CF">
        <w:t xml:space="preserve"> (or squared it with the relevant constitutional provisions), </w:t>
      </w:r>
      <w:r w:rsidRPr="001F26CF">
        <w:rPr>
          <w:b/>
          <w:bCs/>
          <w:u w:val="single"/>
        </w:rPr>
        <w:t>the executive official generally has the discretion to enforce the law as seen fit</w:t>
      </w:r>
      <w:r w:rsidRPr="001F26CF">
        <w:t xml:space="preserve">. </w:t>
      </w:r>
      <w:r w:rsidRPr="001F26CF">
        <w:rPr>
          <w:rFonts w:ascii="Times New Roman" w:hAnsi="Times New Roman"/>
        </w:rPr>
        <w:t xml:space="preserve">The relevant executive officer might, for instance, establish a grading system or minimum standards for the sanitary condition of restaurants. It is this residual power, the freedom to choose a particular course of conduct after the other branches have exercised their authority, that can be referred to as executive discretion.  B. Criminal Justice Discretion in the Abstract  Discretion can be further specified by placing it within the context of penal law. American constitutionalism has adopted a number of strategies to strike a balance between individual liberty and societal order in the criminal justice system. n92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w:t>
      </w:r>
      <w:r w:rsidRPr="001F26CF">
        <w:rPr>
          <w:rFonts w:ascii="Times New Roman" w:hAnsi="Times New Roman"/>
        </w:rPr>
        <w:lastRenderedPageBreak/>
        <w:t xml:space="preserve">three coordinate branches. n94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the  [*1135]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refers to those actors officially licensed to uncover and investigate crime and arrest suspected offenders: FBI agents, city police officers, county 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n95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n96 </w:t>
      </w:r>
      <w:r w:rsidRPr="001F26CF">
        <w:rPr>
          <w:b/>
          <w:bCs/>
          <w:u w:val="single"/>
        </w:rPr>
        <w:t>An executive officer is without authority to suppress conduct that the legislature has not deemed criminal</w:t>
      </w:r>
      <w:r w:rsidRPr="001F26CF">
        <w:rPr>
          <w:u w:val="single"/>
        </w:rPr>
        <w:t>.</w:t>
      </w:r>
      <w:r w:rsidRPr="001F26CF">
        <w:t xml:space="preserve"> </w:t>
      </w:r>
      <w:r w:rsidRPr="001F26CF">
        <w:rPr>
          <w:rFonts w:ascii="Times New Roman" w:hAnsi="Times New Roman"/>
        </w:rPr>
        <w:t>Likewise, the officer has no power to enforce penal statutes that have been judicially invalidated or to use enforcement techniques disapproved by the courts.  [*1136]   Building upon Dworkin's doughnut metaphor, Figure 1 schematically depicts American criminal justice. n97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n98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w:t>
      </w:r>
      <w:r w:rsidRPr="001F26CF">
        <w:t xml:space="preserve"> </w:t>
      </w:r>
      <w:r w:rsidRPr="001F26CF">
        <w:rPr>
          <w:b/>
          <w:bCs/>
          <w:u w:val="single"/>
        </w:rPr>
        <w:t>the combination of criminal laws and enforcement procedures that have been enacted by the legislature</w:t>
      </w:r>
      <w:r w:rsidRPr="001F26CF">
        <w:t xml:space="preserve"> and are deemed unobjectionable by the courts. This area </w:t>
      </w:r>
      <w:r w:rsidRPr="001F26CF">
        <w:rPr>
          <w:b/>
          <w:bCs/>
          <w:u w:val="single"/>
        </w:rPr>
        <w:t>represents executive discretion in criminal justice--the freedom to enforce or not enforce particular criminal laws</w:t>
      </w:r>
      <w:r w:rsidRPr="001F26CF">
        <w:t xml:space="preserve"> pursuant to particular procedures </w:t>
      </w:r>
      <w:r w:rsidRPr="001F26CF">
        <w:rPr>
          <w:b/>
          <w:bCs/>
          <w:u w:val="single"/>
        </w:rPr>
        <w:t>without interference from the other branches</w:t>
      </w:r>
      <w:r w:rsidRPr="001F26CF">
        <w:t>.  </w:t>
      </w:r>
      <w:r w:rsidRPr="001F26CF">
        <w:rPr>
          <w:rFonts w:ascii="Times New Roman" w:hAnsi="Times New Roman"/>
        </w:rPr>
        <w:t xml:space="preserve">[*1137]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w:t>
      </w:r>
      <w:r w:rsidRPr="001F26CF">
        <w:rPr>
          <w:rFonts w:ascii="Times New Roman" w:hAnsi="Times New Roman"/>
        </w:rPr>
        <w:lastRenderedPageBreak/>
        <w:t>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by the legislature; in area B the judiciary has invalidated the relevant criminal  [*1138]  statute as substantively unconstitutional; and in area C the courts have precluded a particular enforcement methodology of an otherwise valid law. What if the legislature enacts the gall bladder statute and the courts approve both the 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w:t>
      </w:r>
      <w:r w:rsidRPr="001F26CF">
        <w:t xml:space="preserve"> </w:t>
      </w:r>
      <w:r w:rsidRPr="009E771D">
        <w:rPr>
          <w:b/>
          <w:bCs/>
          <w:highlight w:val="yellow"/>
          <w:u w:val="single"/>
        </w:rPr>
        <w:t>the legislative and judicial branches might</w:t>
      </w:r>
      <w:r w:rsidRPr="001F26CF">
        <w:t xml:space="preserve"> make every </w:t>
      </w:r>
      <w:r w:rsidRPr="009E771D">
        <w:rPr>
          <w:b/>
          <w:bCs/>
          <w:highlight w:val="yellow"/>
          <w:u w:val="single"/>
        </w:rPr>
        <w:t>attempt to narrow the scope of unchecked executive discretion. For example, lawmakers migh</w:t>
      </w:r>
      <w:r w:rsidRPr="001F26CF">
        <w:rPr>
          <w:b/>
          <w:bCs/>
          <w:u w:val="single"/>
        </w:rPr>
        <w:t>t</w:t>
      </w:r>
      <w:r w:rsidRPr="001F26CF">
        <w:rPr>
          <w:u w:val="single"/>
        </w:rPr>
        <w:t xml:space="preserve"> </w:t>
      </w:r>
      <w:r w:rsidRPr="001F26CF">
        <w:t xml:space="preserve">enact only a few criminal statutes and </w:t>
      </w:r>
      <w:r w:rsidRPr="009E771D">
        <w:rPr>
          <w:b/>
          <w:bCs/>
          <w:highlight w:val="yellow"/>
          <w:u w:val="single"/>
        </w:rPr>
        <w:t>repeal</w:t>
      </w:r>
      <w:r w:rsidRPr="001F26CF">
        <w:rPr>
          <w:u w:val="single"/>
        </w:rPr>
        <w:t xml:space="preserve"> </w:t>
      </w:r>
      <w:r w:rsidRPr="001F26CF">
        <w:t>ineffective or counterproductive</w:t>
      </w:r>
      <w:r w:rsidRPr="001F26CF">
        <w:rPr>
          <w:u w:val="single"/>
        </w:rPr>
        <w:t xml:space="preserve"> </w:t>
      </w:r>
      <w:r w:rsidRPr="009E771D">
        <w:rPr>
          <w:b/>
          <w:bCs/>
          <w:highlight w:val="yellow"/>
          <w:u w:val="single"/>
        </w:rPr>
        <w:t>laws, thereby limiting the grounds for</w:t>
      </w:r>
      <w:r w:rsidRPr="001F26CF">
        <w:t xml:space="preserve"> coercive </w:t>
      </w:r>
      <w:r w:rsidRPr="009E771D">
        <w:rPr>
          <w:b/>
          <w:bCs/>
          <w:highlight w:val="yellow"/>
          <w:u w:val="single"/>
        </w:rPr>
        <w:t>enforcement</w:t>
      </w:r>
      <w:r w:rsidRPr="001F26CF">
        <w:rPr>
          <w:u w:val="single"/>
        </w:rPr>
        <w:t>.</w:t>
      </w:r>
      <w:r w:rsidRPr="001F26CF">
        <w:t xml:space="preserve"> Statutory drafters might also be very specific in the coverage of a particular provision, making clear the situations in which the law applies. </w:t>
      </w:r>
      <w:r w:rsidRPr="001F26CF">
        <w:rPr>
          <w:b/>
          <w:bCs/>
          <w:u w:val="single"/>
        </w:rPr>
        <w:t xml:space="preserve">In turn, </w:t>
      </w:r>
      <w:r w:rsidRPr="009E771D">
        <w:rPr>
          <w:b/>
          <w:bCs/>
          <w:highlight w:val="yellow"/>
          <w:u w:val="single"/>
        </w:rPr>
        <w:t>the judicial branch might exercise substantial oversight in all facets of the criminal process, including decisions not to enforce the law</w:t>
      </w:r>
      <w:r w:rsidRPr="001F26CF">
        <w:rPr>
          <w:u w:val="single"/>
        </w:rPr>
        <w:t>.</w:t>
      </w:r>
      <w:r w:rsidRPr="001F26CF">
        <w:t xml:space="preserve"> </w:t>
      </w:r>
      <w:r w:rsidRPr="001F26CF">
        <w:rPr>
          <w:rFonts w:ascii="Times New Roman" w:hAnsi="Times New Roman"/>
        </w:rPr>
        <w:t>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14:paraId="1A46D7D9"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rPr>
        <w:t>[C.] Prefer our interpretation</w:t>
      </w:r>
    </w:p>
    <w:p w14:paraId="2AD3722E"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1. Ground and limits</w:t>
      </w:r>
      <w:r w:rsidRPr="001F26CF">
        <w:rPr>
          <w:rFonts w:eastAsiaTheme="majorEastAsia" w:cstheme="majorBidi"/>
          <w:b/>
          <w:bCs/>
          <w:iCs/>
          <w:sz w:val="26"/>
        </w:rPr>
        <w:t xml:space="preserve"> – internal executive reforms and actions can take an incredibly wide array of mechanisms to act and crush the core negative ground which assesses the importance of external branch check on the executive – leaving executive counterplan ground and bypass arguments is key to level the playing field for the negative.</w:t>
      </w:r>
    </w:p>
    <w:p w14:paraId="0CD01A18" w14:textId="77777777" w:rsidR="006244F6" w:rsidRPr="001F26CF" w:rsidRDefault="006244F6" w:rsidP="006244F6">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2. Education</w:t>
      </w:r>
      <w:r w:rsidRPr="001F26CF">
        <w:rPr>
          <w:rFonts w:eastAsiaTheme="majorEastAsia" w:cstheme="majorBidi"/>
          <w:b/>
          <w:bCs/>
          <w:iCs/>
          <w:sz w:val="26"/>
        </w:rPr>
        <w:t xml:space="preserve"> – the topic paper explicitly was written with a core controversy of separations of powers debates with war powers in mind – allowing the aff to fiat executive reform crowds out competitive strategies that test that core controversy.</w:t>
      </w:r>
    </w:p>
    <w:p w14:paraId="2685B3DB" w14:textId="77777777" w:rsidR="006244F6" w:rsidRPr="001F26CF" w:rsidRDefault="006244F6" w:rsidP="006244F6">
      <w:pPr>
        <w:keepNext/>
        <w:keepLines/>
        <w:spacing w:before="200"/>
        <w:outlineLvl w:val="3"/>
        <w:rPr>
          <w:rFonts w:eastAsiaTheme="majorEastAsia" w:cstheme="majorBidi"/>
          <w:iCs/>
          <w:sz w:val="26"/>
          <w:u w:val="single"/>
        </w:rPr>
      </w:pPr>
      <w:r w:rsidRPr="001F26CF">
        <w:rPr>
          <w:rFonts w:eastAsiaTheme="majorEastAsia" w:cstheme="majorBidi"/>
          <w:b/>
          <w:bCs/>
          <w:iCs/>
          <w:sz w:val="26"/>
        </w:rPr>
        <w:t>[D.] Topicality is a voting issue – rule of game, fairness, and education</w:t>
      </w:r>
    </w:p>
    <w:p w14:paraId="7251A7AE" w14:textId="77777777" w:rsidR="006244F6" w:rsidRDefault="006244F6" w:rsidP="006244F6"/>
    <w:p w14:paraId="419AB738" w14:textId="77777777" w:rsidR="006244F6" w:rsidRDefault="006244F6" w:rsidP="006244F6"/>
    <w:p w14:paraId="6773C6AB" w14:textId="77777777" w:rsidR="006244F6" w:rsidRDefault="006244F6" w:rsidP="006244F6">
      <w:pPr>
        <w:pStyle w:val="Heading1"/>
      </w:pPr>
      <w:r>
        <w:lastRenderedPageBreak/>
        <w:t>S</w:t>
      </w:r>
    </w:p>
    <w:p w14:paraId="5F997A77" w14:textId="77777777" w:rsidR="006244F6" w:rsidRDefault="006244F6" w:rsidP="006244F6"/>
    <w:p w14:paraId="1DFC1A19" w14:textId="77777777" w:rsidR="006244F6" w:rsidRDefault="006244F6" w:rsidP="006244F6">
      <w:pPr>
        <w:pStyle w:val="Heading4"/>
      </w:pPr>
      <w:r w:rsidRPr="00B00AD9">
        <w:t>[3.]</w:t>
      </w:r>
      <w:r>
        <w:t xml:space="preserve"> Empirics on presidents ignoring WPR prove the trend</w:t>
      </w:r>
    </w:p>
    <w:p w14:paraId="6B81F604" w14:textId="77777777" w:rsidR="006244F6" w:rsidRPr="00F5077E" w:rsidRDefault="006244F6" w:rsidP="006244F6">
      <w:pPr>
        <w:rPr>
          <w:rStyle w:val="StyleStyleBold12pt"/>
        </w:rPr>
      </w:pPr>
      <w:r w:rsidRPr="00F5077E">
        <w:rPr>
          <w:rStyle w:val="StyleStyleBold12pt"/>
        </w:rPr>
        <w:t>Isaacs 2011</w:t>
      </w:r>
    </w:p>
    <w:p w14:paraId="73C7D57C" w14:textId="77777777" w:rsidR="006244F6" w:rsidRDefault="006244F6" w:rsidP="006244F6">
      <w:r>
        <w:t xml:space="preserve">[John Isaacs, 2011,  executive director of Council for a Livable World, War Powers Resolution consistently ignored,  </w:t>
      </w:r>
      <w:hyperlink r:id="rId22" w:history="1">
        <w:r w:rsidRPr="007D5486">
          <w:rPr>
            <w:rStyle w:val="Hyperlink"/>
          </w:rPr>
          <w:t>http://thehill.com/blogs/congress-blog/foreign-policy/172803-war-powers-resolution-consistently-ignored</w:t>
        </w:r>
      </w:hyperlink>
      <w:r>
        <w:t>,  uwyo//amp]</w:t>
      </w:r>
    </w:p>
    <w:p w14:paraId="5455F4C0" w14:textId="77777777" w:rsidR="006244F6" w:rsidRDefault="006244F6" w:rsidP="006244F6"/>
    <w:p w14:paraId="009B4996" w14:textId="77777777" w:rsidR="006244F6" w:rsidRPr="002E3F1C" w:rsidRDefault="006244F6" w:rsidP="006244F6">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Indeed, I played only a bit role, helping to convince some liberals such as Representatives Bella Abzug (D-NY) and Robert Drinan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14:paraId="6062BF2E" w14:textId="77777777" w:rsidR="006244F6" w:rsidRDefault="006244F6" w:rsidP="006244F6">
      <w:pPr>
        <w:pStyle w:val="Heading4"/>
      </w:pPr>
      <w:r>
        <w:t>[4.] Cancels testimony, Justice Department ignores oversight requests</w:t>
      </w:r>
    </w:p>
    <w:p w14:paraId="474D30B0" w14:textId="77777777" w:rsidR="006244F6" w:rsidRPr="00980017" w:rsidRDefault="006244F6" w:rsidP="006244F6">
      <w:pPr>
        <w:rPr>
          <w:rStyle w:val="StyleStyleBold12pt"/>
        </w:rPr>
      </w:pPr>
      <w:r w:rsidRPr="00980017">
        <w:rPr>
          <w:rStyle w:val="StyleStyleBold12pt"/>
        </w:rPr>
        <w:t>Victor ‘03</w:t>
      </w:r>
    </w:p>
    <w:p w14:paraId="7751A13B" w14:textId="77777777" w:rsidR="006244F6" w:rsidRDefault="006244F6" w:rsidP="006244F6">
      <w:r>
        <w:t xml:space="preserve">[Kirk Victor, writer for government executive.com, 2003, Congress in eclipse as power shifts to executive branch, </w:t>
      </w:r>
      <w:hyperlink r:id="rId23" w:history="1">
        <w:r w:rsidRPr="007D5486">
          <w:rPr>
            <w:rStyle w:val="Hyperlink"/>
          </w:rPr>
          <w:t>http://www.govexec.com/management/2003/04/congress-in-eclipse-as-power-shifts-to-executive-branch/13800/</w:t>
        </w:r>
      </w:hyperlink>
      <w:r>
        <w:t>, uwyo//amp]</w:t>
      </w:r>
    </w:p>
    <w:p w14:paraId="11A357B6" w14:textId="77777777" w:rsidR="006244F6" w:rsidRDefault="006244F6" w:rsidP="006244F6"/>
    <w:p w14:paraId="42689D96" w14:textId="77777777" w:rsidR="006244F6" w:rsidRPr="00980017" w:rsidRDefault="006244F6" w:rsidP="006244F6">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2E3F1C">
        <w:rPr>
          <w:rStyle w:val="StyleBoldUnderline"/>
        </w:rPr>
        <w:t xml:space="preserve">the </w:t>
      </w:r>
      <w:r w:rsidRPr="00980017">
        <w:rPr>
          <w:rStyle w:val="StyleBoldUnderline"/>
          <w:highlight w:val="yellow"/>
        </w:rPr>
        <w:t>Bush</w:t>
      </w:r>
      <w:r w:rsidRPr="002E3F1C">
        <w:rPr>
          <w:rStyle w:val="StyleBoldUnderline"/>
        </w:rPr>
        <w:t xml:space="preserve"> administration's </w:t>
      </w:r>
      <w:r w:rsidRPr="00980017">
        <w:rPr>
          <w:rStyle w:val="StyleBoldUnderline"/>
          <w:highlight w:val="yellow"/>
        </w:rPr>
        <w:t>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xml:space="preserve">, </w:t>
      </w:r>
      <w:r w:rsidRPr="002E3F1C">
        <w:t>but at least I give him credit for being bipartisan-</w:t>
      </w:r>
      <w:r w:rsidRPr="002E3F1C">
        <w:rPr>
          <w:rStyle w:val="StyleBoldUnderline"/>
        </w:rPr>
        <w:t>he ignores Republican requests, too</w:t>
      </w:r>
      <w:r w:rsidRPr="002E3F1C">
        <w:t>," Leahy said in</w:t>
      </w:r>
      <w:r w:rsidRPr="00B00AD9">
        <w:t xml:space="preserve"> the interview. "And this is the man who [when he was a senator] thought he should hold up judicial nominations and everything else when the attorney general didn't give us what we wanted</w:t>
      </w:r>
      <w:r w:rsidRPr="002E3F1C">
        <w:t xml:space="preserve">." </w:t>
      </w:r>
      <w:r w:rsidRPr="002E3F1C">
        <w:rPr>
          <w:rStyle w:val="StyleBoldUnderline"/>
        </w:rPr>
        <w:t xml:space="preserve">Several members of the Senate Foreign Relations Committee also reacted angrily when </w:t>
      </w:r>
      <w:r w:rsidRPr="00980017">
        <w:rPr>
          <w:rStyle w:val="StyleBoldUnderline"/>
          <w:highlight w:val="yellow"/>
        </w:rPr>
        <w:t>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14:paraId="42724D5F" w14:textId="77777777" w:rsidR="006244F6" w:rsidRPr="009D30E5" w:rsidRDefault="006244F6" w:rsidP="006244F6"/>
    <w:p w14:paraId="360F1319" w14:textId="77777777" w:rsidR="006244F6" w:rsidRDefault="006244F6" w:rsidP="006244F6">
      <w:pPr>
        <w:pStyle w:val="Heading1"/>
      </w:pPr>
      <w:r>
        <w:lastRenderedPageBreak/>
        <w:t>FRBX</w:t>
      </w:r>
    </w:p>
    <w:p w14:paraId="7B5C7AE6" w14:textId="77777777" w:rsidR="006244F6" w:rsidRDefault="006244F6" w:rsidP="006244F6"/>
    <w:p w14:paraId="25E3BB13" w14:textId="77777777" w:rsidR="006244F6" w:rsidRDefault="006244F6" w:rsidP="006244F6"/>
    <w:p w14:paraId="2C8C8293" w14:textId="77777777" w:rsidR="006244F6" w:rsidRDefault="006244F6" w:rsidP="006244F6"/>
    <w:p w14:paraId="2579FD7F" w14:textId="77777777" w:rsidR="006244F6" w:rsidRDefault="006244F6" w:rsidP="006244F6">
      <w:pPr>
        <w:pStyle w:val="Heading1"/>
      </w:pPr>
      <w:r>
        <w:lastRenderedPageBreak/>
        <w:t>Terror</w:t>
      </w:r>
    </w:p>
    <w:p w14:paraId="53FEBE89" w14:textId="77777777" w:rsidR="006244F6" w:rsidRDefault="006244F6" w:rsidP="006244F6"/>
    <w:p w14:paraId="6EE07FF5" w14:textId="77777777" w:rsidR="006244F6" w:rsidRPr="00D155CF" w:rsidRDefault="006244F6" w:rsidP="006244F6">
      <w:pPr>
        <w:pStyle w:val="Heading4"/>
      </w:pPr>
      <w:r>
        <w:t>We are winning the War on Terror Now</w:t>
      </w:r>
    </w:p>
    <w:p w14:paraId="3599D350" w14:textId="77777777" w:rsidR="006244F6" w:rsidRDefault="006244F6" w:rsidP="006244F6">
      <w:r w:rsidRPr="008B15AD">
        <w:rPr>
          <w:rStyle w:val="StyleStyleBold12pt"/>
        </w:rPr>
        <w:t>Dreyfuss 13</w:t>
      </w:r>
      <w:r>
        <w:t xml:space="preserve"> </w:t>
      </w:r>
    </w:p>
    <w:p w14:paraId="694C80E5" w14:textId="77777777" w:rsidR="006244F6" w:rsidRDefault="006244F6" w:rsidP="006244F6">
      <w:r>
        <w:t>[Robert, a Nation contributing editor, is an investigative journalist in Alexandria, Virginia, specializing in politics and national security. He is the author of Devil's Game: How the United States Helped Unleash Fundamentalist Islam and is a frequent contributor to Rolling Stone, The American Prospect and Mother Jones., “Despite Boston, Terror Is at an All-Time Low,” The Nation, 04.27.2013. &lt;</w:t>
      </w:r>
      <w:hyperlink r:id="rId24" w:history="1">
        <w:r>
          <w:rPr>
            <w:rStyle w:val="Hyperlink"/>
          </w:rPr>
          <w:t>http://www.thenation.com/blog/173876/despite-boston-terror-all-time-low#</w:t>
        </w:r>
      </w:hyperlink>
      <w:r>
        <w:t>&gt;//wyo-hdm]</w:t>
      </w:r>
    </w:p>
    <w:p w14:paraId="36F9D36B" w14:textId="77777777" w:rsidR="006244F6" w:rsidRDefault="006244F6" w:rsidP="006244F6">
      <w:pPr>
        <w:rPr>
          <w:rStyle w:val="StyleBoldUnderline"/>
        </w:rPr>
      </w:pPr>
      <w:r w:rsidRPr="00D155CF">
        <w:rPr>
          <w:sz w:val="16"/>
        </w:rPr>
        <w:t xml:space="preserve">The headline in today’s New York Times had to be read twice to make sure that’s what it really said: “Blasts End A Decade of Terrorism on the Wane.” Yes. On the wane. </w:t>
      </w:r>
      <w:r w:rsidRPr="008B15AD">
        <w:rPr>
          <w:rStyle w:val="StyleBoldUnderline"/>
        </w:rPr>
        <w:t>You probably didn’t know that over the past ten years there has been very little significant terrorism in the United States</w:t>
      </w:r>
      <w:r w:rsidRPr="00D155CF">
        <w:rPr>
          <w:sz w:val="16"/>
        </w:rPr>
        <w:t xml:space="preserve">. As I've written repeatedly, </w:t>
      </w:r>
      <w:r w:rsidRPr="0045231B">
        <w:rPr>
          <w:rStyle w:val="StyleBoldUnderline"/>
          <w:highlight w:val="yellow"/>
        </w:rPr>
        <w:t>terrorism today</w:t>
      </w:r>
      <w:r w:rsidRPr="008B15AD">
        <w:rPr>
          <w:rStyle w:val="StyleBoldUnderline"/>
        </w:rPr>
        <w:t>—here at home, not in, say, Iraq—</w:t>
      </w:r>
      <w:r w:rsidRPr="0045231B">
        <w:rPr>
          <w:rStyle w:val="StyleBoldUnderline"/>
          <w:highlight w:val="yellow"/>
        </w:rPr>
        <w:t>is just a nuisance</w:t>
      </w:r>
      <w:r w:rsidRPr="008B15AD">
        <w:rPr>
          <w:rStyle w:val="StyleBoldUnderline"/>
        </w:rPr>
        <w:t xml:space="preserve">, </w:t>
      </w:r>
      <w:r w:rsidRPr="00D155CF">
        <w:rPr>
          <w:sz w:val="16"/>
        </w:rPr>
        <w:t xml:space="preserve">nothing more. </w:t>
      </w:r>
      <w:r w:rsidRPr="008B15AD">
        <w:rPr>
          <w:rStyle w:val="StyleBoldUnderline"/>
        </w:rPr>
        <w:t xml:space="preserve">In 2004, John </w:t>
      </w:r>
      <w:r w:rsidRPr="0045231B">
        <w:rPr>
          <w:rStyle w:val="StyleBoldUnderline"/>
          <w:highlight w:val="yellow"/>
        </w:rPr>
        <w:t>Kerry</w:t>
      </w:r>
      <w:r w:rsidRPr="008B15AD">
        <w:rPr>
          <w:rStyle w:val="StyleBoldUnderline"/>
        </w:rPr>
        <w:t xml:space="preserve">, running for president, </w:t>
      </w:r>
      <w:r w:rsidRPr="0045231B">
        <w:rPr>
          <w:rStyle w:val="StyleBoldUnderline"/>
          <w:highlight w:val="yellow"/>
        </w:rPr>
        <w:t>said that the then-infinite War on Terror would be won when terrorism was reduced to the status of being a deadly nuisance rather an a constant crisis</w:t>
      </w:r>
      <w:r w:rsidRPr="008B15AD">
        <w:rPr>
          <w:rStyle w:val="StyleBoldUnderline"/>
        </w:rPr>
        <w:t>. By 2004, of course, it already was.</w:t>
      </w:r>
      <w:r>
        <w:rPr>
          <w:rStyle w:val="StyleBoldUnderline"/>
        </w:rPr>
        <w:t xml:space="preserve"> </w:t>
      </w:r>
      <w:r w:rsidRPr="008B15AD">
        <w:rPr>
          <w:rStyle w:val="StyleBoldUnderline"/>
        </w:rPr>
        <w:t>The Times, in its lede, says this:</w:t>
      </w:r>
      <w:r>
        <w:rPr>
          <w:rStyle w:val="StyleBoldUnderline"/>
        </w:rPr>
        <w:t xml:space="preserve"> </w:t>
      </w:r>
      <w:r w:rsidRPr="008B15AD">
        <w:rPr>
          <w:rStyle w:val="StyleBoldUnderline"/>
        </w:rPr>
        <w:t xml:space="preserve">The bombing of the Boston Marathon on Monday was the end of more than a decade in which the </w:t>
      </w:r>
      <w:r w:rsidRPr="0045231B">
        <w:rPr>
          <w:rStyle w:val="StyleBoldUnderline"/>
          <w:highlight w:val="yellow"/>
        </w:rPr>
        <w:t>United States experienced strikingly few terrorist attacks, in part because of the far more aggressive law enforcement tactics that arose after the Sept. 11</w:t>
      </w:r>
      <w:r w:rsidRPr="008B15AD">
        <w:rPr>
          <w:rStyle w:val="StyleBoldUnderline"/>
        </w:rPr>
        <w:t xml:space="preserve">, 2001, </w:t>
      </w:r>
      <w:r w:rsidRPr="0045231B">
        <w:rPr>
          <w:rStyle w:val="StyleBoldUnderline"/>
          <w:highlight w:val="yellow"/>
        </w:rPr>
        <w:t>attacks</w:t>
      </w:r>
      <w:r w:rsidRPr="008B15AD">
        <w:rPr>
          <w:rStyle w:val="StyleBoldUnderline"/>
        </w:rPr>
        <w:t>.</w:t>
      </w:r>
      <w:r>
        <w:rPr>
          <w:rStyle w:val="StyleBoldUnderline"/>
        </w:rPr>
        <w:t xml:space="preserve"> </w:t>
      </w:r>
      <w:r w:rsidRPr="00D155CF">
        <w:rPr>
          <w:sz w:val="16"/>
        </w:rPr>
        <w:t xml:space="preserve">Well. It adds: In fact, the </w:t>
      </w:r>
      <w:r w:rsidRPr="008B15AD">
        <w:rPr>
          <w:rStyle w:val="StyleBoldUnderline"/>
        </w:rPr>
        <w:t>Sept. 11 attacks were an anomaly in an overall gradual decline in the number of terrorist attacks since the 1970s, according to the Global Terrorism Database, one of the most authoritative sources of terrorism statistics, which is maintained by a consortium of researchers and based at the University of Maryland.</w:t>
      </w:r>
      <w:r>
        <w:rPr>
          <w:rStyle w:val="StyleBoldUnderline"/>
        </w:rPr>
        <w:t xml:space="preserve"> </w:t>
      </w:r>
      <w:r w:rsidRPr="008B15AD">
        <w:rPr>
          <w:rStyle w:val="StyleBoldUnderline"/>
        </w:rPr>
        <w:t>The worst decade for terrorism in the United States? The 1970s.</w:t>
      </w:r>
      <w:r w:rsidRPr="00D155CF">
        <w:rPr>
          <w:sz w:val="16"/>
        </w:rPr>
        <w:t xml:space="preserve"> The horrible bombings in Boston killed more people, three, than any incident of terrorism except 9/11, the 1993 World Trade Center attack, the 1995 Oklahoma City bombing, and “the poisoning of restaurant salad bars with salmonella bacteria by religious cultists in Oregon in 1984.” The paper quotes Gary LaFree, the researcher who helps compile the date base, thus: </w:t>
      </w:r>
      <w:r w:rsidRPr="008B15AD">
        <w:rPr>
          <w:rStyle w:val="StyleBoldUnderline"/>
        </w:rPr>
        <w:t xml:space="preserve">I think people are actually surprised when they learn that </w:t>
      </w:r>
      <w:r w:rsidRPr="0045231B">
        <w:rPr>
          <w:rStyle w:val="StyleBoldUnderline"/>
          <w:highlight w:val="yellow"/>
        </w:rPr>
        <w:t>there’s been a steady decline in terrorist attacks in the U.S. since 1970</w:t>
      </w:r>
      <w:r w:rsidRPr="008B15AD">
        <w:rPr>
          <w:rStyle w:val="StyleBoldUnderline"/>
        </w:rPr>
        <w:t>.</w:t>
      </w:r>
      <w:r>
        <w:rPr>
          <w:rStyle w:val="StyleBoldUnderline"/>
        </w:rPr>
        <w:t xml:space="preserve"> </w:t>
      </w:r>
      <w:r w:rsidRPr="00D155CF">
        <w:rPr>
          <w:sz w:val="16"/>
        </w:rPr>
        <w:t xml:space="preserve">And it adds this stunner from LaFree: He said there were about </w:t>
      </w:r>
      <w:r w:rsidRPr="008B15AD">
        <w:rPr>
          <w:rStyle w:val="StyleBoldUnderline"/>
        </w:rPr>
        <w:t>40 percent more attacks in the United States in the decade before Sept. 11 than in the decade after.</w:t>
      </w:r>
    </w:p>
    <w:p w14:paraId="29307DE0" w14:textId="77777777" w:rsidR="006244F6" w:rsidRDefault="006244F6" w:rsidP="006244F6">
      <w:pPr>
        <w:pStyle w:val="Heading4"/>
      </w:pPr>
      <w:r>
        <w:t>US winning the war on terror- no WMD attacks</w:t>
      </w:r>
    </w:p>
    <w:p w14:paraId="4459B139" w14:textId="77777777" w:rsidR="006244F6" w:rsidRDefault="006244F6" w:rsidP="006244F6">
      <w:r w:rsidRPr="00E87177">
        <w:rPr>
          <w:rStyle w:val="StyleStyleBold12pt"/>
        </w:rPr>
        <w:t>Oswald 5/30</w:t>
      </w:r>
    </w:p>
    <w:p w14:paraId="3FF0B00C" w14:textId="77777777" w:rsidR="006244F6" w:rsidRDefault="006244F6" w:rsidP="006244F6">
      <w:r>
        <w:t xml:space="preserve">Rachel Oswald, staff editor for the National Journal and the Global Security Newswire, “Despite WMD fears, terrorists are focused on conventional attacks,” May 30, 2013, </w:t>
      </w:r>
      <w:hyperlink r:id="rId25" w:history="1">
        <w:r>
          <w:rPr>
            <w:rStyle w:val="Hyperlink"/>
          </w:rPr>
          <w:t>http://www.nationaljournal.com/nationalsecurity/despite-wmd-fears-terrorists-are-focused-on-conventional-attacks-20130417?page=1&amp;utm_source=feedly</w:t>
        </w:r>
      </w:hyperlink>
    </w:p>
    <w:p w14:paraId="0F9E9C1F" w14:textId="77777777" w:rsidR="006244F6" w:rsidRDefault="006244F6" w:rsidP="006244F6">
      <w:pPr>
        <w:shd w:val="clear" w:color="auto" w:fill="FFFFFF"/>
        <w:rPr>
          <w:rStyle w:val="StyleBoldUnderline"/>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fldChar w:fldCharType="begin"/>
      </w:r>
      <w:r>
        <w:instrText xml:space="preserve"> HYPERLINK "http://www.nti.org/gsn/article/police-scrutinize-remnants-boston-blasts/" \t "_blank" </w:instrText>
      </w:r>
      <w:r>
        <w:fldChar w:fldCharType="separate"/>
      </w:r>
      <w:r w:rsidRPr="0099400E">
        <w:rPr>
          <w:rStyle w:val="Hyperlink"/>
          <w:sz w:val="16"/>
        </w:rPr>
        <w:t>bombings in Boston</w:t>
      </w:r>
      <w:r>
        <w:rPr>
          <w:rStyle w:val="Hyperlink"/>
          <w:sz w:val="16"/>
        </w:rPr>
        <w:fldChar w:fldCharType="end"/>
      </w:r>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fldChar w:fldCharType="begin"/>
      </w:r>
      <w:r>
        <w:instrText xml:space="preserve"> HYPERLINK "http://www.nti.org/gsn/article/lab-confirms-ricin-letter-sent-senator/" \t "_blank" </w:instrText>
      </w:r>
      <w:r>
        <w:fldChar w:fldCharType="separate"/>
      </w:r>
      <w:r w:rsidRPr="0099400E">
        <w:rPr>
          <w:rStyle w:val="Hyperlink"/>
          <w:sz w:val="16"/>
        </w:rPr>
        <w:t>this week’s ricin letters</w:t>
      </w:r>
      <w:r>
        <w:rPr>
          <w:rStyle w:val="Hyperlink"/>
          <w:sz w:val="16"/>
        </w:rPr>
        <w:fldChar w:fldCharType="end"/>
      </w:r>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w:t>
      </w:r>
      <w:r w:rsidRPr="0099400E">
        <w:rPr>
          <w:sz w:val="16"/>
        </w:rPr>
        <w:lastRenderedPageBreak/>
        <w:t>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fldChar w:fldCharType="begin"/>
      </w:r>
      <w:r>
        <w:instrText xml:space="preserve"> HYPERLINK "http://www.nti.org/gsn/article/al-qaeda-magazine-urges-chemical-biological-strikes-us/" \t "_blank" </w:instrText>
      </w:r>
      <w:r>
        <w:fldChar w:fldCharType="separate"/>
      </w:r>
      <w:r w:rsidRPr="0099400E">
        <w:rPr>
          <w:rStyle w:val="Hyperlink"/>
          <w:sz w:val="16"/>
        </w:rPr>
        <w:t>encourage sympathizers</w:t>
      </w:r>
      <w:r>
        <w:rPr>
          <w:rStyle w:val="Hyperlink"/>
          <w:sz w:val="16"/>
        </w:rPr>
        <w:fldChar w:fldCharType="end"/>
      </w:r>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r>
        <w:fldChar w:fldCharType="begin"/>
      </w:r>
      <w:r>
        <w:instrText xml:space="preserve"> HYPERLINK "http://www.nti.org/gsn/article/al-qaeda-operatives-discussed-wmd-attacks-while-training-prior-to-911-report-says/" \t "_blank" </w:instrText>
      </w:r>
      <w:r>
        <w:fldChar w:fldCharType="separate"/>
      </w:r>
      <w:r w:rsidRPr="0099400E">
        <w:rPr>
          <w:rStyle w:val="Hyperlink"/>
          <w:sz w:val="16"/>
        </w:rPr>
        <w:t>Afghanistan</w:t>
      </w:r>
      <w:r>
        <w:rPr>
          <w:rStyle w:val="Hyperlink"/>
          <w:sz w:val="16"/>
        </w:rPr>
        <w:fldChar w:fldCharType="end"/>
      </w:r>
      <w:r w:rsidRPr="0099400E">
        <w:rPr>
          <w:sz w:val="16"/>
        </w:rPr>
        <w:t xml:space="preserve"> and </w:t>
      </w:r>
      <w:r>
        <w:fldChar w:fldCharType="begin"/>
      </w:r>
      <w:r>
        <w:instrText xml:space="preserve"> HYPERLINK "http://www.nti.org/gsn/article/us-officials-worried-by-release-of-al-qaeda-bioweapons-operative/" \t "_blank" </w:instrText>
      </w:r>
      <w:r>
        <w:fldChar w:fldCharType="separate"/>
      </w:r>
      <w:r w:rsidRPr="0099400E">
        <w:rPr>
          <w:rStyle w:val="Hyperlink"/>
          <w:sz w:val="16"/>
        </w:rPr>
        <w:t>Malaysia</w:t>
      </w:r>
      <w:r>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fldChar w:fldCharType="begin"/>
      </w:r>
      <w:r>
        <w:instrText xml:space="preserve"> HYPERLINK "http://www.nti.org/gsn/article/synthetic-pathogens-might-pose-bioterror-threat-scientists-warn/" \t "_blank" </w:instrText>
      </w:r>
      <w:r>
        <w:fldChar w:fldCharType="separate"/>
      </w:r>
      <w:r w:rsidRPr="00091AB0">
        <w:rPr>
          <w:rStyle w:val="StyleBoldUnderline"/>
        </w:rPr>
        <w:t>laboratory-engineered pathogens</w:t>
      </w:r>
      <w:r>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r>
        <w:fldChar w:fldCharType="begin"/>
      </w:r>
      <w:r>
        <w:instrText xml:space="preserve"> HYPERLINK "http://homegrown.newamerica.net/" \t "_blank" </w:instrText>
      </w:r>
      <w:r>
        <w:fldChar w:fldCharType="separate"/>
      </w:r>
      <w:r w:rsidRPr="00091AB0">
        <w:rPr>
          <w:rStyle w:val="StyleBoldUnderline"/>
        </w:rPr>
        <w:t>number of failed domestic plots</w:t>
      </w:r>
      <w:r>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Pr>
          <w:rStyle w:val="StyleBoldUnderline"/>
        </w:rPr>
        <w:t>.</w:t>
      </w:r>
    </w:p>
    <w:p w14:paraId="52D809FB" w14:textId="77777777" w:rsidR="006244F6" w:rsidRDefault="006244F6" w:rsidP="006244F6"/>
    <w:p w14:paraId="4503CF47" w14:textId="77777777" w:rsidR="006244F6" w:rsidRDefault="006244F6" w:rsidP="006244F6"/>
    <w:p w14:paraId="3E33C29D" w14:textId="77777777" w:rsidR="006244F6" w:rsidRPr="004542C9" w:rsidRDefault="006244F6" w:rsidP="006244F6">
      <w:pPr>
        <w:pStyle w:val="Heading4"/>
        <w:rPr>
          <w:rFonts w:asciiTheme="minorHAnsi" w:hAnsiTheme="minorHAnsi"/>
        </w:rPr>
      </w:pPr>
      <w:r w:rsidRPr="004542C9">
        <w:rPr>
          <w:rFonts w:asciiTheme="minorHAnsi" w:hAnsiTheme="minorHAnsi"/>
        </w:rPr>
        <w:t>Terrorists aren’t pursuing nukes</w:t>
      </w:r>
    </w:p>
    <w:p w14:paraId="62BDE97C" w14:textId="77777777" w:rsidR="006244F6" w:rsidRPr="004542C9" w:rsidRDefault="006244F6" w:rsidP="006244F6">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6" w:history="1">
        <w:r w:rsidRPr="004542C9">
          <w:rPr>
            <w:rFonts w:asciiTheme="minorHAnsi" w:eastAsia="Times New Roman" w:hAnsiTheme="minorHAnsi" w:cs="Times New Roman"/>
            <w:sz w:val="20"/>
          </w:rPr>
          <w:t>http://www.hlswatch.com/2012/03/27/fixated-by-“nuclear-terror”-or-just-paranoia-2/</w:t>
        </w:r>
      </w:hyperlink>
    </w:p>
    <w:p w14:paraId="2AB31BD4" w14:textId="77777777" w:rsidR="006244F6" w:rsidRPr="004542C9" w:rsidRDefault="006244F6" w:rsidP="006244F6">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were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a very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14:paraId="343F6F6E" w14:textId="77777777" w:rsidR="006244F6" w:rsidRPr="004542C9" w:rsidRDefault="006244F6" w:rsidP="006244F6">
      <w:pPr>
        <w:ind w:right="864"/>
        <w:rPr>
          <w:rFonts w:asciiTheme="minorHAnsi" w:eastAsia="Times New Roman" w:hAnsiTheme="minorHAnsi" w:cs="Arial"/>
          <w:color w:val="000000"/>
          <w:sz w:val="16"/>
          <w:szCs w:val="18"/>
        </w:rPr>
      </w:pPr>
    </w:p>
    <w:p w14:paraId="00A29985" w14:textId="77777777" w:rsidR="006244F6" w:rsidRPr="004542C9" w:rsidRDefault="006244F6" w:rsidP="006244F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successful detonation</w:t>
      </w:r>
    </w:p>
    <w:p w14:paraId="78E82C86" w14:textId="77777777" w:rsidR="006244F6" w:rsidRPr="004542C9" w:rsidRDefault="006244F6" w:rsidP="006244F6">
      <w:pPr>
        <w:rPr>
          <w:rFonts w:asciiTheme="minorHAnsi" w:eastAsia="Calibri" w:hAnsiTheme="minorHAnsi" w:cs="Georgia"/>
          <w:sz w:val="12"/>
          <w:szCs w:val="12"/>
        </w:rPr>
      </w:pPr>
      <w:r w:rsidRPr="004542C9">
        <w:rPr>
          <w:rFonts w:asciiTheme="minorHAnsi" w:eastAsia="Times New Roman" w:hAnsiTheme="minorHAnsi" w:cs="Times New Roman"/>
          <w:b/>
          <w:lang w:val="x-none" w:eastAsia="x-none"/>
        </w:rPr>
        <w:t>Schneidmiller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14:paraId="7E010D22" w14:textId="77777777" w:rsidR="006244F6" w:rsidRPr="004542C9" w:rsidRDefault="006244F6" w:rsidP="006244F6">
      <w:pPr>
        <w:rPr>
          <w:rFonts w:asciiTheme="minorHAnsi" w:eastAsia="Calibri" w:hAnsiTheme="minorHAnsi" w:cs="Georgia"/>
          <w:sz w:val="12"/>
          <w:szCs w:val="12"/>
        </w:rPr>
      </w:pPr>
    </w:p>
    <w:p w14:paraId="0961D1DB" w14:textId="77777777" w:rsidR="006244F6" w:rsidRPr="004542C9" w:rsidRDefault="006244F6" w:rsidP="006244F6">
      <w:pPr>
        <w:ind w:right="288"/>
        <w:rPr>
          <w:rFonts w:asciiTheme="minorHAnsi" w:eastAsia="Calibri" w:hAnsiTheme="minorHAnsi" w:cs="Times New Roman"/>
          <w:sz w:val="12"/>
        </w:rPr>
      </w:pPr>
      <w:r w:rsidRPr="004542C9">
        <w:rPr>
          <w:rFonts w:asciiTheme="minorHAnsi" w:eastAsia="Times New Roman" w:hAnsiTheme="minorHAnsi" w:cs="Times New Roman"/>
          <w:bCs/>
          <w:highlight w:val="yellow"/>
          <w:u w:val="single"/>
        </w:rPr>
        <w:lastRenderedPageBreak/>
        <w:t>There is</w:t>
      </w:r>
      <w:r w:rsidRPr="004542C9">
        <w:rPr>
          <w:rFonts w:asciiTheme="minorHAnsi" w:eastAsia="Calibri" w:hAnsiTheme="minorHAnsi" w:cs="Times New Roman"/>
          <w:sz w:val="12"/>
        </w:rPr>
        <w:t xml:space="preserve"> an "almost </w:t>
      </w:r>
      <w:r w:rsidRPr="004542C9">
        <w:rPr>
          <w:rFonts w:asciiTheme="minorHAnsi" w:eastAsia="Times New Roman" w:hAnsiTheme="minorHAnsi" w:cs="Times New Roman"/>
          <w:bCs/>
          <w:highlight w:val="yellow"/>
          <w:u w:val="single"/>
        </w:rPr>
        <w:t xml:space="preserve">vanishinglysmall" likelihood </w:t>
      </w:r>
      <w:r w:rsidRPr="004542C9">
        <w:rPr>
          <w:rFonts w:asciiTheme="minorHAnsi" w:eastAsia="Times New Roman" w:hAnsiTheme="minorHAnsi" w:cs="Times New Roman"/>
          <w:bCs/>
          <w:u w:val="single"/>
        </w:rPr>
        <w:t xml:space="preserve">that </w:t>
      </w:r>
      <w:r w:rsidRPr="004542C9">
        <w:rPr>
          <w:rFonts w:asciiTheme="minorHAnsi" w:eastAsia="Times New Roman" w:hAnsiTheme="minorHAnsi" w:cs="Times New Roman"/>
          <w:bCs/>
          <w:highlight w:val="yellow"/>
          <w:u w:val="single"/>
        </w:rPr>
        <w:t>terrorists would</w:t>
      </w:r>
      <w:r w:rsidRPr="004542C9">
        <w:rPr>
          <w:rFonts w:asciiTheme="minorHAnsi" w:eastAsia="Times New Roman" w:hAnsiTheme="minorHAnsi" w:cs="Times New Roman"/>
          <w:bCs/>
          <w:u w:val="single"/>
        </w:rPr>
        <w:t xml:space="preserve"> ever be able to </w:t>
      </w:r>
      <w:r w:rsidRPr="004542C9">
        <w:rPr>
          <w:rFonts w:asciiTheme="minorHAnsi" w:eastAsia="Times New Roman" w:hAnsiTheme="minorHAnsi" w:cs="Times New Roman"/>
          <w:bCs/>
          <w:highlight w:val="yellow"/>
          <w:u w:val="single"/>
        </w:rPr>
        <w:t>acquire</w:t>
      </w:r>
      <w:r w:rsidRPr="004542C9">
        <w:rPr>
          <w:rFonts w:asciiTheme="minorHAnsi" w:eastAsia="Calibri" w:hAnsiTheme="minorHAnsi" w:cs="Times New Roman"/>
          <w:sz w:val="12"/>
        </w:rPr>
        <w:t xml:space="preserve"> and detonate a </w:t>
      </w:r>
      <w:r w:rsidRPr="004542C9">
        <w:rPr>
          <w:rFonts w:asciiTheme="minorHAnsi" w:eastAsia="Times New Roman" w:hAnsiTheme="minorHAnsi" w:cs="Times New Roman"/>
          <w:bCs/>
          <w:highlight w:val="yellow"/>
          <w:u w:val="single"/>
        </w:rPr>
        <w:t>nuclear weapon</w:t>
      </w:r>
      <w:r w:rsidRPr="004542C9">
        <w:rPr>
          <w:rFonts w:asciiTheme="minorHAnsi" w:eastAsia="Calibri" w:hAnsiTheme="minorHAnsi" w:cs="Times New Roman"/>
          <w:sz w:val="12"/>
        </w:rPr>
        <w:t xml:space="preserve">, one expert said here yesterday (see GSN, Dec. 2, 2008). In even the most likely scenario of nuclear terrorism, </w:t>
      </w:r>
      <w:r w:rsidRPr="004542C9">
        <w:rPr>
          <w:rFonts w:asciiTheme="minorHAnsi" w:eastAsia="Times New Roman" w:hAnsiTheme="minorHAnsi" w:cs="Times New Roman"/>
          <w:bCs/>
          <w:highlight w:val="yellow"/>
          <w:u w:val="single"/>
        </w:rPr>
        <w:t xml:space="preserve">there are 20 barriers </w:t>
      </w:r>
      <w:r w:rsidRPr="004542C9">
        <w:rPr>
          <w:rFonts w:asciiTheme="minorHAnsi" w:eastAsia="Times New Roman" w:hAnsiTheme="minorHAnsi" w:cs="Times New Roman"/>
          <w:bCs/>
          <w:u w:val="single"/>
        </w:rPr>
        <w:t>between extremists and a successful nuclear strike</w:t>
      </w:r>
      <w:r w:rsidRPr="004542C9">
        <w:rPr>
          <w:rFonts w:asciiTheme="minorHAnsi" w:eastAsia="Calibri" w:hAnsiTheme="minorHAnsi" w:cs="Times New Roman"/>
          <w:sz w:val="12"/>
        </w:rPr>
        <w:t xml:space="preserve"> on a major city, </w:t>
      </w:r>
      <w:r w:rsidRPr="004542C9">
        <w:rPr>
          <w:rFonts w:asciiTheme="minorHAnsi" w:eastAsia="Times New Roman" w:hAnsiTheme="minorHAnsi" w:cs="Times New Roman"/>
          <w:bCs/>
          <w:u w:val="single"/>
        </w:rPr>
        <w:t>said</w:t>
      </w:r>
      <w:r w:rsidRPr="004542C9">
        <w:rPr>
          <w:rFonts w:asciiTheme="minorHAnsi" w:eastAsia="Calibri" w:hAnsiTheme="minorHAnsi" w:cs="Times New Roman"/>
          <w:sz w:val="12"/>
        </w:rPr>
        <w:t xml:space="preserve"> John </w:t>
      </w:r>
      <w:r w:rsidRPr="004542C9">
        <w:rPr>
          <w:rFonts w:asciiTheme="minorHAnsi" w:eastAsia="Times New Roman" w:hAnsiTheme="minorHAnsi" w:cs="Times New Roman"/>
          <w:bCs/>
          <w:u w:val="single"/>
        </w:rPr>
        <w:t>Mueller</w:t>
      </w:r>
      <w:r w:rsidRPr="004542C9">
        <w:rPr>
          <w:rFonts w:asciiTheme="minorHAnsi" w:eastAsia="Calibri" w:hAnsiTheme="minorHAnsi" w:cs="Times New Roman"/>
          <w:sz w:val="12"/>
        </w:rPr>
        <w:t xml:space="preserve">, a </w:t>
      </w:r>
      <w:r w:rsidRPr="004542C9">
        <w:rPr>
          <w:rFonts w:asciiTheme="minorHAnsi" w:eastAsia="Times New Roman" w:hAnsiTheme="minorHAnsi" w:cs="Times New Roman"/>
          <w:bCs/>
          <w:u w:val="single"/>
        </w:rPr>
        <w:t>political science professor</w:t>
      </w:r>
      <w:r w:rsidRPr="004542C9">
        <w:rPr>
          <w:rFonts w:asciiTheme="minorHAnsi" w:eastAsia="Calibri" w:hAnsiTheme="minorHAnsi" w:cs="Times New Roman"/>
          <w:sz w:val="12"/>
        </w:rPr>
        <w:t xml:space="preserve"> at Ohio State University.</w:t>
      </w:r>
      <w:r w:rsidRPr="004542C9">
        <w:rPr>
          <w:rFonts w:asciiTheme="minorHAnsi" w:eastAsia="Times New Roman" w:hAnsiTheme="minorHAnsi" w:cs="Times New Roman"/>
          <w:bCs/>
          <w:u w:val="single"/>
        </w:rPr>
        <w:t xml:space="preserve"> The process</w:t>
      </w:r>
      <w:r w:rsidRPr="004542C9">
        <w:rPr>
          <w:rFonts w:asciiTheme="minorHAnsi" w:eastAsia="Calibri" w:hAnsiTheme="minorHAnsi" w:cs="Times New Roman"/>
          <w:sz w:val="12"/>
        </w:rPr>
        <w:t xml:space="preserve"> itself </w:t>
      </w:r>
      <w:r w:rsidRPr="004542C9">
        <w:rPr>
          <w:rFonts w:asciiTheme="minorHAnsi" w:eastAsia="Times New Roman" w:hAnsiTheme="minorHAnsi" w:cs="Times New Roman"/>
          <w:bCs/>
          <w:u w:val="single"/>
        </w:rPr>
        <w:t>is</w:t>
      </w:r>
      <w:r w:rsidRPr="004542C9">
        <w:rPr>
          <w:rFonts w:asciiTheme="minorHAnsi" w:eastAsia="Calibri" w:hAnsiTheme="minorHAnsi" w:cs="Times New Roman"/>
          <w:sz w:val="12"/>
        </w:rPr>
        <w:t xml:space="preserve"> seemingly straightforward but </w:t>
      </w:r>
      <w:r w:rsidRPr="004542C9">
        <w:rPr>
          <w:rFonts w:asciiTheme="minorHAnsi" w:eastAsia="Times New Roman" w:hAnsiTheme="minorHAnsi" w:cs="Times New Roman"/>
          <w:bCs/>
          <w:u w:val="single"/>
        </w:rPr>
        <w:t>exceedingly difficult</w:t>
      </w:r>
      <w:r w:rsidRPr="004542C9">
        <w:rPr>
          <w:rFonts w:asciiTheme="minorHAnsi" w:eastAsia="Calibri" w:hAnsiTheme="minorHAnsi" w:cs="Times New Roman"/>
          <w:sz w:val="12"/>
        </w:rPr>
        <w:t xml:space="preserve"> -- </w:t>
      </w:r>
      <w:r w:rsidRPr="004542C9">
        <w:rPr>
          <w:rFonts w:asciiTheme="minorHAnsi" w:eastAsia="Times New Roman" w:hAnsiTheme="minorHAnsi" w:cs="Times New Roman"/>
          <w:bCs/>
          <w:u w:val="single"/>
        </w:rPr>
        <w:t>buy</w:t>
      </w:r>
      <w:r w:rsidRPr="004542C9">
        <w:rPr>
          <w:rFonts w:asciiTheme="minorHAnsi" w:eastAsia="Calibri" w:hAnsiTheme="minorHAnsi" w:cs="Times New Roman"/>
          <w:sz w:val="12"/>
        </w:rPr>
        <w:t xml:space="preserve"> or steal highly enriched </w:t>
      </w:r>
      <w:r w:rsidRPr="004542C9">
        <w:rPr>
          <w:rFonts w:asciiTheme="minorHAnsi" w:eastAsia="Times New Roman" w:hAnsiTheme="minorHAnsi" w:cs="Times New Roman"/>
          <w:bCs/>
          <w:u w:val="single"/>
        </w:rPr>
        <w:t>uranium, manufacture a weapon, take the bomb</w:t>
      </w:r>
      <w:r w:rsidRPr="004542C9">
        <w:rPr>
          <w:rFonts w:asciiTheme="minorHAnsi" w:eastAsia="Calibri" w:hAnsiTheme="minorHAnsi" w:cs="Times New Roman"/>
          <w:sz w:val="12"/>
        </w:rPr>
        <w:t xml:space="preserve"> to the target site </w:t>
      </w:r>
      <w:r w:rsidRPr="004542C9">
        <w:rPr>
          <w:rFonts w:asciiTheme="minorHAnsi" w:eastAsia="Times New Roman" w:hAnsiTheme="minorHAnsi" w:cs="Times New Roman"/>
          <w:bCs/>
          <w:u w:val="single"/>
        </w:rPr>
        <w:t>and blow itup</w:t>
      </w:r>
      <w:r w:rsidRPr="004542C9">
        <w:rPr>
          <w:rFonts w:asciiTheme="minorHAnsi" w:eastAsia="Calibri" w:hAnsiTheme="minorHAnsi" w:cs="Times New Roman"/>
          <w:sz w:val="12"/>
        </w:rPr>
        <w:t xml:space="preserve">. Meanwhile, variables strewn across the path to an attack would increase the complexity of the effort, Mueller argued. </w:t>
      </w:r>
      <w:r w:rsidRPr="004542C9">
        <w:rPr>
          <w:rFonts w:asciiTheme="minorHAnsi" w:eastAsia="Times New Roman" w:hAnsiTheme="minorHAnsi" w:cs="Times New Roman"/>
          <w:bCs/>
          <w:u w:val="single"/>
        </w:rPr>
        <w:t>Terrorists would have to bribe officials</w:t>
      </w:r>
      <w:r w:rsidRPr="004542C9">
        <w:rPr>
          <w:rFonts w:asciiTheme="minorHAnsi" w:eastAsia="Calibri" w:hAnsiTheme="minorHAnsi" w:cs="Times New Roman"/>
          <w:sz w:val="12"/>
        </w:rPr>
        <w:t xml:space="preserve"> in a state nuclear program to acquire the material, </w:t>
      </w:r>
      <w:r w:rsidRPr="004542C9">
        <w:rPr>
          <w:rFonts w:asciiTheme="minorHAnsi" w:eastAsia="Times New Roman" w:hAnsiTheme="minorHAnsi" w:cs="Times New Roman"/>
          <w:bCs/>
          <w:u w:val="single"/>
        </w:rPr>
        <w:t>while avoiding</w:t>
      </w:r>
      <w:r w:rsidRPr="004542C9">
        <w:rPr>
          <w:rFonts w:asciiTheme="minorHAnsi" w:eastAsia="Calibri" w:hAnsiTheme="minorHAnsi" w:cs="Times New Roman"/>
          <w:sz w:val="12"/>
        </w:rPr>
        <w:t xml:space="preserve"> a sting by </w:t>
      </w:r>
      <w:r w:rsidRPr="004542C9">
        <w:rPr>
          <w:rFonts w:asciiTheme="minorHAnsi" w:eastAsia="Times New Roman" w:hAnsiTheme="minorHAnsi" w:cs="Times New Roman"/>
          <w:bCs/>
          <w:u w:val="single"/>
        </w:rPr>
        <w:t>authorities</w:t>
      </w:r>
      <w:r w:rsidRPr="004542C9">
        <w:rPr>
          <w:rFonts w:asciiTheme="minorHAnsi" w:eastAsia="Calibri" w:hAnsiTheme="minorHAnsi" w:cs="Times New Roman"/>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4542C9">
        <w:rPr>
          <w:rFonts w:asciiTheme="minorHAnsi" w:eastAsia="Times New Roman" w:hAnsiTheme="minorHAnsi" w:cs="Times New Roman"/>
          <w:bCs/>
          <w:u w:val="single"/>
        </w:rPr>
        <w:t xml:space="preserve">terrorists would </w:t>
      </w:r>
      <w:r w:rsidRPr="004542C9">
        <w:rPr>
          <w:rFonts w:asciiTheme="minorHAnsi" w:eastAsia="Calibri" w:hAnsiTheme="minorHAnsi" w:cs="Times New Roman"/>
          <w:sz w:val="12"/>
        </w:rPr>
        <w:t xml:space="preserve">then </w:t>
      </w:r>
      <w:r w:rsidRPr="004542C9">
        <w:rPr>
          <w:rFonts w:asciiTheme="minorHAnsi" w:eastAsia="Times New Roman" w:hAnsiTheme="minorHAnsi" w:cs="Times New Roman"/>
          <w:bCs/>
          <w:u w:val="single"/>
        </w:rPr>
        <w:t>have to find scientists</w:t>
      </w:r>
      <w:r w:rsidRPr="004542C9">
        <w:rPr>
          <w:rFonts w:asciiTheme="minorHAnsi" w:eastAsia="Calibri" w:hAnsiTheme="minorHAnsi" w:cs="Times New Roman"/>
          <w:sz w:val="12"/>
        </w:rPr>
        <w:t xml:space="preserve"> and engineers </w:t>
      </w:r>
      <w:r w:rsidRPr="004542C9">
        <w:rPr>
          <w:rFonts w:asciiTheme="minorHAnsi" w:eastAsia="Times New Roman" w:hAnsiTheme="minorHAnsi" w:cs="Times New Roman"/>
          <w:bCs/>
          <w:u w:val="single"/>
        </w:rPr>
        <w:t>willing to giveup their normal lives</w:t>
      </w:r>
      <w:r w:rsidRPr="004542C9">
        <w:rPr>
          <w:rFonts w:asciiTheme="minorHAnsi" w:eastAsia="Calibri" w:hAnsiTheme="minorHAnsi" w:cs="Times New Roman"/>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highlight w:val="yellow"/>
          <w:u w:val="single"/>
        </w:rPr>
        <w:t xml:space="preserve">likelihood of </w:t>
      </w:r>
      <w:r w:rsidRPr="004542C9">
        <w:rPr>
          <w:rFonts w:asciiTheme="minorHAnsi" w:eastAsia="Times New Roman" w:hAnsiTheme="minorHAnsi" w:cs="Times New Roman"/>
          <w:bCs/>
          <w:u w:val="single"/>
        </w:rPr>
        <w:t xml:space="preserve">successfully </w:t>
      </w:r>
      <w:r w:rsidRPr="004542C9">
        <w:rPr>
          <w:rFonts w:asciiTheme="minorHAnsi" w:eastAsia="Times New Roman" w:hAnsiTheme="minorHAnsi" w:cs="Times New Roman"/>
          <w:bCs/>
          <w:highlight w:val="yellow"/>
          <w:u w:val="single"/>
        </w:rPr>
        <w:t xml:space="preserve">passing through each obstacle, </w:t>
      </w:r>
      <w:r w:rsidRPr="004542C9">
        <w:rPr>
          <w:rFonts w:asciiTheme="minorHAnsi" w:eastAsia="Times New Roman" w:hAnsiTheme="minorHAnsi" w:cs="Times New Roman"/>
          <w:bCs/>
          <w:u w:val="single"/>
        </w:rPr>
        <w:t xml:space="preserve">in sequence, </w:t>
      </w:r>
      <w:r w:rsidRPr="004542C9">
        <w:rPr>
          <w:rFonts w:asciiTheme="minorHAnsi" w:eastAsia="Times New Roman" w:hAnsiTheme="minorHAnsi" w:cs="Times New Roman"/>
          <w:bCs/>
          <w:highlight w:val="yellow"/>
          <w:u w:val="single"/>
        </w:rPr>
        <w:t>would be</w:t>
      </w:r>
      <w:r w:rsidRPr="004542C9">
        <w:rPr>
          <w:rFonts w:asciiTheme="minorHAnsi" w:eastAsia="Times New Roman" w:hAnsiTheme="minorHAnsi" w:cs="Times New Roman"/>
          <w:bCs/>
          <w:u w:val="single"/>
        </w:rPr>
        <w:t xml:space="preserve"> roughly </w:t>
      </w:r>
      <w:r w:rsidRPr="004542C9">
        <w:rPr>
          <w:rFonts w:asciiTheme="minorHAnsi" w:eastAsia="Times New Roman" w:hAnsiTheme="minorHAnsi" w:cs="Times New Roman"/>
          <w:bCs/>
          <w:highlight w:val="yellow"/>
          <w:u w:val="single"/>
        </w:rPr>
        <w:t>one in 3 1/2 billion</w:t>
      </w:r>
      <w:r w:rsidRPr="004542C9">
        <w:rPr>
          <w:rFonts w:asciiTheme="minorHAnsi" w:eastAsia="Times New Roman" w:hAnsiTheme="minorHAnsi" w:cs="Times New Roman"/>
          <w:bCs/>
          <w:u w:val="single"/>
        </w:rPr>
        <w:t>,</w:t>
      </w:r>
      <w:r w:rsidRPr="004542C9">
        <w:rPr>
          <w:rFonts w:asciiTheme="minorHAnsi" w:eastAsia="Calibri" w:hAnsiTheme="minorHAnsi" w:cs="Times New Roman"/>
          <w:sz w:val="12"/>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rPr>
        <w:t>, he argued: "</w:t>
      </w:r>
      <w:r w:rsidRPr="004542C9">
        <w:rPr>
          <w:rFonts w:asciiTheme="minorHAnsi" w:eastAsia="Times New Roman" w:hAnsiTheme="minorHAnsi" w:cs="Times New Roman"/>
          <w:bCs/>
          <w:highlight w:val="yellow"/>
          <w:u w:val="single"/>
        </w:rPr>
        <w:t>States</w:t>
      </w:r>
      <w:r w:rsidRPr="004542C9">
        <w:rPr>
          <w:rFonts w:asciiTheme="minorHAnsi" w:eastAsia="Calibri" w:hAnsiTheme="minorHAnsi" w:cs="Times New Roman"/>
          <w:sz w:val="12"/>
        </w:rPr>
        <w:t xml:space="preserve"> just simply </w:t>
      </w:r>
      <w:r w:rsidRPr="004542C9">
        <w:rPr>
          <w:rFonts w:asciiTheme="minorHAnsi" w:eastAsia="Times New Roman" w:hAnsiTheme="minorHAnsi" w:cs="Times New Roman"/>
          <w:bCs/>
          <w:highlight w:val="yellow"/>
          <w:u w:val="single"/>
        </w:rPr>
        <w:t>won't give it to somebody they can't control." Terrorists</w:t>
      </w:r>
      <w:r w:rsidRPr="004542C9">
        <w:rPr>
          <w:rFonts w:asciiTheme="minorHAnsi" w:eastAsia="Times New Roman" w:hAnsiTheme="minorHAnsi" w:cs="Times New Roman"/>
          <w:bCs/>
          <w:u w:val="single"/>
        </w:rPr>
        <w:t xml:space="preserve"> are also </w:t>
      </w:r>
      <w:r w:rsidRPr="004542C9">
        <w:rPr>
          <w:rFonts w:asciiTheme="minorHAnsi" w:eastAsia="Times New Roman" w:hAnsiTheme="minorHAnsi" w:cs="Times New Roman"/>
          <w:bCs/>
          <w:highlight w:val="yellow"/>
          <w:u w:val="single"/>
        </w:rPr>
        <w:t>not likely</w:t>
      </w:r>
      <w:r w:rsidRPr="004542C9">
        <w:rPr>
          <w:rFonts w:asciiTheme="minorHAnsi" w:eastAsia="Times New Roman" w:hAnsiTheme="minorHAnsi" w:cs="Times New Roman"/>
          <w:bCs/>
          <w:u w:val="single"/>
        </w:rPr>
        <w:t xml:space="preserve"> tobe able </w:t>
      </w:r>
      <w:r w:rsidRPr="004542C9">
        <w:rPr>
          <w:rFonts w:asciiTheme="minorHAnsi" w:eastAsia="Times New Roman" w:hAnsiTheme="minorHAnsi" w:cs="Times New Roman"/>
          <w:bCs/>
          <w:highlight w:val="yellow"/>
          <w:u w:val="single"/>
        </w:rPr>
        <w:t>to steala</w:t>
      </w:r>
      <w:r w:rsidRPr="004542C9">
        <w:rPr>
          <w:rFonts w:asciiTheme="minorHAnsi" w:eastAsia="Times New Roman" w:hAnsiTheme="minorHAnsi" w:cs="Times New Roman"/>
          <w:bCs/>
          <w:u w:val="single"/>
        </w:rPr>
        <w:t xml:space="preserve"> whole </w:t>
      </w:r>
      <w:r w:rsidRPr="004542C9">
        <w:rPr>
          <w:rFonts w:asciiTheme="minorHAnsi" w:eastAsia="Times New Roman" w:hAnsiTheme="minorHAnsi" w:cs="Times New Roman"/>
          <w:bCs/>
          <w:highlight w:val="yellow"/>
          <w:u w:val="single"/>
        </w:rPr>
        <w:t>weapon</w:t>
      </w:r>
      <w:r w:rsidRPr="004542C9">
        <w:rPr>
          <w:rFonts w:asciiTheme="minorHAnsi" w:eastAsia="Calibri" w:hAnsiTheme="minorHAnsi" w:cs="Times New Roman"/>
          <w:sz w:val="12"/>
        </w:rPr>
        <w:t xml:space="preserve">, Mueller asserted, </w:t>
      </w:r>
      <w:r w:rsidRPr="004542C9">
        <w:rPr>
          <w:rFonts w:asciiTheme="minorHAnsi" w:eastAsia="Times New Roman" w:hAnsiTheme="minorHAnsi" w:cs="Times New Roman"/>
          <w:bCs/>
          <w:u w:val="single"/>
        </w:rPr>
        <w:t>dismissingthe</w:t>
      </w:r>
      <w:r w:rsidRPr="004542C9">
        <w:rPr>
          <w:rFonts w:asciiTheme="minorHAnsi" w:eastAsia="Calibri" w:hAnsiTheme="minorHAnsi" w:cs="Times New Roman"/>
          <w:sz w:val="12"/>
        </w:rPr>
        <w:t xml:space="preserve"> idea of "</w:t>
      </w:r>
      <w:r w:rsidRPr="004542C9">
        <w:rPr>
          <w:rFonts w:asciiTheme="minorHAnsi" w:eastAsia="Times New Roman" w:hAnsiTheme="minorHAnsi" w:cs="Times New Roman"/>
          <w:bCs/>
          <w:u w:val="single"/>
        </w:rPr>
        <w:t>loose nukes</w:t>
      </w:r>
      <w:r w:rsidRPr="004542C9">
        <w:rPr>
          <w:rFonts w:asciiTheme="minorHAnsi" w:eastAsia="Calibri" w:hAnsiTheme="minorHAnsi" w:cs="Times New Roman"/>
          <w:sz w:val="12"/>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u w:val="single"/>
        </w:rPr>
        <w:t xml:space="preserve">academic and governmental </w:t>
      </w:r>
      <w:r w:rsidRPr="004542C9">
        <w:rPr>
          <w:rFonts w:asciiTheme="minorHAnsi" w:eastAsia="Times New Roman" w:hAnsiTheme="minorHAnsi" w:cs="Times New Roman"/>
          <w:bCs/>
          <w:highlight w:val="yellow"/>
          <w:u w:val="single"/>
        </w:rPr>
        <w:t xml:space="preserve">discussions </w:t>
      </w:r>
      <w:r w:rsidRPr="004542C9">
        <w:rPr>
          <w:rFonts w:asciiTheme="minorHAnsi" w:eastAsia="Times New Roman" w:hAnsiTheme="minorHAnsi" w:cs="Times New Roman"/>
          <w:bCs/>
          <w:u w:val="single"/>
        </w:rPr>
        <w:t>of</w:t>
      </w:r>
      <w:r w:rsidRPr="004542C9">
        <w:rPr>
          <w:rFonts w:asciiTheme="minorHAnsi" w:eastAsia="Calibri" w:hAnsiTheme="minorHAnsi" w:cs="Times New Roman"/>
          <w:sz w:val="12"/>
        </w:rPr>
        <w:t xml:space="preserve"> acts of nuclear or biological </w:t>
      </w:r>
      <w:r w:rsidRPr="004542C9">
        <w:rPr>
          <w:rFonts w:asciiTheme="minorHAnsi" w:eastAsia="Times New Roman" w:hAnsiTheme="minorHAnsi" w:cs="Times New Roman"/>
          <w:bCs/>
          <w:u w:val="single"/>
        </w:rPr>
        <w:t xml:space="preserve">terrorism have tended to </w:t>
      </w:r>
      <w:r w:rsidRPr="004542C9">
        <w:rPr>
          <w:rFonts w:asciiTheme="minorHAnsi" w:eastAsia="Times New Roman" w:hAnsiTheme="minorHAnsi" w:cs="Times New Roman"/>
          <w:bCs/>
          <w:highlight w:val="yellow"/>
          <w:u w:val="single"/>
        </w:rPr>
        <w:t>focus on "worst-case assumptions</w:t>
      </w:r>
      <w:r w:rsidRPr="004542C9">
        <w:rPr>
          <w:rFonts w:asciiTheme="minorHAnsi" w:eastAsia="Calibri" w:hAnsiTheme="minorHAnsi" w:cs="Times New Roman"/>
          <w:sz w:val="12"/>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u w:val="single"/>
        </w:rPr>
        <w:t xml:space="preserve">Friedman took issue withthe </w:t>
      </w:r>
      <w:r w:rsidRPr="004542C9">
        <w:rPr>
          <w:rFonts w:asciiTheme="minorHAnsi" w:eastAsia="Calibri" w:hAnsiTheme="minorHAnsi" w:cs="Times New Roman"/>
          <w:sz w:val="12"/>
        </w:rPr>
        <w:t xml:space="preserve">finding late last year of an experts' </w:t>
      </w:r>
      <w:r w:rsidRPr="004542C9">
        <w:rPr>
          <w:rFonts w:asciiTheme="minorHAnsi" w:eastAsia="Times New Roman" w:hAnsiTheme="minorHAnsi" w:cs="Times New Roman"/>
          <w:bCs/>
          <w:u w:val="single"/>
        </w:rPr>
        <w:t>report that</w:t>
      </w:r>
      <w:r w:rsidRPr="004542C9">
        <w:rPr>
          <w:rFonts w:asciiTheme="minorHAnsi" w:eastAsia="Calibri" w:hAnsiTheme="minorHAnsi" w:cs="Times New Roman"/>
          <w:sz w:val="12"/>
        </w:rPr>
        <w:t xml:space="preserve"> an act of WMD </w:t>
      </w:r>
      <w:r w:rsidRPr="004542C9">
        <w:rPr>
          <w:rFonts w:asciiTheme="minorHAnsi" w:eastAsia="Times New Roman" w:hAnsiTheme="minorHAnsi" w:cs="Times New Roman"/>
          <w:bCs/>
          <w:u w:val="single"/>
        </w:rPr>
        <w:t>terrorism would</w:t>
      </w:r>
      <w:r w:rsidRPr="004542C9">
        <w:rPr>
          <w:rFonts w:asciiTheme="minorHAnsi" w:eastAsia="Calibri" w:hAnsiTheme="minorHAnsi" w:cs="Times New Roman"/>
          <w:sz w:val="12"/>
        </w:rPr>
        <w:t xml:space="preserve"> "more likely than not" </w:t>
      </w:r>
      <w:r w:rsidRPr="004542C9">
        <w:rPr>
          <w:rFonts w:asciiTheme="minorHAnsi" w:eastAsia="Times New Roman" w:hAnsiTheme="minorHAnsi" w:cs="Times New Roman"/>
          <w:bCs/>
          <w:u w:val="single"/>
        </w:rPr>
        <w:t>occurin the next half decade</w:t>
      </w:r>
      <w:r w:rsidRPr="004542C9">
        <w:rPr>
          <w:rFonts w:asciiTheme="minorHAnsi" w:eastAsia="Calibri" w:hAnsiTheme="minorHAnsi" w:cs="Times New Roman"/>
          <w:sz w:val="12"/>
        </w:rPr>
        <w:t xml:space="preserve"> unless the international community takes greater action. "I would say that </w:t>
      </w:r>
      <w:r w:rsidRPr="004542C9">
        <w:rPr>
          <w:rFonts w:asciiTheme="minorHAnsi" w:eastAsia="Times New Roman" w:hAnsiTheme="minorHAnsi" w:cs="Times New Roman"/>
          <w:bCs/>
          <w:highlight w:val="yellow"/>
          <w:u w:val="single"/>
        </w:rPr>
        <w:t>the report</w:t>
      </w:r>
      <w:r w:rsidRPr="004542C9">
        <w:rPr>
          <w:rFonts w:asciiTheme="minorHAnsi" w:eastAsia="Calibri" w:hAnsiTheme="minorHAnsi" w:cs="Times New Roman"/>
          <w:sz w:val="12"/>
        </w:rPr>
        <w:t xml:space="preserve">, if you read it, actually </w:t>
      </w:r>
      <w:r w:rsidRPr="004542C9">
        <w:rPr>
          <w:rFonts w:asciiTheme="minorHAnsi" w:eastAsia="Times New Roman" w:hAnsiTheme="minorHAnsi" w:cs="Times New Roman"/>
          <w:bCs/>
          <w:highlight w:val="yellow"/>
          <w:u w:val="single"/>
        </w:rPr>
        <w:t>offers no analysis</w:t>
      </w:r>
      <w:r w:rsidRPr="004542C9">
        <w:rPr>
          <w:rFonts w:asciiTheme="minorHAnsi" w:eastAsia="Times New Roman" w:hAnsiTheme="minorHAnsi" w:cs="Times New Roman"/>
          <w:bCs/>
          <w:u w:val="single"/>
        </w:rPr>
        <w:t xml:space="preserve"> to justify that claim</w:t>
      </w:r>
      <w:r w:rsidRPr="004542C9">
        <w:rPr>
          <w:rFonts w:asciiTheme="minorHAnsi" w:eastAsia="Calibri" w:hAnsiTheme="minorHAnsi" w:cs="Times New Roman"/>
          <w:b/>
          <w:sz w:val="12"/>
        </w:rPr>
        <w:t xml:space="preserve">, </w:t>
      </w:r>
      <w:r w:rsidRPr="004542C9">
        <w:rPr>
          <w:rFonts w:asciiTheme="minorHAnsi" w:eastAsia="Times New Roman" w:hAnsiTheme="minorHAnsi" w:cs="Times New Roman"/>
          <w:bCs/>
          <w:highlight w:val="yellow"/>
          <w:u w:val="single"/>
        </w:rPr>
        <w:t xml:space="preserve">which seems to have been made to change policy by generating alarm </w:t>
      </w:r>
      <w:r w:rsidRPr="004542C9">
        <w:rPr>
          <w:rFonts w:asciiTheme="minorHAnsi" w:eastAsia="Times New Roman" w:hAnsiTheme="minorHAnsi" w:cs="Times New Roman"/>
          <w:bCs/>
          <w:u w:val="single"/>
        </w:rPr>
        <w:t xml:space="preserve">in headlines." </w:t>
      </w:r>
      <w:r w:rsidRPr="004542C9">
        <w:rPr>
          <w:rFonts w:asciiTheme="minorHAnsi" w:eastAsia="Calibri" w:hAnsiTheme="minorHAnsi" w:cs="Times New Roman"/>
          <w:sz w:val="12"/>
        </w:rPr>
        <w:t xml:space="preserve">One panel speaker offered a partial rebuttal to Mueller's presentation. Jim </w:t>
      </w:r>
      <w:r w:rsidRPr="004542C9">
        <w:rPr>
          <w:rFonts w:asciiTheme="minorHAnsi" w:eastAsia="Times New Roman" w:hAnsiTheme="minorHAnsi" w:cs="Times New Roman"/>
          <w:bCs/>
          <w:u w:val="single"/>
        </w:rPr>
        <w:t>Walsh</w:t>
      </w:r>
      <w:r w:rsidRPr="004542C9">
        <w:rPr>
          <w:rFonts w:asciiTheme="minorHAnsi" w:eastAsia="Calibri" w:hAnsiTheme="minorHAnsi" w:cs="Times New Roman"/>
          <w:sz w:val="12"/>
        </w:rPr>
        <w:t xml:space="preserve">, principal </w:t>
      </w:r>
      <w:r w:rsidRPr="004542C9">
        <w:rPr>
          <w:rFonts w:asciiTheme="minorHAnsi" w:eastAsia="Times New Roman" w:hAnsiTheme="minorHAnsi" w:cs="Times New Roman"/>
          <w:bCs/>
          <w:highlight w:val="yellow"/>
          <w:u w:val="single"/>
        </w:rPr>
        <w:t>research scientist for</w:t>
      </w:r>
      <w:r w:rsidRPr="004542C9">
        <w:rPr>
          <w:rFonts w:asciiTheme="minorHAnsi" w:eastAsia="Calibri" w:hAnsiTheme="minorHAnsi" w:cs="Times New Roman"/>
          <w:sz w:val="12"/>
        </w:rPr>
        <w:t xml:space="preserve"> the Security Studies Program at the </w:t>
      </w:r>
      <w:r w:rsidRPr="004542C9">
        <w:rPr>
          <w:rFonts w:asciiTheme="minorHAnsi" w:eastAsia="Times New Roman" w:hAnsiTheme="minorHAnsi" w:cs="Times New Roman"/>
          <w:bCs/>
          <w:highlight w:val="yellow"/>
          <w:u w:val="single"/>
        </w:rPr>
        <w:t>M</w:t>
      </w:r>
      <w:r w:rsidRPr="004542C9">
        <w:rPr>
          <w:rFonts w:asciiTheme="minorHAnsi" w:eastAsia="Calibri" w:hAnsiTheme="minorHAnsi" w:cs="Times New Roman"/>
          <w:sz w:val="12"/>
        </w:rPr>
        <w:t xml:space="preserve">assachusetts </w:t>
      </w:r>
      <w:r w:rsidRPr="004542C9">
        <w:rPr>
          <w:rFonts w:asciiTheme="minorHAnsi" w:eastAsia="Times New Roman" w:hAnsiTheme="minorHAnsi" w:cs="Times New Roman"/>
          <w:bCs/>
          <w:highlight w:val="yellow"/>
          <w:u w:val="single"/>
        </w:rPr>
        <w:t>I</w:t>
      </w:r>
      <w:r w:rsidRPr="004542C9">
        <w:rPr>
          <w:rFonts w:asciiTheme="minorHAnsi" w:eastAsia="Calibri" w:hAnsiTheme="minorHAnsi" w:cs="Times New Roman"/>
          <w:sz w:val="12"/>
        </w:rPr>
        <w:t xml:space="preserve">nstitute of </w:t>
      </w:r>
      <w:r w:rsidRPr="004542C9">
        <w:rPr>
          <w:rFonts w:asciiTheme="minorHAnsi" w:eastAsia="Times New Roman" w:hAnsiTheme="minorHAnsi" w:cs="Times New Roman"/>
          <w:bCs/>
          <w:highlight w:val="yellow"/>
          <w:u w:val="single"/>
        </w:rPr>
        <w:t>T</w:t>
      </w:r>
      <w:r w:rsidRPr="004542C9">
        <w:rPr>
          <w:rFonts w:asciiTheme="minorHAnsi" w:eastAsia="Calibri" w:hAnsiTheme="minorHAnsi" w:cs="Times New Roman"/>
          <w:sz w:val="12"/>
        </w:rPr>
        <w:t xml:space="preserve">echnology, </w:t>
      </w:r>
      <w:r w:rsidRPr="004542C9">
        <w:rPr>
          <w:rFonts w:asciiTheme="minorHAnsi" w:eastAsia="Times New Roman" w:hAnsiTheme="minorHAnsi" w:cs="Times New Roman"/>
          <w:bCs/>
          <w:u w:val="single"/>
        </w:rPr>
        <w:t xml:space="preserve">said he </w:t>
      </w:r>
      <w:r w:rsidRPr="004542C9">
        <w:rPr>
          <w:rFonts w:asciiTheme="minorHAnsi" w:eastAsia="Times New Roman" w:hAnsiTheme="minorHAnsi" w:cs="Times New Roman"/>
          <w:bCs/>
          <w:highlight w:val="yellow"/>
          <w:u w:val="single"/>
        </w:rPr>
        <w:t xml:space="preserve">agreed </w:t>
      </w:r>
      <w:r w:rsidRPr="004542C9">
        <w:rPr>
          <w:rFonts w:asciiTheme="minorHAnsi" w:eastAsia="Times New Roman" w:hAnsiTheme="minorHAnsi" w:cs="Times New Roman"/>
          <w:bCs/>
          <w:u w:val="single"/>
        </w:rPr>
        <w:t>that nations would</w:t>
      </w:r>
      <w:r w:rsidRPr="004542C9">
        <w:rPr>
          <w:rFonts w:asciiTheme="minorHAnsi" w:eastAsia="Calibri" w:hAnsiTheme="minorHAnsi" w:cs="Times New Roman"/>
          <w:sz w:val="12"/>
        </w:rPr>
        <w:t xml:space="preserve"> almost certainly </w:t>
      </w:r>
      <w:r w:rsidRPr="004542C9">
        <w:rPr>
          <w:rFonts w:asciiTheme="minorHAnsi" w:eastAsia="Times New Roman" w:hAnsiTheme="minorHAnsi" w:cs="Times New Roman"/>
          <w:bCs/>
          <w:u w:val="single"/>
        </w:rPr>
        <w:t>not give anuclear weapon to a nonstate group</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most</w:t>
      </w:r>
      <w:r w:rsidRPr="004542C9">
        <w:rPr>
          <w:rFonts w:asciiTheme="minorHAnsi" w:eastAsia="Calibri" w:hAnsiTheme="minorHAnsi" w:cs="Times New Roman"/>
          <w:sz w:val="12"/>
        </w:rPr>
        <w:t xml:space="preserve"> terrorist organizations </w:t>
      </w:r>
      <w:r w:rsidRPr="004542C9">
        <w:rPr>
          <w:rFonts w:asciiTheme="minorHAnsi" w:eastAsia="Times New Roman" w:hAnsiTheme="minorHAnsi" w:cs="Times New Roman"/>
          <w:bCs/>
          <w:u w:val="single"/>
        </w:rPr>
        <w:t>have no interest in seeking out the bomb</w:t>
      </w:r>
      <w:r w:rsidRPr="004542C9">
        <w:rPr>
          <w:rFonts w:asciiTheme="minorHAnsi" w:eastAsia="Calibri" w:hAnsiTheme="minorHAnsi" w:cs="Times New Roman"/>
          <w:sz w:val="12"/>
        </w:rPr>
        <w:t xml:space="preserve">, </w:t>
      </w:r>
      <w:r w:rsidRPr="004542C9">
        <w:rPr>
          <w:rFonts w:asciiTheme="minorHAnsi" w:eastAsia="Times New Roman" w:hAnsiTheme="minorHAnsi" w:cs="Times New Roman"/>
          <w:bCs/>
          <w:u w:val="single"/>
        </w:rPr>
        <w:t>and</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it would be difficult to build a weaponor use one that has been stolen</w:t>
      </w:r>
      <w:r w:rsidRPr="004542C9">
        <w:rPr>
          <w:rFonts w:asciiTheme="minorHAnsi" w:eastAsia="Calibri" w:hAnsiTheme="minorHAnsi" w:cs="Times New Roman"/>
          <w:sz w:val="12"/>
        </w:rPr>
        <w:t>.</w:t>
      </w:r>
    </w:p>
    <w:p w14:paraId="08BC85D2" w14:textId="77777777" w:rsidR="006244F6" w:rsidRPr="004542C9" w:rsidRDefault="006244F6" w:rsidP="006244F6">
      <w:pPr>
        <w:ind w:right="288"/>
        <w:rPr>
          <w:rFonts w:asciiTheme="minorHAnsi" w:eastAsia="Calibri" w:hAnsiTheme="minorHAnsi" w:cs="Times New Roman"/>
          <w:sz w:val="12"/>
        </w:rPr>
      </w:pPr>
    </w:p>
    <w:p w14:paraId="436672CD" w14:textId="77777777" w:rsidR="006244F6" w:rsidRPr="009D30E5" w:rsidRDefault="006244F6" w:rsidP="006244F6"/>
    <w:p w14:paraId="34DC0B17" w14:textId="77777777" w:rsidR="006244F6" w:rsidRPr="006244F6" w:rsidRDefault="006244F6" w:rsidP="006244F6">
      <w:bookmarkStart w:id="0" w:name="_GoBack"/>
      <w:bookmarkEnd w:id="0"/>
    </w:p>
    <w:p w14:paraId="46393DF6" w14:textId="118A76B5" w:rsidR="006244F6" w:rsidRDefault="006244F6" w:rsidP="006244F6">
      <w:pPr>
        <w:pStyle w:val="Heading2"/>
      </w:pPr>
      <w:r>
        <w:lastRenderedPageBreak/>
        <w:t>1NR</w:t>
      </w:r>
    </w:p>
    <w:p w14:paraId="6C12A653" w14:textId="77777777" w:rsidR="006244F6" w:rsidRDefault="006244F6" w:rsidP="006244F6">
      <w:pPr>
        <w:pStyle w:val="Heading4"/>
      </w:pPr>
      <w:r>
        <w:t xml:space="preserve">Turns terror- </w:t>
      </w:r>
    </w:p>
    <w:p w14:paraId="2283B9DC" w14:textId="77777777" w:rsidR="006244F6" w:rsidRPr="00135D79" w:rsidRDefault="006244F6" w:rsidP="006244F6">
      <w:r w:rsidRPr="00732255">
        <w:t xml:space="preserve">Glenn </w:t>
      </w:r>
      <w:r w:rsidRPr="00732255">
        <w:rPr>
          <w:b/>
          <w:bCs/>
          <w:sz w:val="26"/>
        </w:rPr>
        <w:t>Sulmasy 9</w:t>
      </w:r>
      <w:r w:rsidRPr="00732255">
        <w:t xml:space="preserve">, law faculty of the United States Coast Guard Academy, , Anniversary </w:t>
      </w:r>
      <w:r w:rsidRPr="00135D79">
        <w:t>Contributions: Use of Force: Executive Power: the Last Thirty Years, 30 U. Pa. J. Int'l L. 1355</w:t>
      </w:r>
    </w:p>
    <w:p w14:paraId="327E0291" w14:textId="77777777" w:rsidR="006244F6" w:rsidRPr="00135D79" w:rsidRDefault="006244F6" w:rsidP="006244F6">
      <w:pPr>
        <w:rPr>
          <w:rFonts w:eastAsiaTheme="majorEastAsia" w:cstheme="majorBidi"/>
          <w:b/>
          <w:bCs/>
          <w:iCs/>
          <w:sz w:val="8"/>
        </w:rPr>
      </w:pPr>
      <w:r w:rsidRPr="00135D79">
        <w:rPr>
          <w:sz w:val="8"/>
        </w:rPr>
        <w:t xml:space="preserve">Since the attacks of 9/11, the original concerns noted by Hamilton, Jay, and Madison have been heightened. </w:t>
      </w:r>
      <w:r w:rsidRPr="006B24A3">
        <w:rPr>
          <w:b/>
          <w:iCs/>
          <w:highlight w:val="green"/>
          <w:u w:val="single"/>
          <w:bdr w:val="single" w:sz="18" w:space="0" w:color="auto"/>
        </w:rPr>
        <w:t>Never before</w:t>
      </w:r>
      <w:r w:rsidRPr="00135D79">
        <w:rPr>
          <w:sz w:val="8"/>
        </w:rPr>
        <w:t xml:space="preserve"> in the young history of the United States </w:t>
      </w:r>
      <w:r w:rsidRPr="006B24A3">
        <w:rPr>
          <w:b/>
          <w:iCs/>
          <w:highlight w:val="green"/>
          <w:u w:val="single"/>
          <w:bdr w:val="single" w:sz="18" w:space="0" w:color="auto"/>
        </w:rPr>
        <w:t>has the need for an energetic exec</w:t>
      </w:r>
      <w:r w:rsidRPr="00732255">
        <w:rPr>
          <w:b/>
          <w:iCs/>
          <w:u w:val="single"/>
          <w:bdr w:val="single" w:sz="18" w:space="0" w:color="auto"/>
        </w:rPr>
        <w:t xml:space="preserve">utive </w:t>
      </w:r>
      <w:r w:rsidRPr="006B24A3">
        <w:rPr>
          <w:b/>
          <w:iCs/>
          <w:highlight w:val="green"/>
          <w:u w:val="single"/>
          <w:bdr w:val="single" w:sz="18" w:space="0" w:color="auto"/>
        </w:rPr>
        <w:t xml:space="preserve">been more vital </w:t>
      </w:r>
      <w:r w:rsidRPr="00732255">
        <w:rPr>
          <w:b/>
          <w:iCs/>
          <w:highlight w:val="yellow"/>
          <w:u w:val="single"/>
          <w:bdr w:val="single" w:sz="18" w:space="0" w:color="auto"/>
        </w:rPr>
        <w:t>to</w:t>
      </w:r>
      <w:r w:rsidRPr="00732255">
        <w:rPr>
          <w:b/>
          <w:iCs/>
          <w:u w:val="single"/>
          <w:bdr w:val="single" w:sz="18" w:space="0" w:color="auto"/>
        </w:rPr>
        <w:t xml:space="preserve"> its national </w:t>
      </w:r>
      <w:r w:rsidRPr="00732255">
        <w:rPr>
          <w:b/>
          <w:iCs/>
          <w:highlight w:val="yellow"/>
          <w:u w:val="single"/>
          <w:bdr w:val="single" w:sz="18" w:space="0" w:color="auto"/>
        </w:rPr>
        <w:t>security</w:t>
      </w:r>
      <w:r w:rsidRPr="00135D79">
        <w:rPr>
          <w:sz w:val="8"/>
        </w:rPr>
        <w:t xml:space="preserve">. </w:t>
      </w:r>
      <w:r w:rsidRPr="00732255">
        <w:rPr>
          <w:b/>
          <w:bCs/>
          <w:u w:val="single"/>
        </w:rPr>
        <w:t xml:space="preserve">The need for </w:t>
      </w:r>
      <w:r w:rsidRPr="006B24A3">
        <w:rPr>
          <w:b/>
          <w:bCs/>
          <w:highlight w:val="green"/>
          <w:u w:val="single"/>
        </w:rPr>
        <w:t>quick</w:t>
      </w:r>
      <w:r w:rsidRPr="006B24A3">
        <w:rPr>
          <w:sz w:val="8"/>
          <w:highlight w:val="green"/>
        </w:rPr>
        <w:t xml:space="preserve"> </w:t>
      </w:r>
      <w:r w:rsidRPr="006B24A3">
        <w:rPr>
          <w:b/>
          <w:bCs/>
          <w:highlight w:val="green"/>
          <w:u w:val="single"/>
        </w:rPr>
        <w:t>action</w:t>
      </w:r>
      <w:r w:rsidRPr="00135D79">
        <w:rPr>
          <w:sz w:val="8"/>
        </w:rPr>
        <w:t xml:space="preserve"> in this arena </w:t>
      </w:r>
      <w:r w:rsidRPr="006B24A3">
        <w:rPr>
          <w:b/>
          <w:bCs/>
          <w:highlight w:val="green"/>
          <w:u w:val="single"/>
        </w:rPr>
        <w:t xml:space="preserve">requires </w:t>
      </w:r>
      <w:r w:rsidRPr="00732255">
        <w:rPr>
          <w:b/>
          <w:bCs/>
          <w:highlight w:val="yellow"/>
          <w:u w:val="single"/>
        </w:rPr>
        <w:t xml:space="preserve">an </w:t>
      </w:r>
      <w:r w:rsidRPr="006B24A3">
        <w:rPr>
          <w:rStyle w:val="Emphasis"/>
          <w:highlight w:val="yellow"/>
        </w:rPr>
        <w:t>executive response</w:t>
      </w:r>
      <w:r w:rsidRPr="00135D79">
        <w:rPr>
          <w:sz w:val="8"/>
        </w:rPr>
        <w:t xml:space="preserve"> - </w:t>
      </w:r>
      <w:r w:rsidRPr="00732255">
        <w:rPr>
          <w:b/>
          <w:bCs/>
          <w:u w:val="single"/>
        </w:rPr>
        <w:t xml:space="preserve">particularly </w:t>
      </w:r>
      <w:r w:rsidRPr="00732255">
        <w:rPr>
          <w:b/>
          <w:bCs/>
          <w:highlight w:val="yellow"/>
          <w:u w:val="single"/>
        </w:rPr>
        <w:t>when fighting a shadowy enemy</w:t>
      </w:r>
      <w:r w:rsidRPr="00732255">
        <w:rPr>
          <w:b/>
          <w:bCs/>
          <w:u w:val="single"/>
        </w:rPr>
        <w:t xml:space="preserve"> like al Qaeda</w:t>
      </w:r>
      <w:r w:rsidRPr="00135D79">
        <w:rPr>
          <w:sz w:val="8"/>
        </w:rPr>
        <w:t xml:space="preserve"> - </w:t>
      </w:r>
      <w:r w:rsidRPr="00732255">
        <w:rPr>
          <w:b/>
          <w:bCs/>
          <w:highlight w:val="yellow"/>
          <w:u w:val="single"/>
        </w:rPr>
        <w:t>not</w:t>
      </w:r>
      <w:r w:rsidRPr="00135D79">
        <w:rPr>
          <w:sz w:val="8"/>
        </w:rPr>
        <w:t xml:space="preserve"> the </w:t>
      </w:r>
      <w:r w:rsidRPr="00732255">
        <w:rPr>
          <w:b/>
          <w:bCs/>
          <w:highlight w:val="yellow"/>
          <w:u w:val="single"/>
        </w:rPr>
        <w:t>deliberative bodies</w:t>
      </w:r>
      <w:r w:rsidRPr="00135D79">
        <w:rPr>
          <w:sz w:val="8"/>
          <w:highlight w:val="yellow"/>
        </w:rPr>
        <w:t xml:space="preserve"> </w:t>
      </w:r>
      <w:r w:rsidRPr="00732255">
        <w:rPr>
          <w:b/>
          <w:bCs/>
          <w:highlight w:val="yellow"/>
          <w:u w:val="single"/>
        </w:rPr>
        <w:t>opining on</w:t>
      </w:r>
      <w:r w:rsidRPr="00135D79">
        <w:rPr>
          <w:sz w:val="8"/>
        </w:rPr>
        <w:t xml:space="preserve"> what and </w:t>
      </w:r>
      <w:r w:rsidRPr="00732255">
        <w:rPr>
          <w:b/>
          <w:bCs/>
          <w:highlight w:val="yellow"/>
          <w:u w:val="single"/>
        </w:rPr>
        <w:t>how to conduct warfare</w:t>
      </w:r>
      <w:r w:rsidRPr="00135D79">
        <w:rPr>
          <w:sz w:val="8"/>
        </w:rPr>
        <w:t xml:space="preserve"> or determining how and when to respond. </w:t>
      </w:r>
      <w:r w:rsidRPr="00732255">
        <w:rPr>
          <w:b/>
          <w:bCs/>
          <w:u w:val="single"/>
        </w:rPr>
        <w:t xml:space="preserve">The </w:t>
      </w:r>
      <w:r w:rsidRPr="006B24A3">
        <w:rPr>
          <w:b/>
          <w:bCs/>
          <w:highlight w:val="green"/>
          <w:u w:val="single"/>
        </w:rPr>
        <w:t>threats</w:t>
      </w:r>
      <w:r w:rsidRPr="00732255">
        <w:rPr>
          <w:b/>
          <w:bCs/>
          <w:u w:val="single"/>
        </w:rPr>
        <w:t xml:space="preserve"> from non-state actors</w:t>
      </w:r>
      <w:r w:rsidRPr="00135D79">
        <w:rPr>
          <w:sz w:val="8"/>
        </w:rPr>
        <w:t xml:space="preserve">, such as al Qaeda, </w:t>
      </w:r>
      <w:r w:rsidRPr="006B24A3">
        <w:rPr>
          <w:b/>
          <w:bCs/>
          <w:highlight w:val="green"/>
          <w:u w:val="single"/>
        </w:rPr>
        <w:t xml:space="preserve">make </w:t>
      </w:r>
      <w:r w:rsidRPr="00732255">
        <w:rPr>
          <w:b/>
          <w:bCs/>
          <w:highlight w:val="yellow"/>
          <w:u w:val="single"/>
        </w:rPr>
        <w:t xml:space="preserve">the </w:t>
      </w:r>
      <w:r w:rsidRPr="006B24A3">
        <w:rPr>
          <w:b/>
          <w:bCs/>
          <w:highlight w:val="green"/>
          <w:u w:val="single"/>
        </w:rPr>
        <w:t>need for</w:t>
      </w:r>
      <w:r w:rsidRPr="00732255">
        <w:rPr>
          <w:b/>
          <w:bCs/>
          <w:u w:val="single"/>
        </w:rPr>
        <w:t xml:space="preserve"> dispatch and </w:t>
      </w:r>
      <w:r w:rsidRPr="006B24A3">
        <w:rPr>
          <w:b/>
          <w:bCs/>
          <w:highlight w:val="green"/>
          <w:u w:val="single"/>
        </w:rPr>
        <w:t>rapid response</w:t>
      </w:r>
      <w:r w:rsidRPr="00732255">
        <w:rPr>
          <w:b/>
          <w:bCs/>
          <w:u w:val="single"/>
        </w:rPr>
        <w:t xml:space="preserve"> even </w:t>
      </w:r>
      <w:r w:rsidRPr="006B24A3">
        <w:rPr>
          <w:b/>
          <w:bCs/>
          <w:highlight w:val="green"/>
          <w:u w:val="single"/>
        </w:rPr>
        <w:t>great</w:t>
      </w:r>
      <w:r w:rsidRPr="00732255">
        <w:rPr>
          <w:b/>
          <w:bCs/>
          <w:highlight w:val="yellow"/>
          <w:u w:val="single"/>
        </w:rPr>
        <w:t>er</w:t>
      </w:r>
      <w:r w:rsidRPr="00135D79">
        <w:rPr>
          <w:sz w:val="8"/>
        </w:rPr>
        <w:t xml:space="preserve">. Jefferson's </w:t>
      </w:r>
      <w:r w:rsidRPr="006B24A3">
        <w:rPr>
          <w:b/>
          <w:bCs/>
          <w:highlight w:val="green"/>
          <w:u w:val="single"/>
        </w:rPr>
        <w:t>concerns about</w:t>
      </w:r>
      <w:r w:rsidRPr="00732255">
        <w:rPr>
          <w:b/>
          <w:bCs/>
          <w:u w:val="single"/>
        </w:rPr>
        <w:t xml:space="preserve"> </w:t>
      </w:r>
      <w:r w:rsidRPr="006B24A3">
        <w:rPr>
          <w:b/>
          <w:bCs/>
          <w:u w:val="single"/>
        </w:rPr>
        <w:t xml:space="preserve">the </w:t>
      </w:r>
      <w:r w:rsidRPr="006B24A3">
        <w:rPr>
          <w:b/>
          <w:bCs/>
          <w:highlight w:val="green"/>
          <w:u w:val="single"/>
        </w:rPr>
        <w:t>slow</w:t>
      </w:r>
      <w:r w:rsidRPr="00135D79">
        <w:rPr>
          <w:sz w:val="8"/>
        </w:rPr>
        <w:t xml:space="preserve"> and deliberative institution of </w:t>
      </w:r>
      <w:r w:rsidRPr="006B24A3">
        <w:rPr>
          <w:b/>
          <w:bCs/>
          <w:highlight w:val="green"/>
          <w:u w:val="single"/>
        </w:rPr>
        <w:t>Congress being prone to</w:t>
      </w:r>
      <w:r w:rsidRPr="00732255">
        <w:rPr>
          <w:b/>
          <w:bCs/>
          <w:u w:val="single"/>
        </w:rPr>
        <w:t xml:space="preserve"> informational </w:t>
      </w:r>
      <w:r w:rsidRPr="006B24A3">
        <w:rPr>
          <w:b/>
          <w:bCs/>
          <w:highlight w:val="green"/>
          <w:u w:val="single"/>
        </w:rPr>
        <w:t>leaks</w:t>
      </w:r>
      <w:r w:rsidRPr="006B24A3">
        <w:rPr>
          <w:sz w:val="8"/>
          <w:highlight w:val="green"/>
        </w:rPr>
        <w:t xml:space="preserve"> </w:t>
      </w:r>
      <w:r w:rsidRPr="006B24A3">
        <w:rPr>
          <w:b/>
          <w:bCs/>
          <w:highlight w:val="green"/>
          <w:u w:val="single"/>
        </w:rPr>
        <w:t xml:space="preserve">are </w:t>
      </w:r>
      <w:r w:rsidRPr="00732255">
        <w:rPr>
          <w:b/>
          <w:bCs/>
          <w:highlight w:val="yellow"/>
          <w:u w:val="single"/>
        </w:rPr>
        <w:t xml:space="preserve">even more </w:t>
      </w:r>
      <w:r w:rsidRPr="006B24A3">
        <w:rPr>
          <w:b/>
          <w:bCs/>
          <w:highlight w:val="green"/>
          <w:u w:val="single"/>
        </w:rPr>
        <w:t>relevant</w:t>
      </w:r>
      <w:r w:rsidRPr="00135D79">
        <w:rPr>
          <w:sz w:val="8"/>
        </w:rPr>
        <w:t xml:space="preserve"> in the twenty-first century. The advent of the twenty-four hour media only leads to an increased need for retaining enhanced levels of executive [*1362] control of foreign policy. This is particularly true in modern warfare. </w:t>
      </w:r>
      <w:r w:rsidRPr="00732255">
        <w:rPr>
          <w:b/>
          <w:bCs/>
          <w:u w:val="single"/>
        </w:rPr>
        <w:t>In the war on</w:t>
      </w:r>
      <w:r w:rsidRPr="00135D79">
        <w:rPr>
          <w:sz w:val="8"/>
        </w:rPr>
        <w:t xml:space="preserve"> international </w:t>
      </w:r>
      <w:r w:rsidRPr="00732255">
        <w:rPr>
          <w:b/>
          <w:bCs/>
          <w:u w:val="single"/>
        </w:rPr>
        <w:t xml:space="preserve">terror, </w:t>
      </w:r>
      <w:r w:rsidRPr="00732255">
        <w:rPr>
          <w:b/>
          <w:bCs/>
          <w:highlight w:val="yellow"/>
          <w:u w:val="single"/>
        </w:rPr>
        <w:t>intel</w:t>
      </w:r>
      <w:r w:rsidRPr="00732255">
        <w:rPr>
          <w:b/>
          <w:bCs/>
          <w:u w:val="single"/>
        </w:rPr>
        <w:t xml:space="preserve">ligence </w:t>
      </w:r>
      <w:r w:rsidRPr="00732255">
        <w:rPr>
          <w:b/>
          <w:bCs/>
          <w:highlight w:val="yellow"/>
          <w:u w:val="single"/>
        </w:rPr>
        <w:t>is vital to</w:t>
      </w:r>
      <w:r w:rsidRPr="00732255">
        <w:rPr>
          <w:b/>
          <w:bCs/>
          <w:u w:val="single"/>
        </w:rPr>
        <w:t xml:space="preserve"> ongoing </w:t>
      </w:r>
      <w:r w:rsidRPr="00732255">
        <w:rPr>
          <w:b/>
          <w:bCs/>
          <w:highlight w:val="yellow"/>
          <w:u w:val="single"/>
        </w:rPr>
        <w:t>operations and</w:t>
      </w:r>
      <w:r w:rsidRPr="00732255">
        <w:rPr>
          <w:b/>
          <w:bCs/>
          <w:u w:val="single"/>
        </w:rPr>
        <w:t xml:space="preserve"> </w:t>
      </w:r>
      <w:r w:rsidRPr="00135D79">
        <w:rPr>
          <w:sz w:val="8"/>
        </w:rPr>
        <w:t>successful</w:t>
      </w:r>
      <w:r w:rsidRPr="00732255">
        <w:rPr>
          <w:b/>
          <w:bCs/>
          <w:u w:val="single"/>
        </w:rPr>
        <w:t xml:space="preserve"> </w:t>
      </w:r>
      <w:r w:rsidRPr="00732255">
        <w:rPr>
          <w:b/>
          <w:bCs/>
          <w:highlight w:val="yellow"/>
          <w:u w:val="single"/>
        </w:rPr>
        <w:t>prevention of attacks</w:t>
      </w:r>
      <w:r w:rsidRPr="00732255">
        <w:rPr>
          <w:b/>
          <w:bCs/>
          <w:u w:val="single"/>
        </w:rPr>
        <w:t>.</w:t>
      </w:r>
      <w:r w:rsidRPr="00135D79">
        <w:rPr>
          <w:sz w:val="8"/>
        </w:rPr>
        <w:t xml:space="preserve"> </w:t>
      </w:r>
      <w:r w:rsidRPr="006B24A3">
        <w:rPr>
          <w:b/>
          <w:bCs/>
          <w:highlight w:val="green"/>
          <w:u w:val="single"/>
        </w:rPr>
        <w:t>Al</w:t>
      </w:r>
      <w:r w:rsidRPr="006B24A3">
        <w:rPr>
          <w:sz w:val="8"/>
          <w:highlight w:val="green"/>
        </w:rPr>
        <w:t xml:space="preserve"> </w:t>
      </w:r>
      <w:r w:rsidRPr="006B24A3">
        <w:rPr>
          <w:b/>
          <w:bCs/>
          <w:highlight w:val="green"/>
          <w:u w:val="single"/>
        </w:rPr>
        <w:t>Qaeda</w:t>
      </w:r>
      <w:r w:rsidRPr="00135D79">
        <w:rPr>
          <w:sz w:val="8"/>
        </w:rPr>
        <w:t xml:space="preserve"> now </w:t>
      </w:r>
      <w:r w:rsidRPr="006B24A3">
        <w:rPr>
          <w:b/>
          <w:bCs/>
          <w:highlight w:val="green"/>
          <w:u w:val="single"/>
        </w:rPr>
        <w:t>has</w:t>
      </w:r>
      <w:r w:rsidRPr="00732255">
        <w:rPr>
          <w:b/>
          <w:bCs/>
          <w:u w:val="single"/>
        </w:rPr>
        <w:t xml:space="preserve"> both the will and </w:t>
      </w:r>
      <w:r w:rsidRPr="00135D79">
        <w:rPr>
          <w:b/>
          <w:bCs/>
          <w:highlight w:val="yellow"/>
          <w:u w:val="single"/>
        </w:rPr>
        <w:t xml:space="preserve">the </w:t>
      </w:r>
      <w:r w:rsidRPr="006B24A3">
        <w:rPr>
          <w:b/>
          <w:bCs/>
          <w:highlight w:val="green"/>
          <w:u w:val="single"/>
        </w:rPr>
        <w:t>ability to strike</w:t>
      </w:r>
      <w:r w:rsidRPr="00135D79">
        <w:rPr>
          <w:sz w:val="8"/>
        </w:rPr>
        <w:t xml:space="preserve"> with the equivalent force and might of a nation's armed forces. </w:t>
      </w:r>
      <w:r w:rsidRPr="006B24A3">
        <w:rPr>
          <w:b/>
          <w:bCs/>
          <w:highlight w:val="green"/>
          <w:u w:val="single"/>
        </w:rPr>
        <w:t>The need to identify</w:t>
      </w:r>
      <w:r w:rsidRPr="00135D79">
        <w:rPr>
          <w:sz w:val="8"/>
        </w:rPr>
        <w:t xml:space="preserve"> these </w:t>
      </w:r>
      <w:r w:rsidRPr="006B24A3">
        <w:rPr>
          <w:b/>
          <w:bCs/>
          <w:highlight w:val="green"/>
          <w:u w:val="single"/>
        </w:rPr>
        <w:t>individuals before they</w:t>
      </w:r>
      <w:r w:rsidRPr="00732255">
        <w:rPr>
          <w:b/>
          <w:bCs/>
          <w:u w:val="single"/>
        </w:rPr>
        <w:t xml:space="preserve"> can operationalize an </w:t>
      </w:r>
      <w:r w:rsidRPr="006B24A3">
        <w:rPr>
          <w:b/>
          <w:bCs/>
          <w:highlight w:val="green"/>
          <w:u w:val="single"/>
        </w:rPr>
        <w:t>attack is vital</w:t>
      </w:r>
      <w:r w:rsidRPr="00732255">
        <w:rPr>
          <w:b/>
          <w:bCs/>
          <w:u w:val="single"/>
        </w:rPr>
        <w:t>. Often</w:t>
      </w:r>
      <w:r w:rsidRPr="00135D79">
        <w:rPr>
          <w:sz w:val="8"/>
        </w:rPr>
        <w:t xml:space="preserve"> international terror </w:t>
      </w:r>
      <w:r w:rsidRPr="00732255">
        <w:rPr>
          <w:b/>
          <w:bCs/>
          <w:u w:val="single"/>
        </w:rPr>
        <w:t xml:space="preserve">cells consist of </w:t>
      </w:r>
      <w:r w:rsidRPr="00135D79">
        <w:rPr>
          <w:sz w:val="8"/>
        </w:rPr>
        <w:t xml:space="preserve">only </w:t>
      </w:r>
      <w:r w:rsidRPr="00732255">
        <w:rPr>
          <w:b/>
          <w:bCs/>
          <w:u w:val="single"/>
        </w:rPr>
        <w:t>a small number of</w:t>
      </w:r>
      <w:r w:rsidRPr="00135D79">
        <w:rPr>
          <w:sz w:val="8"/>
        </w:rPr>
        <w:t xml:space="preserve"> </w:t>
      </w:r>
      <w:r w:rsidRPr="00732255">
        <w:rPr>
          <w:b/>
          <w:bCs/>
          <w:u w:val="single"/>
        </w:rPr>
        <w:t>individuals</w:t>
      </w:r>
      <w:r w:rsidRPr="00135D79">
        <w:rPr>
          <w:sz w:val="8"/>
        </w:rPr>
        <w:t xml:space="preserve"> - </w:t>
      </w:r>
      <w:r w:rsidRPr="00732255">
        <w:rPr>
          <w:b/>
          <w:bCs/>
          <w:u w:val="single"/>
        </w:rPr>
        <w:t>making intelligence that much more difficult to obtain and even more vital</w:t>
      </w:r>
      <w:r w:rsidRPr="00135D79">
        <w:rPr>
          <w:sz w:val="8"/>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135D79">
        <w:rPr>
          <w:sz w:val="12"/>
        </w:rPr>
        <w:t>¶</w:t>
      </w:r>
      <w:r w:rsidRPr="00135D79">
        <w:rPr>
          <w:sz w:val="8"/>
        </w:rPr>
        <w:t xml:space="preserve"> </w:t>
      </w:r>
      <w:r w:rsidRPr="00135D79">
        <w:rPr>
          <w:sz w:val="8"/>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135D79">
        <w:rPr>
          <w:sz w:val="12"/>
          <w:szCs w:val="10"/>
        </w:rPr>
        <w:t>¶</w:t>
      </w:r>
      <w:r w:rsidRPr="00135D79">
        <w:rPr>
          <w:sz w:val="8"/>
          <w:szCs w:val="10"/>
        </w:rPr>
        <w:t xml:space="preserve"> The Founders clearly intended the political branches to best serve the citizenry by functioning as the dominant forces in [*1363] 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135D79">
        <w:rPr>
          <w:sz w:val="12"/>
          <w:szCs w:val="10"/>
        </w:rPr>
        <w:t>¶</w:t>
      </w:r>
      <w:r w:rsidRPr="00135D79">
        <w:rPr>
          <w:sz w:val="8"/>
          <w:szCs w:val="10"/>
        </w:rPr>
        <w:t xml:space="preserve"> 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sidRPr="00135D79">
        <w:rPr>
          <w:sz w:val="12"/>
          <w:szCs w:val="10"/>
        </w:rPr>
        <w:t>¶</w:t>
      </w:r>
      <w:r w:rsidRPr="00135D79">
        <w:rPr>
          <w:sz w:val="8"/>
          <w:szCs w:val="10"/>
        </w:rPr>
        <w:t xml:space="preserve"> 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135D79">
        <w:rPr>
          <w:sz w:val="12"/>
          <w:szCs w:val="10"/>
        </w:rPr>
        <w:t>¶</w:t>
      </w:r>
      <w:r w:rsidRPr="00135D79">
        <w:rPr>
          <w:sz w:val="8"/>
          <w:szCs w:val="10"/>
        </w:rPr>
        <w:t xml:space="preserve"> 4. PRESIDENT OBAMA AND EXECUTIVE POWER</w:t>
      </w:r>
      <w:r w:rsidRPr="00135D79">
        <w:rPr>
          <w:sz w:val="12"/>
          <w:szCs w:val="10"/>
        </w:rPr>
        <w:t>¶</w:t>
      </w:r>
      <w:r w:rsidRPr="00135D79">
        <w:rPr>
          <w:sz w:val="8"/>
          <w:szCs w:val="10"/>
        </w:rPr>
        <w:t xml:space="preserve"> </w:t>
      </w:r>
      <w:r w:rsidRPr="00135D79">
        <w:rPr>
          <w:sz w:val="8"/>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732255">
        <w:rPr>
          <w:b/>
          <w:bCs/>
          <w:u w:val="single"/>
        </w:rPr>
        <w:t>As the world becomes</w:t>
      </w:r>
      <w:r w:rsidRPr="00135D79">
        <w:rPr>
          <w:sz w:val="8"/>
        </w:rPr>
        <w:t xml:space="preserve"> increasingly </w:t>
      </w:r>
      <w:r w:rsidRPr="00732255">
        <w:rPr>
          <w:b/>
          <w:bCs/>
          <w:u w:val="single"/>
        </w:rPr>
        <w:t>interdependent, technology and armament become more sophisticated, and with</w:t>
      </w:r>
      <w:r w:rsidRPr="00135D79">
        <w:rPr>
          <w:sz w:val="8"/>
        </w:rPr>
        <w:t xml:space="preserve">  [*1365]  </w:t>
      </w:r>
      <w:r w:rsidRPr="00732255">
        <w:rPr>
          <w:b/>
          <w:bCs/>
          <w:u w:val="single"/>
        </w:rPr>
        <w:t xml:space="preserve">the rise of </w:t>
      </w:r>
      <w:r w:rsidRPr="00135D79">
        <w:rPr>
          <w:sz w:val="8"/>
        </w:rPr>
        <w:t>twenty-first century</w:t>
      </w:r>
      <w:r w:rsidRPr="00732255">
        <w:rPr>
          <w:b/>
          <w:bCs/>
          <w:u w:val="single"/>
        </w:rPr>
        <w:t xml:space="preserve"> non-state actors</w:t>
      </w:r>
      <w:r w:rsidRPr="00135D79">
        <w:rPr>
          <w:sz w:val="8"/>
        </w:rPr>
        <w:t xml:space="preserve">, </w:t>
      </w:r>
      <w:r w:rsidRPr="00732255">
        <w:rPr>
          <w:b/>
          <w:iCs/>
          <w:highlight w:val="yellow"/>
          <w:u w:val="single"/>
          <w:bdr w:val="single" w:sz="18" w:space="0" w:color="auto"/>
        </w:rPr>
        <w:t xml:space="preserve">the need for </w:t>
      </w:r>
      <w:r w:rsidRPr="006B24A3">
        <w:rPr>
          <w:b/>
          <w:iCs/>
          <w:highlight w:val="green"/>
          <w:u w:val="single"/>
          <w:bdr w:val="single" w:sz="18" w:space="0" w:color="auto"/>
        </w:rPr>
        <w:t>strong executive power is</w:t>
      </w:r>
      <w:r w:rsidRPr="00732255">
        <w:rPr>
          <w:b/>
          <w:iCs/>
          <w:u w:val="single"/>
          <w:bdr w:val="single" w:sz="18" w:space="0" w:color="auto"/>
        </w:rPr>
        <w:t xml:space="preserve"> not only preferred, but also </w:t>
      </w:r>
      <w:r w:rsidRPr="006B24A3">
        <w:rPr>
          <w:b/>
          <w:iCs/>
          <w:highlight w:val="green"/>
          <w:u w:val="single"/>
          <w:bdr w:val="single" w:sz="18" w:space="0" w:color="auto"/>
        </w:rPr>
        <w:t>necessary</w:t>
      </w:r>
      <w:r w:rsidRPr="00135D79">
        <w:rPr>
          <w:sz w:val="8"/>
        </w:rPr>
        <w:t xml:space="preserve">. </w:t>
      </w:r>
      <w:r w:rsidRPr="00732255">
        <w:rPr>
          <w:b/>
          <w:bCs/>
          <w:u w:val="single"/>
        </w:rPr>
        <w:t>Executive power in the current world dynamic is something, regardless of policy preference</w:t>
      </w:r>
      <w:r w:rsidRPr="00135D79">
        <w:rPr>
          <w:sz w:val="8"/>
        </w:rPr>
        <w:t xml:space="preserve"> or political persuasions, </w:t>
      </w:r>
      <w:r w:rsidRPr="00732255">
        <w:rPr>
          <w:b/>
          <w:bCs/>
          <w:u w:val="single"/>
        </w:rPr>
        <w:t xml:space="preserve">that the new President must maintain </w:t>
      </w:r>
      <w:r w:rsidRPr="00135D79">
        <w:rPr>
          <w:sz w:val="8"/>
        </w:rPr>
        <w:t>in order to best fulfill his constitutional role of providing for the nation's security. This is simply part of the reality of executive power in the twenty-first century. n24</w:t>
      </w:r>
      <w:r w:rsidRPr="00135D79">
        <w:rPr>
          <w:rFonts w:eastAsiaTheme="majorEastAsia" w:cstheme="majorBidi"/>
          <w:b/>
          <w:bCs/>
          <w:iCs/>
          <w:sz w:val="8"/>
        </w:rPr>
        <w:t xml:space="preserve"> </w:t>
      </w:r>
    </w:p>
    <w:p w14:paraId="27353FC1" w14:textId="77777777" w:rsidR="006244F6" w:rsidRPr="006B24A3" w:rsidRDefault="006244F6" w:rsidP="006244F6"/>
    <w:p w14:paraId="40DBA91A" w14:textId="77777777" w:rsidR="006244F6" w:rsidRPr="006B24A3" w:rsidRDefault="006244F6" w:rsidP="006244F6">
      <w:pPr>
        <w:pStyle w:val="Heading4"/>
      </w:pPr>
      <w:r w:rsidRPr="006B24A3">
        <w:t xml:space="preserve">Turns India and China </w:t>
      </w:r>
    </w:p>
    <w:p w14:paraId="45F32A0E" w14:textId="77777777" w:rsidR="006244F6" w:rsidRDefault="006244F6" w:rsidP="006244F6">
      <w:pPr>
        <w:rPr>
          <w:rFonts w:ascii="Georgia" w:hAnsi="Georgia" w:cs="Times New Roman"/>
          <w:bCs/>
        </w:rPr>
      </w:pPr>
      <w:r w:rsidRPr="006B24A3">
        <w:rPr>
          <w:rStyle w:val="StyleStyleBold12pt"/>
        </w:rPr>
        <w:t>COES 2011</w:t>
      </w:r>
      <w:r w:rsidRPr="00DA72F8">
        <w:rPr>
          <w:rFonts w:ascii="Georgia" w:hAnsi="Georgia" w:cs="Times New Roman"/>
          <w:bCs/>
        </w:rPr>
        <w:t xml:space="preserve"> </w:t>
      </w:r>
    </w:p>
    <w:p w14:paraId="1CA12C3C" w14:textId="77777777" w:rsidR="006244F6" w:rsidRPr="00DA72F8" w:rsidRDefault="006244F6" w:rsidP="006244F6">
      <w:pPr>
        <w:rPr>
          <w:rFonts w:ascii="Georgia" w:hAnsi="Georgia" w:cs="Times New Roman"/>
          <w:sz w:val="20"/>
        </w:rPr>
      </w:pPr>
      <w:r w:rsidRPr="00DA72F8">
        <w:rPr>
          <w:rFonts w:ascii="Georgia" w:hAnsi="Georgia" w:cs="Times New Roman"/>
          <w:bCs/>
        </w:rPr>
        <w:t xml:space="preserve">(Ben, former speechwriter for George H.W. Bush, September 30, “The Disease of a Weak President,” </w:t>
      </w:r>
      <w:hyperlink r:id="rId27" w:history="1">
        <w:r w:rsidRPr="00DA72F8">
          <w:rPr>
            <w:rFonts w:ascii="Georgia" w:hAnsi="Georgia" w:cs="Times New Roman"/>
            <w:sz w:val="20"/>
          </w:rPr>
          <w:t>http://dailycaller.com/2011/09/30/the-disease-of-a-weak-president/</w:t>
        </w:r>
      </w:hyperlink>
    </w:p>
    <w:p w14:paraId="6E2AC8C5" w14:textId="77777777" w:rsidR="006244F6" w:rsidRPr="00DA72F8" w:rsidRDefault="006244F6" w:rsidP="006244F6">
      <w:pPr>
        <w:rPr>
          <w:rFonts w:ascii="Georgia" w:hAnsi="Georgia" w:cs="Times New Roman"/>
          <w:sz w:val="20"/>
        </w:rPr>
      </w:pPr>
    </w:p>
    <w:p w14:paraId="7A6518A3" w14:textId="77777777" w:rsidR="006244F6" w:rsidRPr="00DA72F8" w:rsidRDefault="006244F6" w:rsidP="006244F6">
      <w:pPr>
        <w:rPr>
          <w:rFonts w:ascii="Georgia" w:hAnsi="Georgia" w:cs="Times New Roman"/>
          <w:sz w:val="12"/>
        </w:rPr>
      </w:pPr>
      <w:r w:rsidRPr="00DA72F8">
        <w:rPr>
          <w:rFonts w:ascii="Georgia" w:hAnsi="Georgia" w:cs="Times New Roman"/>
          <w:bCs/>
          <w:sz w:val="20"/>
          <w:u w:val="single"/>
        </w:rPr>
        <w:t xml:space="preserve">The disease of </w:t>
      </w:r>
      <w:r w:rsidRPr="00DA72F8">
        <w:rPr>
          <w:rFonts w:ascii="Georgia" w:hAnsi="Georgia" w:cs="Times New Roman"/>
          <w:bCs/>
          <w:sz w:val="20"/>
          <w:highlight w:val="green"/>
          <w:u w:val="single"/>
        </w:rPr>
        <w:t>a weak president</w:t>
      </w:r>
      <w:r w:rsidRPr="00DA72F8">
        <w:rPr>
          <w:rFonts w:ascii="Georgia" w:hAnsi="Georgia" w:cs="Times New Roman"/>
          <w:sz w:val="12"/>
        </w:rPr>
        <w:t xml:space="preserve"> usually begins with the Achilles’ heel all politicians are born with — the desire to be popular. It </w:t>
      </w:r>
      <w:r w:rsidRPr="00DA72F8">
        <w:rPr>
          <w:rFonts w:ascii="Georgia" w:hAnsi="Georgia" w:cs="Times New Roman"/>
          <w:bCs/>
          <w:sz w:val="20"/>
          <w:highlight w:val="green"/>
          <w:u w:val="single"/>
        </w:rPr>
        <w:t xml:space="preserve">leads to pandering </w:t>
      </w:r>
      <w:r w:rsidRPr="00DA72F8">
        <w:rPr>
          <w:rFonts w:ascii="Georgia" w:hAnsi="Georgia" w:cs="Times New Roman"/>
          <w:bCs/>
          <w:sz w:val="20"/>
          <w:u w:val="single"/>
        </w:rPr>
        <w:t xml:space="preserve">to different audiences, people and countries </w:t>
      </w:r>
      <w:r w:rsidRPr="00DA72F8">
        <w:rPr>
          <w:rFonts w:ascii="Georgia" w:hAnsi="Georgia" w:cs="Times New Roman"/>
          <w:bCs/>
          <w:sz w:val="20"/>
          <w:highlight w:val="green"/>
          <w:u w:val="single"/>
        </w:rPr>
        <w:t>and creates</w:t>
      </w:r>
      <w:r w:rsidRPr="00DA72F8">
        <w:rPr>
          <w:rFonts w:ascii="Georgia" w:hAnsi="Georgia" w:cs="Times New Roman"/>
          <w:bCs/>
          <w:sz w:val="20"/>
          <w:u w:val="single"/>
        </w:rPr>
        <w:t xml:space="preserve"> a </w:t>
      </w:r>
      <w:r w:rsidRPr="00DA72F8">
        <w:rPr>
          <w:rFonts w:ascii="Georgia" w:hAnsi="Georgia" w:cs="Times New Roman"/>
          <w:bCs/>
          <w:sz w:val="20"/>
          <w:highlight w:val="green"/>
          <w:u w:val="single"/>
        </w:rPr>
        <w:t>sloppy</w:t>
      </w:r>
      <w:r w:rsidRPr="00DA72F8">
        <w:rPr>
          <w:rFonts w:ascii="Georgia" w:hAnsi="Georgia" w:cs="Times New Roman"/>
          <w:bCs/>
          <w:sz w:val="20"/>
          <w:u w:val="single"/>
        </w:rPr>
        <w:t xml:space="preserve">, incoherent set of </w:t>
      </w:r>
      <w:r w:rsidRPr="00DA72F8">
        <w:rPr>
          <w:rFonts w:ascii="Georgia" w:hAnsi="Georgia" w:cs="Times New Roman"/>
          <w:bCs/>
          <w:sz w:val="20"/>
          <w:highlight w:val="green"/>
          <w:u w:val="single"/>
        </w:rPr>
        <w:t>policies</w:t>
      </w:r>
      <w:r w:rsidRPr="00DA72F8">
        <w:rPr>
          <w:rFonts w:ascii="Georgia" w:hAnsi="Georgia" w:cs="Times New Roman"/>
          <w:bCs/>
          <w:sz w:val="20"/>
          <w:u w:val="single"/>
        </w:rPr>
        <w:t>.</w:t>
      </w:r>
      <w:r w:rsidRPr="00DA72F8">
        <w:rPr>
          <w:rFonts w:ascii="Georgia" w:hAnsi="Georgia" w:cs="Times New Roman"/>
          <w:sz w:val="12"/>
        </w:rPr>
        <w:t xml:space="preserve"> Ironically, </w:t>
      </w:r>
      <w:r w:rsidRPr="00DA72F8">
        <w:rPr>
          <w:rFonts w:ascii="Georgia" w:hAnsi="Georgia" w:cs="Times New Roman"/>
          <w:bCs/>
          <w:sz w:val="20"/>
          <w:u w:val="single"/>
        </w:rPr>
        <w:t xml:space="preserve">it ultimately results in that very politician </w:t>
      </w:r>
      <w:r w:rsidRPr="00DA72F8">
        <w:rPr>
          <w:rFonts w:ascii="Georgia" w:hAnsi="Georgia" w:cs="Times New Roman"/>
          <w:b/>
          <w:bCs/>
          <w:sz w:val="20"/>
          <w:highlight w:val="green"/>
          <w:u w:val="single"/>
        </w:rPr>
        <w:t>losing the trust and respect of friends and foes alike.</w:t>
      </w:r>
      <w:r w:rsidRPr="00DA72F8">
        <w:rPr>
          <w:rFonts w:ascii="Georgia" w:hAnsi="Georgia" w:cs="Times New Roman"/>
          <w:sz w:val="12"/>
        </w:rPr>
        <w:t xml:space="preserve"> </w:t>
      </w:r>
    </w:p>
    <w:p w14:paraId="136F14C9" w14:textId="77777777" w:rsidR="006244F6" w:rsidRPr="00DA72F8" w:rsidRDefault="006244F6" w:rsidP="006244F6">
      <w:pPr>
        <w:rPr>
          <w:rFonts w:ascii="Georgia" w:hAnsi="Georgia" w:cs="Times New Roman"/>
          <w:sz w:val="12"/>
        </w:rPr>
      </w:pPr>
      <w:r w:rsidRPr="00DA72F8">
        <w:rPr>
          <w:rFonts w:ascii="Georgia" w:hAnsi="Georgia" w:cs="Times New Roman"/>
          <w:sz w:val="12"/>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14:paraId="277D2854"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But </w:t>
      </w:r>
      <w:r w:rsidRPr="00DA72F8">
        <w:rPr>
          <w:rFonts w:ascii="Georgia" w:hAnsi="Georgia" w:cs="Times New Roman"/>
          <w:bCs/>
          <w:sz w:val="20"/>
          <w:u w:val="single"/>
        </w:rPr>
        <w:t>Obama’s weakness could</w:t>
      </w:r>
      <w:r w:rsidRPr="00DA72F8">
        <w:rPr>
          <w:rFonts w:ascii="Georgia" w:hAnsi="Georgia" w:cs="Times New Roman"/>
          <w:sz w:val="12"/>
        </w:rPr>
        <w:t xml:space="preserve"> — in other places — </w:t>
      </w:r>
      <w:r w:rsidRPr="00DA72F8">
        <w:rPr>
          <w:rFonts w:ascii="Georgia" w:hAnsi="Georgia" w:cs="Times New Roman"/>
          <w:bCs/>
          <w:sz w:val="20"/>
          <w:u w:val="single"/>
        </w:rPr>
        <w:t>have implications far</w:t>
      </w:r>
      <w:r w:rsidRPr="00DA72F8">
        <w:rPr>
          <w:rFonts w:ascii="Georgia" w:hAnsi="Georgia" w:cs="Times New Roman"/>
          <w:sz w:val="12"/>
        </w:rPr>
        <w:t xml:space="preserve">, far </w:t>
      </w:r>
      <w:r w:rsidRPr="00DA72F8">
        <w:rPr>
          <w:rFonts w:ascii="Georgia" w:hAnsi="Georgia" w:cs="Times New Roman"/>
          <w:bCs/>
          <w:sz w:val="20"/>
          <w:u w:val="single"/>
        </w:rPr>
        <w:t xml:space="preserve">worse </w:t>
      </w:r>
      <w:r w:rsidRPr="00DA72F8">
        <w:rPr>
          <w:rFonts w:ascii="Georgia" w:hAnsi="Georgia" w:cs="Times New Roman"/>
          <w:sz w:val="12"/>
        </w:rPr>
        <w:t xml:space="preserve">than anything that might ultimately occur in Israel. </w:t>
      </w:r>
      <w:r w:rsidRPr="00DA72F8">
        <w:rPr>
          <w:rFonts w:ascii="Georgia" w:hAnsi="Georgia" w:cs="Times New Roman"/>
          <w:bCs/>
          <w:sz w:val="20"/>
          <w:highlight w:val="green"/>
          <w:u w:val="single"/>
        </w:rPr>
        <w:t>The triangular plot</w:t>
      </w:r>
      <w:r w:rsidRPr="00DA72F8">
        <w:rPr>
          <w:rFonts w:ascii="Georgia" w:hAnsi="Georgia" w:cs="Times New Roman"/>
          <w:bCs/>
          <w:sz w:val="20"/>
          <w:u w:val="single"/>
        </w:rPr>
        <w:t xml:space="preserve"> of land </w:t>
      </w:r>
      <w:r w:rsidRPr="00DA72F8">
        <w:rPr>
          <w:rFonts w:ascii="Georgia" w:hAnsi="Georgia" w:cs="Times New Roman"/>
          <w:bCs/>
          <w:sz w:val="20"/>
          <w:highlight w:val="green"/>
          <w:u w:val="single"/>
        </w:rPr>
        <w:t>that connects Pakistan, India and China</w:t>
      </w:r>
      <w:r w:rsidRPr="00DA72F8">
        <w:rPr>
          <w:rFonts w:ascii="Georgia" w:hAnsi="Georgia" w:cs="Times New Roman"/>
          <w:bCs/>
          <w:sz w:val="20"/>
          <w:u w:val="single"/>
        </w:rPr>
        <w:t xml:space="preserve"> is held together </w:t>
      </w:r>
      <w:r w:rsidRPr="00DA72F8">
        <w:rPr>
          <w:rFonts w:ascii="Georgia" w:hAnsi="Georgia" w:cs="Times New Roman"/>
          <w:bCs/>
          <w:sz w:val="20"/>
          <w:highlight w:val="green"/>
          <w:u w:val="single"/>
        </w:rPr>
        <w:t>with much more</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fragility</w:t>
      </w:r>
      <w:r w:rsidRPr="00DA72F8">
        <w:rPr>
          <w:rFonts w:ascii="Georgia" w:hAnsi="Georgia" w:cs="Times New Roman"/>
          <w:bCs/>
          <w:sz w:val="20"/>
          <w:u w:val="single"/>
        </w:rPr>
        <w:t xml:space="preserve"> </w:t>
      </w:r>
      <w:r w:rsidRPr="00DA72F8">
        <w:rPr>
          <w:rFonts w:ascii="Georgia" w:hAnsi="Georgia" w:cs="Times New Roman"/>
          <w:bCs/>
          <w:sz w:val="20"/>
          <w:u w:val="single"/>
        </w:rPr>
        <w:lastRenderedPageBreak/>
        <w:t xml:space="preserve">and is </w:t>
      </w:r>
      <w:r w:rsidRPr="00DA72F8">
        <w:rPr>
          <w:rFonts w:ascii="Georgia" w:hAnsi="Georgia" w:cs="Times New Roman"/>
          <w:bCs/>
          <w:sz w:val="20"/>
          <w:highlight w:val="green"/>
          <w:u w:val="single"/>
        </w:rPr>
        <w:t>built upon a truly foreboding foundation of religious hatreds, radicalism, resource envy and nuclear weapons</w:t>
      </w:r>
      <w:r w:rsidRPr="00DA72F8">
        <w:rPr>
          <w:rFonts w:ascii="Georgia" w:hAnsi="Georgia" w:cs="Times New Roman"/>
          <w:bCs/>
          <w:sz w:val="20"/>
          <w:u w:val="single"/>
        </w:rPr>
        <w:t>. If you can only worry about preventing one foreign policy disaster, worry about this one</w:t>
      </w:r>
      <w:r w:rsidRPr="00DA72F8">
        <w:rPr>
          <w:rFonts w:ascii="Georgia" w:hAnsi="Georgia" w:cs="Times New Roman"/>
          <w:sz w:val="12"/>
        </w:rPr>
        <w:t xml:space="preserve">. </w:t>
      </w:r>
    </w:p>
    <w:p w14:paraId="0780F908"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Here are a few unsettling facts to think about: First, Pakistan and India have fought three wars since the British de-colonized and left the region in 1947. All three wars occurred before the two countries had nuclear weapons. </w:t>
      </w:r>
      <w:r w:rsidRPr="00DA72F8">
        <w:rPr>
          <w:rFonts w:ascii="Georgia" w:hAnsi="Georgia" w:cs="Times New Roman"/>
          <w:bCs/>
          <w:sz w:val="20"/>
          <w:u w:val="single"/>
        </w:rPr>
        <w:t>Both countries now possess hundreds of nuclear weapons, enough to wipe each other off the map</w:t>
      </w:r>
      <w:r w:rsidRPr="00DA72F8">
        <w:rPr>
          <w:rFonts w:ascii="Georgia" w:hAnsi="Georgia" w:cs="Times New Roman"/>
          <w:sz w:val="12"/>
        </w:rPr>
        <w:t xml:space="preserve"> many times over. </w:t>
      </w:r>
    </w:p>
    <w:p w14:paraId="79DE6B90"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Second, Pakistan is 97% Muslim. </w:t>
      </w:r>
      <w:r w:rsidRPr="00DA72F8">
        <w:rPr>
          <w:rFonts w:ascii="Georgia" w:hAnsi="Georgia" w:cs="Times New Roman"/>
          <w:bCs/>
          <w:sz w:val="20"/>
          <w:highlight w:val="green"/>
          <w:u w:val="single"/>
        </w:rPr>
        <w:t>It is a question of when — not if — Pakistan elects a radical Islamist</w:t>
      </w:r>
      <w:r w:rsidRPr="00DA72F8">
        <w:rPr>
          <w:rFonts w:ascii="Georgia" w:hAnsi="Georgia" w:cs="Times New Roman"/>
          <w:sz w:val="12"/>
        </w:rPr>
        <w:t xml:space="preserve"> in the mold of Ayatollah Khomeini </w:t>
      </w:r>
      <w:r w:rsidRPr="00DA72F8">
        <w:rPr>
          <w:rFonts w:ascii="Georgia" w:hAnsi="Georgia" w:cs="Times New Roman"/>
          <w:bCs/>
          <w:sz w:val="20"/>
          <w:u w:val="single"/>
        </w:rPr>
        <w:t>as its president.</w:t>
      </w:r>
      <w:r w:rsidRPr="00DA72F8">
        <w:rPr>
          <w:rFonts w:ascii="Georgia" w:hAnsi="Georgia" w:cs="Times New Roman"/>
          <w:sz w:val="12"/>
        </w:rPr>
        <w:t xml:space="preserve"> Make no mistake, it will happen, and when it does the world will have a far greater concern than Ali Khamenei or Mahmoud Ahmadinejad and a single nuclear device. </w:t>
      </w:r>
    </w:p>
    <w:p w14:paraId="64D17456"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Third, </w:t>
      </w:r>
      <w:r w:rsidRPr="00DA72F8">
        <w:rPr>
          <w:rFonts w:ascii="Georgia" w:hAnsi="Georgia" w:cs="Times New Roman"/>
          <w:bCs/>
          <w:sz w:val="20"/>
          <w:highlight w:val="green"/>
          <w:u w:val="single"/>
        </w:rPr>
        <w:t>China sits at the northern border</w:t>
      </w:r>
      <w:r w:rsidRPr="00DA72F8">
        <w:rPr>
          <w:rFonts w:ascii="Georgia" w:hAnsi="Georgia" w:cs="Times New Roman"/>
          <w:bCs/>
          <w:sz w:val="20"/>
          <w:u w:val="single"/>
        </w:rPr>
        <w:t xml:space="preserve"> of both India and Pakistan. China is strategically aligned with Pakistan.</w:t>
      </w:r>
      <w:r w:rsidRPr="00DA72F8">
        <w:rPr>
          <w:rFonts w:ascii="Georgia" w:hAnsi="Georgia" w:cs="Times New Roman"/>
          <w:sz w:val="12"/>
        </w:rPr>
        <w:t xml:space="preserve"> Most concerning, </w:t>
      </w:r>
      <w:r w:rsidRPr="00DA72F8">
        <w:rPr>
          <w:rFonts w:ascii="Georgia" w:hAnsi="Georgia" w:cs="Times New Roman"/>
          <w:bCs/>
          <w:sz w:val="20"/>
          <w:u w:val="single"/>
        </w:rPr>
        <w:t xml:space="preserve">China covets India’s natural resources. </w:t>
      </w:r>
      <w:r w:rsidRPr="00DA72F8">
        <w:rPr>
          <w:rFonts w:ascii="Georgia" w:hAnsi="Georgia" w:cs="Times New Roman"/>
          <w:sz w:val="12"/>
        </w:rPr>
        <w:t xml:space="preserve">Over the years, it has slowly inched its way into the northern tier of India-controlled Kashmir Territory, appropriating land and resources and drawing little notice from the outside world. </w:t>
      </w:r>
    </w:p>
    <w:p w14:paraId="5268FF5A"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In my book, Coup D’Etat, I consider this tinderbox of colliding forces in Pakistan, India and China as a thriller writer. But thriller writers have the luxury of solving problems by imagining solutions on the page. In my book, </w:t>
      </w:r>
      <w:r w:rsidRPr="00DA72F8">
        <w:rPr>
          <w:rFonts w:ascii="Georgia" w:hAnsi="Georgia" w:cs="Times New Roman"/>
          <w:bCs/>
          <w:sz w:val="20"/>
          <w:u w:val="single"/>
        </w:rPr>
        <w:t>when Pakistan elects a radical Islamist who then starts a war with India and introduces nuclear weapons to the theater</w:t>
      </w:r>
      <w:r w:rsidRPr="00DA72F8">
        <w:rPr>
          <w:rFonts w:ascii="Georgia" w:hAnsi="Georgia" w:cs="Times New Roman"/>
          <w:sz w:val="12"/>
        </w:rPr>
        <w:t xml:space="preserve">, America steps in and removes the Pakistani leader through a coup d’état. I wish it was that simple. </w:t>
      </w:r>
    </w:p>
    <w:p w14:paraId="2119000E" w14:textId="77777777" w:rsidR="006244F6" w:rsidRPr="00DA72F8" w:rsidRDefault="006244F6" w:rsidP="006244F6">
      <w:pPr>
        <w:rPr>
          <w:rFonts w:ascii="Georgia" w:hAnsi="Georgia" w:cs="Times New Roman"/>
          <w:sz w:val="12"/>
        </w:rPr>
      </w:pPr>
      <w:r w:rsidRPr="00DA72F8">
        <w:rPr>
          <w:rFonts w:ascii="Georgia" w:hAnsi="Georgia" w:cs="Times New Roman"/>
          <w:sz w:val="12"/>
        </w:rPr>
        <w:t xml:space="preserve">The more complicated and difficult truth is that we, as </w:t>
      </w:r>
      <w:r w:rsidRPr="00DA72F8">
        <w:rPr>
          <w:rFonts w:ascii="Georgia" w:hAnsi="Georgia" w:cs="Times New Roman"/>
          <w:bCs/>
          <w:sz w:val="20"/>
          <w:u w:val="single"/>
        </w:rPr>
        <w:t>Americans, must take sides</w:t>
      </w:r>
      <w:r w:rsidRPr="00DA72F8">
        <w:rPr>
          <w:rFonts w:ascii="Georgia" w:hAnsi="Georgia" w:cs="Times New Roman"/>
          <w:sz w:val="12"/>
        </w:rPr>
        <w:t xml:space="preserve">. We must be willing to be unpopular in certain places. Most important, </w:t>
      </w:r>
      <w:r w:rsidRPr="00DA72F8">
        <w:rPr>
          <w:rFonts w:ascii="Georgia" w:hAnsi="Georgia" w:cs="Times New Roman"/>
          <w:b/>
          <w:bCs/>
          <w:sz w:val="20"/>
          <w:highlight w:val="green"/>
          <w:u w:val="single"/>
        </w:rPr>
        <w:t>we must be ready and willing to threaten our military might on behalf of our allies</w:t>
      </w:r>
      <w:r w:rsidRPr="00DA72F8">
        <w:rPr>
          <w:rFonts w:ascii="Georgia" w:hAnsi="Georgia" w:cs="Times New Roman"/>
          <w:sz w:val="12"/>
        </w:rPr>
        <w:t xml:space="preserve">. And our allies are Israel and India. </w:t>
      </w:r>
    </w:p>
    <w:p w14:paraId="5723E330" w14:textId="77777777" w:rsidR="006244F6" w:rsidRPr="00DA72F8" w:rsidRDefault="006244F6" w:rsidP="006244F6">
      <w:pPr>
        <w:rPr>
          <w:rFonts w:ascii="Georgia" w:hAnsi="Georgia" w:cs="Times New Roman"/>
          <w:sz w:val="20"/>
        </w:rPr>
      </w:pPr>
      <w:r w:rsidRPr="00DA72F8">
        <w:rPr>
          <w:rFonts w:ascii="Georgia" w:hAnsi="Georgia" w:cs="Times New Roman"/>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DA72F8">
        <w:rPr>
          <w:rFonts w:ascii="Georgia" w:hAnsi="Georgia" w:cs="Times New Roman"/>
          <w:b/>
          <w:bCs/>
          <w:sz w:val="20"/>
          <w:highlight w:val="green"/>
          <w:u w:val="single"/>
        </w:rPr>
        <w:t xml:space="preserve">The </w:t>
      </w:r>
      <w:r w:rsidRPr="00DA72F8">
        <w:rPr>
          <w:rFonts w:ascii="Georgia" w:hAnsi="Georgia" w:cs="Times New Roman"/>
          <w:b/>
          <w:bCs/>
          <w:sz w:val="20"/>
          <w:highlight w:val="green"/>
          <w:u w:val="single"/>
          <w:bdr w:val="single" w:sz="4" w:space="0" w:color="auto"/>
        </w:rPr>
        <w:t>single greatest threat</w:t>
      </w:r>
      <w:r w:rsidRPr="00DA72F8">
        <w:rPr>
          <w:rFonts w:ascii="Georgia" w:hAnsi="Georgia" w:cs="Times New Roman"/>
          <w:bCs/>
          <w:sz w:val="20"/>
          <w:u w:val="single"/>
        </w:rPr>
        <w:t xml:space="preserve"> facing America and our allies </w:t>
      </w:r>
      <w:r w:rsidRPr="00DA72F8">
        <w:rPr>
          <w:rFonts w:ascii="Georgia" w:hAnsi="Georgia" w:cs="Times New Roman"/>
          <w:b/>
          <w:bCs/>
          <w:sz w:val="20"/>
          <w:highlight w:val="green"/>
          <w:u w:val="single"/>
        </w:rPr>
        <w:t>is a weak U.S. president.</w:t>
      </w:r>
      <w:r w:rsidRPr="00DA72F8">
        <w:rPr>
          <w:rFonts w:ascii="Georgia" w:hAnsi="Georgia" w:cs="Times New Roman"/>
          <w:sz w:val="12"/>
        </w:rPr>
        <w:t xml:space="preserve"> It doesn’t have to be this way. President Obama could — if he chose — develop a backbone and lead. Alternatively, America could elect a new president. It has to be one or the other. The status quo is simply not an option</w:t>
      </w:r>
      <w:r w:rsidRPr="00DA72F8">
        <w:rPr>
          <w:rFonts w:ascii="Georgia" w:hAnsi="Georgia" w:cs="Times New Roman"/>
          <w:sz w:val="20"/>
        </w:rPr>
        <w:t>.</w:t>
      </w:r>
    </w:p>
    <w:p w14:paraId="16CF9AEE" w14:textId="77777777" w:rsidR="006244F6" w:rsidRPr="00DA72F8" w:rsidRDefault="006244F6" w:rsidP="006244F6">
      <w:pPr>
        <w:rPr>
          <w:rFonts w:ascii="Georgia" w:hAnsi="Georgia" w:cs="Times New Roman"/>
          <w:sz w:val="20"/>
          <w:lang w:eastAsia="ko-KR"/>
        </w:rPr>
      </w:pPr>
    </w:p>
    <w:p w14:paraId="357764EB" w14:textId="77777777" w:rsidR="006244F6" w:rsidRPr="009D7977" w:rsidRDefault="006244F6" w:rsidP="006244F6">
      <w:pPr>
        <w:pStyle w:val="Heading4"/>
      </w:pPr>
      <w:r w:rsidRPr="009D7977">
        <w:t>New NDAA increases presidential flexibility and signals an end to ongoing congressional opposition.</w:t>
      </w:r>
    </w:p>
    <w:p w14:paraId="406757A6" w14:textId="77777777" w:rsidR="006244F6" w:rsidRDefault="006244F6" w:rsidP="006244F6">
      <w:pPr>
        <w:rPr>
          <w:rStyle w:val="StyleStyleBold12pt"/>
        </w:rPr>
      </w:pPr>
    </w:p>
    <w:p w14:paraId="579A51B2" w14:textId="77777777" w:rsidR="006244F6" w:rsidRPr="009D7977" w:rsidRDefault="006244F6" w:rsidP="006244F6">
      <w:pPr>
        <w:rPr>
          <w:rStyle w:val="StyleStyleBold12pt"/>
        </w:rPr>
      </w:pPr>
      <w:r w:rsidRPr="009D7977">
        <w:rPr>
          <w:rStyle w:val="StyleStyleBold12pt"/>
        </w:rPr>
        <w:t>Kaplan 13</w:t>
      </w:r>
    </w:p>
    <w:p w14:paraId="563D0410" w14:textId="77777777" w:rsidR="006244F6" w:rsidRPr="009D7977" w:rsidRDefault="006244F6" w:rsidP="006244F6">
      <w:r>
        <w:t xml:space="preserve">[REBECCA KAPLAN, “Obama signs budget deal, defense authorization bills into law,” CBS NEWS, December 26, 2013, </w:t>
      </w:r>
      <w:hyperlink r:id="rId28" w:history="1">
        <w:r w:rsidRPr="00AC74C8">
          <w:rPr>
            <w:rStyle w:val="Hyperlink"/>
          </w:rPr>
          <w:t>http://www.cbsnews.com/news/obama-signs-budget-deal-defense-authorization-bills-into-law/</w:t>
        </w:r>
      </w:hyperlink>
      <w:r>
        <w:t xml:space="preserve"> // wyo-cjh]</w:t>
      </w:r>
    </w:p>
    <w:p w14:paraId="7DD1B0F3" w14:textId="77777777" w:rsidR="006244F6" w:rsidRPr="009D7977" w:rsidRDefault="006244F6" w:rsidP="006244F6">
      <w:pPr>
        <w:rPr>
          <w:sz w:val="16"/>
        </w:rPr>
      </w:pPr>
      <w:r w:rsidRPr="009D7977">
        <w:rPr>
          <w:sz w:val="16"/>
        </w:rPr>
        <w:t xml:space="preserve">The other major piece of legislation </w:t>
      </w:r>
      <w:r w:rsidRPr="009D7977">
        <w:rPr>
          <w:rStyle w:val="StyleBoldUnderline"/>
          <w:highlight w:val="green"/>
        </w:rPr>
        <w:t>the president signed</w:t>
      </w:r>
      <w:r w:rsidRPr="009D7977">
        <w:rPr>
          <w:sz w:val="16"/>
        </w:rPr>
        <w:t xml:space="preserve"> was </w:t>
      </w:r>
      <w:r w:rsidRPr="009D7977">
        <w:rPr>
          <w:rStyle w:val="StyleBoldUnderline"/>
          <w:highlight w:val="green"/>
        </w:rPr>
        <w:t>the N</w:t>
      </w:r>
      <w:r w:rsidRPr="009D7977">
        <w:rPr>
          <w:rStyle w:val="StyleBoldUnderline"/>
        </w:rPr>
        <w:t xml:space="preserve">ational </w:t>
      </w:r>
      <w:r w:rsidRPr="009D7977">
        <w:rPr>
          <w:rStyle w:val="StyleBoldUnderline"/>
          <w:highlight w:val="green"/>
        </w:rPr>
        <w:t>D</w:t>
      </w:r>
      <w:r w:rsidRPr="009D7977">
        <w:rPr>
          <w:rStyle w:val="StyleBoldUnderline"/>
        </w:rPr>
        <w:t xml:space="preserve">efense </w:t>
      </w:r>
      <w:r w:rsidRPr="009D7977">
        <w:rPr>
          <w:rStyle w:val="StyleBoldUnderline"/>
          <w:highlight w:val="green"/>
        </w:rPr>
        <w:t>A</w:t>
      </w:r>
      <w:r w:rsidRPr="009D7977">
        <w:rPr>
          <w:rStyle w:val="StyleBoldUnderline"/>
        </w:rPr>
        <w:t xml:space="preserve">uthorization </w:t>
      </w:r>
      <w:r w:rsidRPr="009D7977">
        <w:rPr>
          <w:rStyle w:val="StyleBoldUnderline"/>
          <w:highlight w:val="green"/>
        </w:rPr>
        <w:t>A</w:t>
      </w:r>
      <w:r w:rsidRPr="009D7977">
        <w:rPr>
          <w:rStyle w:val="StyleBoldUnderline"/>
        </w:rPr>
        <w:t>ct</w:t>
      </w:r>
      <w:r w:rsidRPr="009D7977">
        <w:rPr>
          <w:sz w:val="16"/>
        </w:rPr>
        <w:t xml:space="preserve">, which stalled in the Senate in December before lawmakers were able to pass a slimmed-down version by crafting a compromise bill between Congress’ two chambers and shutting down the opportunities for senators to offer amendments. The law takes some steps to reform the way the military prosecutes sexual assault cases, but lawmakers did not have the opportunity to vote on a proposal from Sen. Kirsten Gillibrand, D-N.Y., to remove the decision to prosecute cases from the chain of command and put them into the hands of independent military prosecutors. </w:t>
      </w:r>
      <w:r w:rsidRPr="009D7977">
        <w:rPr>
          <w:rStyle w:val="StyleBoldUnderline"/>
          <w:highlight w:val="green"/>
        </w:rPr>
        <w:t>It does give</w:t>
      </w:r>
      <w:r w:rsidRPr="009D7977">
        <w:rPr>
          <w:rStyle w:val="StyleBoldUnderline"/>
        </w:rPr>
        <w:t xml:space="preserve"> Mr. </w:t>
      </w:r>
      <w:r w:rsidRPr="009D7977">
        <w:rPr>
          <w:rStyle w:val="StyleBoldUnderline"/>
          <w:highlight w:val="green"/>
        </w:rPr>
        <w:t>Obama additional flexibility to transfer detainees from Guantanamo</w:t>
      </w:r>
      <w:r w:rsidRPr="009D7977">
        <w:rPr>
          <w:rStyle w:val="StyleBoldUnderline"/>
        </w:rPr>
        <w:t xml:space="preserve"> Bay abroad, a step toward </w:t>
      </w:r>
      <w:r w:rsidRPr="009D7977">
        <w:rPr>
          <w:rStyle w:val="StyleBoldUnderline"/>
          <w:highlight w:val="green"/>
        </w:rPr>
        <w:t>allowing him to close the facility</w:t>
      </w:r>
      <w:r w:rsidRPr="009D7977">
        <w:rPr>
          <w:rStyle w:val="StyleBoldUnderline"/>
        </w:rPr>
        <w:t xml:space="preserve"> and make good on a long-held promise first made in his 2008 campaign. </w:t>
      </w:r>
      <w:r w:rsidRPr="009D7977">
        <w:rPr>
          <w:rStyle w:val="StyleBoldUnderline"/>
          <w:highlight w:val="green"/>
        </w:rPr>
        <w:t>The goal has been frustrated by Congressional opposition</w:t>
      </w:r>
      <w:r w:rsidRPr="009D7977">
        <w:rPr>
          <w:sz w:val="16"/>
        </w:rPr>
        <w:t xml:space="preserve">, among other challenges. The small bit of additional flexibility in the defense bill drew praise from the president as a “positive step” in a signing statement he released Thursday, but </w:t>
      </w:r>
      <w:r w:rsidRPr="009D7977">
        <w:rPr>
          <w:rStyle w:val="StyleBoldUnderline"/>
          <w:highlight w:val="green"/>
        </w:rPr>
        <w:t>he also urged Congress to lift other restrictions</w:t>
      </w:r>
      <w:r w:rsidRPr="009D7977">
        <w:rPr>
          <w:rStyle w:val="StyleBoldUnderline"/>
        </w:rPr>
        <w:t xml:space="preserve"> that slow down the process of negotiating with foreign countries to transfer detainees and prevent the administration from transferring Guantanamo detainees to the U.S.</w:t>
      </w:r>
      <w:r w:rsidRPr="009D7977">
        <w:rPr>
          <w:sz w:val="16"/>
        </w:rPr>
        <w:t>, where they could be tried. These restrictions, Mr. Obama suggested in the statement, are a violation of the constitutional principle of separation of powers. “</w:t>
      </w:r>
      <w:r w:rsidRPr="009D7977">
        <w:rPr>
          <w:rStyle w:val="StyleBoldUnderline"/>
          <w:highlight w:val="green"/>
        </w:rPr>
        <w:t xml:space="preserve">The executive branch must have the authority to determine when and where to prosecute Guantanamo </w:t>
      </w:r>
      <w:r w:rsidRPr="00CD3B7F">
        <w:rPr>
          <w:rStyle w:val="StyleBoldUnderline"/>
          <w:highlight w:val="green"/>
        </w:rPr>
        <w:t>detainees, based on</w:t>
      </w:r>
      <w:r w:rsidRPr="009D7977">
        <w:rPr>
          <w:rStyle w:val="StyleBoldUnderline"/>
        </w:rPr>
        <w:t xml:space="preserve"> the facts and circumstances of each case and our </w:t>
      </w:r>
      <w:r w:rsidRPr="00CD3B7F">
        <w:rPr>
          <w:rStyle w:val="StyleBoldUnderline"/>
          <w:highlight w:val="green"/>
        </w:rPr>
        <w:t>national security interests</w:t>
      </w:r>
      <w:r w:rsidRPr="009D7977">
        <w:rPr>
          <w:rStyle w:val="StyleBoldUnderline"/>
        </w:rPr>
        <w:t>.</w:t>
      </w:r>
      <w:r w:rsidRPr="009D7977">
        <w:rPr>
          <w:sz w:val="16"/>
        </w:rPr>
        <w:t xml:space="preserve"> For decades, Republican and Democratic administrations have successfully prosecuted hundreds of terrorists in Federal court. Those prosecutions are a legitimate, effective, and powerful tool in our efforts to protect the Nation. Removing that tool from the executive branch does not serve our national security interests,” the statement said.</w:t>
      </w:r>
    </w:p>
    <w:p w14:paraId="707E63FE" w14:textId="77777777" w:rsidR="006244F6" w:rsidRPr="00EC4EE0" w:rsidRDefault="006244F6" w:rsidP="006244F6">
      <w:pPr>
        <w:keepNext/>
        <w:keepLines/>
        <w:spacing w:before="200"/>
        <w:outlineLvl w:val="3"/>
        <w:rPr>
          <w:rFonts w:eastAsiaTheme="majorEastAsia" w:cstheme="majorBidi"/>
          <w:b/>
          <w:bCs/>
          <w:iCs/>
          <w:sz w:val="26"/>
        </w:rPr>
      </w:pPr>
      <w:r w:rsidRPr="00EC4EE0">
        <w:rPr>
          <w:rFonts w:eastAsiaTheme="majorEastAsia" w:cstheme="majorBidi"/>
          <w:b/>
          <w:bCs/>
          <w:iCs/>
          <w:sz w:val="26"/>
        </w:rPr>
        <w:t>Obama has built a solid basis for expanded Executive authority by pushing statutory and judicial limitations – Syria continues the trend</w:t>
      </w:r>
    </w:p>
    <w:p w14:paraId="3BCF0215" w14:textId="77777777" w:rsidR="006244F6" w:rsidRPr="00EC4EE0" w:rsidRDefault="006244F6" w:rsidP="006244F6">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3969DE">
        <w:t>9/4/20</w:t>
      </w:r>
      <w:r w:rsidRPr="003969DE">
        <w:rPr>
          <w:rStyle w:val="StyleStyleBold12pt"/>
        </w:rPr>
        <w:t>13</w:t>
      </w:r>
    </w:p>
    <w:p w14:paraId="0F8FAE62" w14:textId="77777777" w:rsidR="006244F6" w:rsidRPr="00EC4EE0" w:rsidRDefault="006244F6" w:rsidP="006244F6">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14:paraId="16219569" w14:textId="77777777" w:rsidR="006244F6" w:rsidRPr="00E14BD2" w:rsidRDefault="006244F6" w:rsidP="006244F6"/>
    <w:p w14:paraId="216D8C47" w14:textId="77777777" w:rsidR="006244F6" w:rsidRDefault="006244F6" w:rsidP="006244F6">
      <w:pPr>
        <w:pStyle w:val="Heading4"/>
      </w:pPr>
      <w:r>
        <w:t>.]Syria proves statute outweighs- Obama AUMF over Syria would set precedent for no president to have to statutorily consult congress- means he or she no longer has to navigate political legitimacy for interventions- can blame congress for expanded authority</w:t>
      </w:r>
    </w:p>
    <w:p w14:paraId="02AB3CF0" w14:textId="77777777" w:rsidR="006244F6" w:rsidRPr="00BD580D" w:rsidRDefault="006244F6" w:rsidP="006244F6">
      <w:pPr>
        <w:rPr>
          <w:rStyle w:val="StyleStyleBold12pt"/>
        </w:rPr>
      </w:pPr>
      <w:r w:rsidRPr="00BD580D">
        <w:rPr>
          <w:rStyle w:val="StyleStyleBold12pt"/>
        </w:rPr>
        <w:t>Eppssep, 13</w:t>
      </w:r>
    </w:p>
    <w:p w14:paraId="7E4D7F0D" w14:textId="77777777" w:rsidR="006244F6" w:rsidRPr="00BD580D" w:rsidRDefault="006244F6" w:rsidP="006244F6">
      <w:pPr>
        <w:rPr>
          <w:sz w:val="16"/>
          <w:szCs w:val="16"/>
        </w:rPr>
      </w:pPr>
      <w:r w:rsidRPr="00BD580D">
        <w:rPr>
          <w:sz w:val="16"/>
          <w:szCs w:val="16"/>
        </w:rPr>
        <w:t>(“The Senate's Syria Resolution Has a Huge Secret Giveaway to the President”</w:t>
      </w:r>
    </w:p>
    <w:p w14:paraId="7E101AF2" w14:textId="77777777" w:rsidR="006244F6" w:rsidRPr="00BD580D" w:rsidRDefault="006244F6" w:rsidP="006244F6">
      <w:pPr>
        <w:rPr>
          <w:sz w:val="16"/>
          <w:szCs w:val="16"/>
        </w:rPr>
      </w:pPr>
      <w:hyperlink r:id="rId29" w:history="1">
        <w:r w:rsidRPr="00BD580D">
          <w:rPr>
            <w:sz w:val="16"/>
            <w:szCs w:val="16"/>
          </w:rPr>
          <w:t>GARRETT EPPS</w:t>
        </w:r>
      </w:hyperlink>
      <w:r w:rsidRPr="00BD580D">
        <w:rPr>
          <w:sz w:val="16"/>
          <w:szCs w:val="16"/>
        </w:rPr>
        <w:t>SEP former reporter for The Washington Post,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14:paraId="4AE6A52F" w14:textId="77777777" w:rsidR="006244F6" w:rsidRPr="00C76D24" w:rsidRDefault="006244F6" w:rsidP="006244F6">
      <w:pPr>
        <w:rPr>
          <w:sz w:val="16"/>
        </w:rPr>
      </w:pPr>
      <w:r w:rsidRPr="00FD6D81">
        <w:rPr>
          <w:rStyle w:val="StyleBoldUnderline"/>
          <w:highlight w:val="yellow"/>
        </w:rPr>
        <w:t>The "</w:t>
      </w:r>
      <w:r w:rsidRPr="00D7692B">
        <w:rPr>
          <w:rStyle w:val="StyleBoldUnderline"/>
          <w:highlight w:val="green"/>
        </w:rPr>
        <w:t xml:space="preserve">Whereas" language in </w:t>
      </w:r>
      <w:r w:rsidRPr="00FD6D81">
        <w:rPr>
          <w:rStyle w:val="StyleBoldUnderline"/>
          <w:highlight w:val="yellow"/>
        </w:rPr>
        <w:t xml:space="preserve">the draft </w:t>
      </w:r>
      <w:r w:rsidRPr="00D7692B">
        <w:rPr>
          <w:rStyle w:val="StyleBoldUnderline"/>
          <w:highlight w:val="green"/>
        </w:rPr>
        <w:t xml:space="preserve">AUMF gives significant support </w:t>
      </w:r>
      <w:r w:rsidRPr="00FD6D81">
        <w:rPr>
          <w:rStyle w:val="StyleBoldUnderline"/>
          <w:highlight w:val="yellow"/>
        </w:rPr>
        <w:t xml:space="preserve">to the position </w:t>
      </w:r>
      <w:r w:rsidRPr="00D7692B">
        <w:rPr>
          <w:rStyle w:val="StyleBoldUnderline"/>
          <w:highlight w:val="green"/>
        </w:rPr>
        <w:t xml:space="preserve">that the President has </w:t>
      </w:r>
      <w:r w:rsidRPr="00FD6D81">
        <w:rPr>
          <w:rStyle w:val="StyleBoldUnderline"/>
          <w:highlight w:val="yellow"/>
        </w:rPr>
        <w:t>some</w:t>
      </w:r>
      <w:r w:rsidRPr="000D7FFB">
        <w:rPr>
          <w:rStyle w:val="StyleBoldUnderline"/>
        </w:rPr>
        <w:t xml:space="preserve"> (uncertain) </w:t>
      </w:r>
      <w:r w:rsidRPr="00D7692B">
        <w:rPr>
          <w:rStyle w:val="StyleBoldUnderline"/>
          <w:highlight w:val="green"/>
        </w:rPr>
        <w:t>independent constitutional authority to use force in Syria, regardless of what Congress authorizes</w:t>
      </w:r>
      <w:r w:rsidRPr="000D7FFB">
        <w:rPr>
          <w:rStyle w:val="StyleBoldUnderline"/>
        </w:rPr>
        <w:t>, and (perhaps) beyond what Congress authorizes</w:t>
      </w:r>
      <w:r w:rsidRPr="00C76D24">
        <w:rPr>
          <w:sz w:val="16"/>
        </w:rPr>
        <w:t>. Since I believe that a unilateral presidential use of force in Syria would </w:t>
      </w:r>
      <w:hyperlink r:id="rId30" w:history="1">
        <w:r w:rsidRPr="00C76D24">
          <w:rPr>
            <w:sz w:val="16"/>
          </w:rPr>
          <w:t>go beyond all past OLC precedents</w:t>
        </w:r>
      </w:hyperlink>
      <w:r w:rsidRPr="00C76D24">
        <w:rPr>
          <w:sz w:val="16"/>
        </w:rPr>
        <w:t xml:space="preserve">, </w:t>
      </w:r>
      <w:r w:rsidRPr="000D7FFB">
        <w:rPr>
          <w:rStyle w:val="StyleBoldUnderline"/>
        </w:rPr>
        <w:t>the "Whereas" clause as currently drafted is especially important to the President's novel constitutional position</w:t>
      </w:r>
      <w:r w:rsidRPr="00C76D24">
        <w:rPr>
          <w:sz w:val="16"/>
        </w:rPr>
        <w:t>.</w:t>
      </w:r>
    </w:p>
    <w:p w14:paraId="0D5BCBE0" w14:textId="77777777" w:rsidR="006244F6" w:rsidRPr="00FC4B4F" w:rsidRDefault="006244F6" w:rsidP="006244F6">
      <w:pPr>
        <w:rPr>
          <w:rStyle w:val="Emphasis"/>
        </w:rPr>
      </w:pPr>
      <w:r w:rsidRPr="00C76D24">
        <w:rPr>
          <w:sz w:val="16"/>
        </w:rPr>
        <w:t>Note that this astonishing language did not appear in </w:t>
      </w:r>
      <w:hyperlink r:id="rId31" w:history="1">
        <w:r w:rsidRPr="00C76D24">
          <w:rPr>
            <w:sz w:val="16"/>
          </w:rPr>
          <w:t>the administration's own draft authorization</w:t>
        </w:r>
      </w:hyperlink>
      <w:r w:rsidRPr="00C76D24">
        <w:rPr>
          <w:sz w:val="16"/>
        </w:rPr>
        <w:t xml:space="preserve">. Having been asked for broad authority already, </w:t>
      </w:r>
      <w:r w:rsidRPr="000D7FFB">
        <w:rPr>
          <w:rStyle w:val="StyleBoldUnderline"/>
        </w:rPr>
        <w:t>the warriors on the Senate Foreign Relations Committee</w:t>
      </w:r>
      <w:r w:rsidRPr="00C76D24">
        <w:rPr>
          <w:sz w:val="16"/>
        </w:rPr>
        <w:t xml:space="preserve">, for all their minimizing language, </w:t>
      </w:r>
      <w:r w:rsidRPr="000D7FFB">
        <w:rPr>
          <w:rStyle w:val="StyleBoldUnderline"/>
        </w:rPr>
        <w:t>have in practice widened the White House's mandate -- to the point that</w:t>
      </w:r>
      <w:r w:rsidRPr="00FD6D81">
        <w:rPr>
          <w:rStyle w:val="StyleBoldUnderline"/>
          <w:highlight w:val="yellow"/>
        </w:rPr>
        <w:t xml:space="preserve">, </w:t>
      </w:r>
      <w:r w:rsidRPr="00D7692B">
        <w:rPr>
          <w:rStyle w:val="StyleBoldUnderline"/>
          <w:highlight w:val="green"/>
        </w:rPr>
        <w:t xml:space="preserve">if </w:t>
      </w:r>
      <w:r w:rsidRPr="00FD6D81">
        <w:rPr>
          <w:rStyle w:val="StyleBoldUnderline"/>
          <w:highlight w:val="yellow"/>
        </w:rPr>
        <w:t xml:space="preserve">it is </w:t>
      </w:r>
      <w:r w:rsidRPr="00D7692B">
        <w:rPr>
          <w:rStyle w:val="StyleBoldUnderline"/>
          <w:highlight w:val="green"/>
        </w:rPr>
        <w:t xml:space="preserve">adopted by Congress, neither </w:t>
      </w:r>
      <w:r w:rsidRPr="00FD6D81">
        <w:rPr>
          <w:rStyle w:val="StyleBoldUnderline"/>
          <w:highlight w:val="yellow"/>
        </w:rPr>
        <w:t xml:space="preserve">Barack </w:t>
      </w:r>
      <w:r w:rsidRPr="00D7692B">
        <w:rPr>
          <w:rStyle w:val="StyleBoldUnderline"/>
          <w:highlight w:val="green"/>
        </w:rPr>
        <w:t xml:space="preserve">Obama nor any future president will </w:t>
      </w:r>
      <w:r w:rsidRPr="00FD6D81">
        <w:rPr>
          <w:rStyle w:val="StyleBoldUnderline"/>
          <w:highlight w:val="yellow"/>
        </w:rPr>
        <w:t xml:space="preserve">likely have to </w:t>
      </w:r>
      <w:r w:rsidRPr="00D7692B">
        <w:rPr>
          <w:rStyle w:val="StyleBoldUnderline"/>
          <w:highlight w:val="green"/>
        </w:rPr>
        <w:t>come back for additional authority</w:t>
      </w:r>
      <w:r w:rsidRPr="000D7FFB">
        <w:rPr>
          <w:rStyle w:val="StyleBoldUnderline"/>
        </w:rPr>
        <w:t xml:space="preserve"> to fight against Syria and its chemical weapons anywhere in the region</w:t>
      </w:r>
      <w:r w:rsidRPr="00C76D24">
        <w:rPr>
          <w:sz w:val="16"/>
        </w:rPr>
        <w:t xml:space="preserve">. </w:t>
      </w:r>
      <w:r w:rsidRPr="000D7FFB">
        <w:rPr>
          <w:rStyle w:val="StyleBoldUnderline"/>
        </w:rPr>
        <w:t xml:space="preserve">And it will have written into law an explicit statement that </w:t>
      </w:r>
      <w:r w:rsidRPr="00D7692B">
        <w:rPr>
          <w:rStyle w:val="Emphasis"/>
          <w:highlight w:val="green"/>
        </w:rPr>
        <w:t xml:space="preserve">the president doesn't need authorization to use force </w:t>
      </w:r>
      <w:r w:rsidRPr="00FC4B4F">
        <w:rPr>
          <w:rStyle w:val="Emphasis"/>
          <w:highlight w:val="yellow"/>
        </w:rPr>
        <w:t xml:space="preserve">anywhere, any time </w:t>
      </w:r>
      <w:r w:rsidRPr="00D7692B">
        <w:rPr>
          <w:rStyle w:val="Emphasis"/>
          <w:highlight w:val="green"/>
        </w:rPr>
        <w:t xml:space="preserve">he or she determines </w:t>
      </w:r>
      <w:r w:rsidRPr="00FC4B4F">
        <w:rPr>
          <w:rStyle w:val="Emphasis"/>
          <w:highlight w:val="yellow"/>
        </w:rPr>
        <w:t xml:space="preserve">that </w:t>
      </w:r>
      <w:r w:rsidRPr="00D7692B">
        <w:rPr>
          <w:rStyle w:val="Emphasis"/>
          <w:highlight w:val="green"/>
        </w:rPr>
        <w:t>"national security" demands it</w:t>
      </w:r>
      <w:r w:rsidRPr="00FC4B4F">
        <w:rPr>
          <w:rStyle w:val="Emphasis"/>
          <w:highlight w:val="yellow"/>
        </w:rPr>
        <w:t>.</w:t>
      </w:r>
    </w:p>
    <w:p w14:paraId="15A91503" w14:textId="77777777" w:rsidR="006244F6" w:rsidRPr="00FC4B4F" w:rsidRDefault="006244F6" w:rsidP="006244F6"/>
    <w:p w14:paraId="1297D641" w14:textId="77777777" w:rsidR="006244F6" w:rsidRPr="0004178E" w:rsidRDefault="006244F6" w:rsidP="006244F6">
      <w:pPr>
        <w:pStyle w:val="Heading4"/>
      </w:pPr>
      <w:r>
        <w:t>[3.] Politics is a red herring-Syrian crisis proves it’s a disguise for expanding statutory capacity</w:t>
      </w:r>
    </w:p>
    <w:p w14:paraId="66033DFF" w14:textId="77777777" w:rsidR="006244F6" w:rsidRPr="00B177CC" w:rsidRDefault="006244F6" w:rsidP="006244F6">
      <w:pPr>
        <w:rPr>
          <w:rStyle w:val="StyleStyleBold12pt"/>
        </w:rPr>
      </w:pPr>
      <w:r w:rsidRPr="00B177CC">
        <w:rPr>
          <w:rStyle w:val="StyleStyleBold12pt"/>
        </w:rPr>
        <w:t>NYT, 13</w:t>
      </w:r>
    </w:p>
    <w:p w14:paraId="256E5D4B" w14:textId="77777777" w:rsidR="006244F6" w:rsidRPr="000D7FFB" w:rsidRDefault="006244F6" w:rsidP="006244F6">
      <w:r>
        <w:t>(“</w:t>
      </w:r>
      <w:r w:rsidRPr="000D7FFB">
        <w:t>In Syrian crisis, US President Barack Obama tests limits of power</w:t>
      </w:r>
      <w:r>
        <w:t xml:space="preserve">” </w:t>
      </w:r>
      <w:hyperlink r:id="rId32" w:history="1">
        <w:r w:rsidRPr="000D7FFB">
          <w:t>Charlie Savage, The New York Times</w:t>
        </w:r>
      </w:hyperlink>
      <w:r w:rsidRPr="000D7FFB">
        <w:t> | September 09, 2013</w:t>
      </w:r>
      <w:r w:rsidRPr="00B177CC">
        <w:t xml:space="preserve"> </w:t>
      </w:r>
      <w:r w:rsidRPr="000D7FFB">
        <w:t>http://www.ndtv.com/article/world/in-syrian-crisis-us-president-barack-obama-tests-limits-of-power-416490</w:t>
      </w:r>
      <w:r>
        <w:t>) KH</w:t>
      </w:r>
    </w:p>
    <w:p w14:paraId="15FDD12D" w14:textId="77777777" w:rsidR="006244F6" w:rsidRPr="00CA054C" w:rsidRDefault="006244F6" w:rsidP="006244F6">
      <w:pPr>
        <w:rPr>
          <w:rStyle w:val="StyleBoldUnderline"/>
          <w:rFonts w:cs="Calibri"/>
        </w:rPr>
      </w:pPr>
      <w:r w:rsidRPr="00B177CC">
        <w:rPr>
          <w:sz w:val="16"/>
        </w:rPr>
        <w:t>Washington: In asking Congress to authorize an attack on Syria over claims it used chemical weapons, President Barack Obama has chosen to involve lawmakers in deciding whether to undertake a military intervention that in some respects resembles the limited types that many presidents - Ronald Reagan in Grenada, Bill Clinton in Kosovo and even Obama in Libya - have launched on their own.</w:t>
      </w:r>
      <w:r>
        <w:rPr>
          <w:sz w:val="16"/>
        </w:rPr>
        <w:t xml:space="preserve"> </w:t>
      </w:r>
      <w:r w:rsidRPr="00B177CC">
        <w:rPr>
          <w:sz w:val="16"/>
        </w:rPr>
        <w:t xml:space="preserve">But on another level, </w:t>
      </w:r>
      <w:r w:rsidRPr="00AD6C47">
        <w:rPr>
          <w:rStyle w:val="StyleBoldUnderline"/>
          <w:highlight w:val="yellow"/>
        </w:rPr>
        <w:t>the proposed strike is unlike anything that has come before - a</w:t>
      </w:r>
      <w:r w:rsidRPr="000D7FFB">
        <w:rPr>
          <w:rStyle w:val="StyleBoldUnderline"/>
        </w:rPr>
        <w:t>n attack inside the territory of a sovereign country, without its consent, without a self-defense rationale and without the authorization of the UN Security Council or even the participation of a multilateral treaty alliance like NATO, and for the purpose of punishing an alleged war crime that is already over rather than preventing an imminent disaster</w:t>
      </w:r>
      <w:r w:rsidRPr="00B177CC">
        <w:rPr>
          <w:sz w:val="16"/>
        </w:rPr>
        <w:t>.</w:t>
      </w:r>
      <w:r>
        <w:rPr>
          <w:sz w:val="16"/>
        </w:rPr>
        <w:t xml:space="preserve"> </w:t>
      </w:r>
      <w:r w:rsidRPr="000D7FFB">
        <w:rPr>
          <w:rStyle w:val="StyleBoldUnderline"/>
        </w:rPr>
        <w:t xml:space="preserve">The contrasting moves, </w:t>
      </w:r>
      <w:r w:rsidRPr="00D5569C">
        <w:rPr>
          <w:rStyle w:val="StyleBoldUnderline"/>
          <w:highlight w:val="green"/>
        </w:rPr>
        <w:t xml:space="preserve">ceding </w:t>
      </w:r>
      <w:r w:rsidRPr="00AD6C47">
        <w:rPr>
          <w:rStyle w:val="StyleBoldUnderline"/>
          <w:highlight w:val="yellow"/>
        </w:rPr>
        <w:t xml:space="preserve">more of </w:t>
      </w:r>
      <w:r w:rsidRPr="00D5569C">
        <w:rPr>
          <w:rStyle w:val="StyleBoldUnderline"/>
          <w:highlight w:val="green"/>
        </w:rPr>
        <w:t xml:space="preserve">a political role to Congress domestically while expanding national war powers on the international stage, underscore the complexity of Obama's approach to </w:t>
      </w:r>
      <w:r w:rsidRPr="00AD6C47">
        <w:rPr>
          <w:rStyle w:val="StyleBoldUnderline"/>
          <w:highlight w:val="yellow"/>
        </w:rPr>
        <w:t xml:space="preserve">the </w:t>
      </w:r>
      <w:r w:rsidRPr="00D5569C">
        <w:rPr>
          <w:rStyle w:val="StyleBoldUnderline"/>
          <w:highlight w:val="green"/>
        </w:rPr>
        <w:t>Syria</w:t>
      </w:r>
      <w:r w:rsidRPr="00AD6C47">
        <w:rPr>
          <w:rStyle w:val="StyleBoldUnderline"/>
          <w:highlight w:val="yellow"/>
        </w:rPr>
        <w:t>n crisis</w:t>
      </w:r>
      <w:r w:rsidRPr="00B177CC">
        <w:rPr>
          <w:sz w:val="16"/>
        </w:rPr>
        <w:t>. His administration pressed its case Sunday, saying it had won Saudi backing for a strike, even as the Syrian president warned he would retaliate.</w:t>
      </w:r>
      <w:r>
        <w:rPr>
          <w:sz w:val="16"/>
        </w:rPr>
        <w:t xml:space="preserve"> </w:t>
      </w:r>
      <w:r w:rsidRPr="00B177CC">
        <w:rPr>
          <w:sz w:val="16"/>
        </w:rPr>
        <w:t xml:space="preserve">Obama's strategy ensures that </w:t>
      </w:r>
      <w:r w:rsidRPr="000D7FFB">
        <w:rPr>
          <w:rStyle w:val="StyleBoldUnderline"/>
        </w:rPr>
        <w:t>no matter what happens, the crisis is likely to create an important precedent</w:t>
      </w:r>
      <w:r w:rsidRPr="00B177CC">
        <w:rPr>
          <w:sz w:val="16"/>
        </w:rPr>
        <w:t xml:space="preserve"> in the often murky legal question of when presidents or nations may lawfully use military force.</w:t>
      </w:r>
      <w:r>
        <w:rPr>
          <w:sz w:val="16"/>
        </w:rPr>
        <w:t xml:space="preserve"> </w:t>
      </w:r>
      <w:r w:rsidRPr="00B177CC">
        <w:rPr>
          <w:sz w:val="16"/>
        </w:rPr>
        <w:t xml:space="preserve">Kathryn Ruemmler, the White House counsel, said </w:t>
      </w:r>
      <w:r w:rsidRPr="00D5569C">
        <w:rPr>
          <w:rStyle w:val="StyleBoldUnderline"/>
          <w:highlight w:val="green"/>
        </w:rPr>
        <w:t>the president believed a strike would be lawful</w:t>
      </w:r>
      <w:r w:rsidRPr="00AD6C47">
        <w:rPr>
          <w:rStyle w:val="StyleBoldUnderline"/>
          <w:highlight w:val="yellow"/>
        </w:rPr>
        <w:t xml:space="preserve">, both in international law and domestic law, </w:t>
      </w:r>
      <w:r w:rsidRPr="00D5569C">
        <w:rPr>
          <w:rStyle w:val="StyleBoldUnderline"/>
          <w:highlight w:val="green"/>
        </w:rPr>
        <w:t xml:space="preserve">even if neither the Security Council nor Congress approves </w:t>
      </w:r>
      <w:r w:rsidRPr="00AD6C47">
        <w:rPr>
          <w:rStyle w:val="StyleBoldUnderline"/>
          <w:highlight w:val="yellow"/>
        </w:rPr>
        <w:t xml:space="preserve">it. But the novel </w:t>
      </w:r>
      <w:r w:rsidRPr="00D5569C">
        <w:rPr>
          <w:rStyle w:val="StyleBoldUnderline"/>
          <w:highlight w:val="green"/>
        </w:rPr>
        <w:t>circumstances</w:t>
      </w:r>
      <w:r w:rsidRPr="00B177CC">
        <w:rPr>
          <w:sz w:val="16"/>
        </w:rPr>
        <w:t>, she said</w:t>
      </w:r>
      <w:r w:rsidRPr="00AD6C47">
        <w:rPr>
          <w:sz w:val="16"/>
          <w:highlight w:val="yellow"/>
        </w:rPr>
        <w:t xml:space="preserve">, </w:t>
      </w:r>
      <w:r w:rsidRPr="00D5569C">
        <w:rPr>
          <w:rStyle w:val="StyleBoldUnderline"/>
          <w:highlight w:val="green"/>
        </w:rPr>
        <w:t xml:space="preserve">led Obama to seek congressional concurrence to bolster </w:t>
      </w:r>
      <w:r w:rsidRPr="00AD6C47">
        <w:rPr>
          <w:rStyle w:val="StyleBoldUnderline"/>
          <w:highlight w:val="yellow"/>
        </w:rPr>
        <w:t xml:space="preserve">its </w:t>
      </w:r>
      <w:r w:rsidRPr="00D5569C">
        <w:rPr>
          <w:rStyle w:val="StyleBoldUnderline"/>
          <w:highlight w:val="green"/>
        </w:rPr>
        <w:t>legitimacy</w:t>
      </w:r>
      <w:r w:rsidRPr="00AD6C47">
        <w:rPr>
          <w:rStyle w:val="StyleBoldUnderline"/>
          <w:highlight w:val="yellow"/>
        </w:rPr>
        <w:t>.</w:t>
      </w:r>
      <w:r>
        <w:rPr>
          <w:rStyle w:val="StyleBoldUnderline"/>
        </w:rPr>
        <w:t xml:space="preserve"> </w:t>
      </w:r>
    </w:p>
    <w:p w14:paraId="454E7766" w14:textId="77777777" w:rsidR="006244F6" w:rsidRPr="00732255" w:rsidRDefault="006244F6" w:rsidP="006244F6">
      <w:pPr>
        <w:keepNext/>
        <w:keepLines/>
        <w:spacing w:before="200"/>
        <w:outlineLvl w:val="3"/>
        <w:rPr>
          <w:rFonts w:eastAsiaTheme="majorEastAsia" w:cstheme="majorBidi"/>
          <w:b/>
          <w:bCs/>
          <w:iCs/>
          <w:sz w:val="26"/>
        </w:rPr>
      </w:pPr>
      <w:r w:rsidRPr="00732255">
        <w:rPr>
          <w:rFonts w:eastAsiaTheme="majorEastAsia" w:cstheme="majorBidi"/>
          <w:b/>
          <w:bCs/>
          <w:iCs/>
          <w:sz w:val="26"/>
        </w:rPr>
        <w:t>targeted killing hampers the president’s constitutional authority to respond to security threats</w:t>
      </w:r>
    </w:p>
    <w:p w14:paraId="6E476BE7" w14:textId="77777777" w:rsidR="006244F6" w:rsidRPr="00732255" w:rsidRDefault="006244F6" w:rsidP="006244F6">
      <w:pPr>
        <w:rPr>
          <w:b/>
          <w:bCs/>
          <w:sz w:val="26"/>
        </w:rPr>
      </w:pPr>
      <w:r w:rsidRPr="00732255">
        <w:rPr>
          <w:b/>
          <w:bCs/>
          <w:sz w:val="26"/>
        </w:rPr>
        <w:t>Posner 2012</w:t>
      </w:r>
    </w:p>
    <w:p w14:paraId="450373AE" w14:textId="77777777" w:rsidR="006244F6" w:rsidRPr="00732255" w:rsidRDefault="006244F6" w:rsidP="006244F6">
      <w:r w:rsidRPr="00732255">
        <w:t>[Eric Posner, a professor at the University of Chicago Law School, October 17</w:t>
      </w:r>
      <w:r w:rsidRPr="00732255">
        <w:rPr>
          <w:vertAlign w:val="superscript"/>
        </w:rPr>
        <w:t>th</w:t>
      </w:r>
      <w:r w:rsidRPr="00732255">
        <w:t xml:space="preserve">, 2012, The Drones Are Coming to Libya, </w:t>
      </w:r>
      <w:hyperlink r:id="rId33" w:history="1">
        <w:r w:rsidRPr="00732255">
          <w:t>http://www.slate.com/articles/news_and_politics/view_from_chicago/2012/10/drones_attacks_in_libya_an_unprecedented_expansion_of_presidential_power.2.html</w:t>
        </w:r>
      </w:hyperlink>
      <w:r w:rsidRPr="00732255">
        <w:t>, uwyo//amp]</w:t>
      </w:r>
    </w:p>
    <w:p w14:paraId="3079B04E" w14:textId="77777777" w:rsidR="006244F6" w:rsidRPr="00732255" w:rsidRDefault="006244F6" w:rsidP="006244F6"/>
    <w:p w14:paraId="476D6EDC" w14:textId="77777777" w:rsidR="006244F6" w:rsidRPr="00732255" w:rsidRDefault="006244F6" w:rsidP="006244F6">
      <w:pPr>
        <w:rPr>
          <w:sz w:val="16"/>
        </w:rPr>
      </w:pPr>
      <w:r w:rsidRPr="00732255">
        <w:rPr>
          <w:sz w:val="16"/>
        </w:rPr>
        <w:t xml:space="preserve">And </w:t>
      </w:r>
      <w:r w:rsidRPr="00732255">
        <w:rPr>
          <w:b/>
          <w:bCs/>
          <w:highlight w:val="yellow"/>
          <w:u w:val="single"/>
        </w:rPr>
        <w:t xml:space="preserve">even </w:t>
      </w:r>
      <w:r w:rsidRPr="0001738F">
        <w:rPr>
          <w:b/>
          <w:bCs/>
          <w:highlight w:val="green"/>
          <w:u w:val="single"/>
        </w:rPr>
        <w:t xml:space="preserve">if the president wants to fling drones at </w:t>
      </w:r>
      <w:r w:rsidRPr="00732255">
        <w:rPr>
          <w:b/>
          <w:bCs/>
          <w:highlight w:val="yellow"/>
          <w:u w:val="single"/>
        </w:rPr>
        <w:t>non-</w:t>
      </w:r>
      <w:r w:rsidRPr="0001738F">
        <w:rPr>
          <w:b/>
          <w:bCs/>
          <w:highlight w:val="green"/>
          <w:u w:val="single"/>
        </w:rPr>
        <w:t xml:space="preserve">al-Qaida </w:t>
      </w:r>
      <w:r w:rsidRPr="00732255">
        <w:rPr>
          <w:b/>
          <w:bCs/>
          <w:highlight w:val="yellow"/>
          <w:u w:val="single"/>
        </w:rPr>
        <w:t xml:space="preserve">targets, </w:t>
      </w:r>
      <w:r w:rsidRPr="0001738F">
        <w:rPr>
          <w:b/>
          <w:bCs/>
          <w:highlight w:val="green"/>
          <w:u w:val="single"/>
        </w:rPr>
        <w:t>he can</w:t>
      </w:r>
      <w:r w:rsidRPr="00732255">
        <w:rPr>
          <w:b/>
          <w:bCs/>
          <w:u w:val="single"/>
        </w:rPr>
        <w:t>.</w:t>
      </w:r>
      <w:r w:rsidRPr="00732255">
        <w:rPr>
          <w:sz w:val="16"/>
        </w:rPr>
        <w:t xml:space="preserve">  Although President </w:t>
      </w:r>
      <w:r w:rsidRPr="00732255">
        <w:rPr>
          <w:b/>
          <w:bCs/>
          <w:highlight w:val="yellow"/>
          <w:u w:val="single"/>
        </w:rPr>
        <w:t>Obama initially distanced himself from</w:t>
      </w:r>
      <w:r w:rsidRPr="00732255">
        <w:rPr>
          <w:b/>
          <w:bCs/>
          <w:u w:val="single"/>
        </w:rPr>
        <w:t xml:space="preserve"> President </w:t>
      </w:r>
      <w:r w:rsidRPr="00732255">
        <w:rPr>
          <w:b/>
          <w:bCs/>
          <w:highlight w:val="yellow"/>
          <w:u w:val="single"/>
        </w:rPr>
        <w:t xml:space="preserve">Bush’s claim that </w:t>
      </w:r>
      <w:r w:rsidRPr="0001738F">
        <w:rPr>
          <w:b/>
          <w:bCs/>
          <w:highlight w:val="green"/>
          <w:u w:val="single"/>
        </w:rPr>
        <w:t>Article 2 of the Constitution gives the president the authority to use force unilaterally</w:t>
      </w:r>
      <w:r w:rsidRPr="00732255">
        <w:rPr>
          <w:b/>
          <w:bCs/>
          <w:u w:val="single"/>
        </w:rPr>
        <w:t xml:space="preserve"> to protect American interests, </w:t>
      </w:r>
      <w:r w:rsidRPr="0001738F">
        <w:rPr>
          <w:b/>
          <w:bCs/>
          <w:highlight w:val="green"/>
          <w:u w:val="single"/>
        </w:rPr>
        <w:t xml:space="preserve">he used this </w:t>
      </w:r>
      <w:r w:rsidRPr="00732255">
        <w:rPr>
          <w:b/>
          <w:bCs/>
          <w:highlight w:val="yellow"/>
          <w:u w:val="single"/>
        </w:rPr>
        <w:t xml:space="preserve">justification </w:t>
      </w:r>
      <w:r w:rsidRPr="0001738F">
        <w:rPr>
          <w:b/>
          <w:bCs/>
          <w:highlight w:val="green"/>
          <w:u w:val="single"/>
        </w:rPr>
        <w:t>for</w:t>
      </w:r>
      <w:r w:rsidRPr="00732255">
        <w:rPr>
          <w:sz w:val="16"/>
        </w:rPr>
        <w:t xml:space="preserve"> the 2011 </w:t>
      </w:r>
      <w:r w:rsidRPr="0001738F">
        <w:rPr>
          <w:b/>
          <w:bCs/>
          <w:highlight w:val="green"/>
          <w:u w:val="single"/>
        </w:rPr>
        <w:t>Libya</w:t>
      </w:r>
      <w:r w:rsidRPr="00732255">
        <w:rPr>
          <w:b/>
          <w:bCs/>
          <w:u w:val="single"/>
        </w:rPr>
        <w:t xml:space="preserve"> i</w:t>
      </w:r>
      <w:r w:rsidRPr="00732255">
        <w:rPr>
          <w:sz w:val="16"/>
        </w:rPr>
        <w:t xml:space="preserve">ntervention, which was not authorized by Congress, </w:t>
      </w:r>
      <w:r w:rsidRPr="0001738F">
        <w:rPr>
          <w:b/>
          <w:bCs/>
          <w:highlight w:val="green"/>
          <w:u w:val="single"/>
        </w:rPr>
        <w:t xml:space="preserve">and </w:t>
      </w:r>
      <w:r w:rsidRPr="00732255">
        <w:rPr>
          <w:b/>
          <w:bCs/>
          <w:highlight w:val="yellow"/>
          <w:u w:val="single"/>
        </w:rPr>
        <w:t xml:space="preserve">he </w:t>
      </w:r>
      <w:r w:rsidRPr="0001738F">
        <w:rPr>
          <w:b/>
          <w:bCs/>
          <w:highlight w:val="green"/>
          <w:u w:val="single"/>
        </w:rPr>
        <w:t>would</w:t>
      </w:r>
      <w:r w:rsidRPr="00732255">
        <w:rPr>
          <w:b/>
          <w:bCs/>
          <w:u w:val="single"/>
        </w:rPr>
        <w:t xml:space="preserve"> likely </w:t>
      </w:r>
      <w:r w:rsidRPr="0001738F">
        <w:rPr>
          <w:b/>
          <w:bCs/>
          <w:highlight w:val="green"/>
          <w:u w:val="single"/>
        </w:rPr>
        <w:t xml:space="preserve">use it to justify an indefinite expansion of drone warfare </w:t>
      </w:r>
      <w:r w:rsidRPr="00732255">
        <w:rPr>
          <w:b/>
          <w:bCs/>
          <w:highlight w:val="yellow"/>
          <w:u w:val="single"/>
        </w:rPr>
        <w:t>a</w:t>
      </w:r>
      <w:r w:rsidRPr="00732255">
        <w:rPr>
          <w:b/>
          <w:bCs/>
          <w:u w:val="single"/>
        </w:rPr>
        <w:t>gainst any security threat</w:t>
      </w:r>
      <w:r w:rsidRPr="00732255">
        <w:rPr>
          <w:sz w:val="16"/>
        </w:rPr>
        <w:t xml:space="preserve">, including Iran, for example. Congress will not try to stop him. </w:t>
      </w:r>
      <w:r w:rsidRPr="0001738F">
        <w:rPr>
          <w:b/>
          <w:bCs/>
          <w:highlight w:val="green"/>
          <w:u w:val="single"/>
        </w:rPr>
        <w:t>New threats emerge constantly, leaving no time for a congressional debate before each strike is authorized</w:t>
      </w:r>
      <w:r w:rsidRPr="00732255">
        <w:rPr>
          <w:b/>
          <w:bCs/>
          <w:u w:val="single"/>
        </w:rPr>
        <w:t xml:space="preserve">. </w:t>
      </w:r>
      <w:r w:rsidRPr="00732255">
        <w:rPr>
          <w:sz w:val="16"/>
        </w:rPr>
        <w:t xml:space="preserve">Thus, </w:t>
      </w:r>
      <w:r w:rsidRPr="0001738F">
        <w:rPr>
          <w:b/>
          <w:bCs/>
          <w:highlight w:val="green"/>
          <w:u w:val="single"/>
        </w:rPr>
        <w:t>Congress must either hand the president blanket authority to use drones as necessary</w:t>
      </w:r>
      <w:r w:rsidRPr="00732255">
        <w:rPr>
          <w:sz w:val="16"/>
        </w:rPr>
        <w:t>—the implicit status quo today—</w:t>
      </w:r>
      <w:r w:rsidRPr="00732255">
        <w:rPr>
          <w:b/>
          <w:bCs/>
          <w:highlight w:val="yellow"/>
          <w:u w:val="single"/>
        </w:rPr>
        <w:t>or block him</w:t>
      </w:r>
      <w:r w:rsidRPr="00732255">
        <w:rPr>
          <w:sz w:val="16"/>
        </w:rPr>
        <w:t xml:space="preserve">, which would outrage Americans who fear terrorism. </w:t>
      </w:r>
      <w:r w:rsidRPr="00732255">
        <w:rPr>
          <w:b/>
          <w:bCs/>
          <w:u w:val="single"/>
        </w:rPr>
        <w:t>The choice for our pusillanimous legislature, which so far has acted mainly to prevent President Obama from cutting back on some Bush-era tactics, is obvious</w:t>
      </w:r>
      <w:r w:rsidRPr="00732255">
        <w:rPr>
          <w:sz w:val="16"/>
        </w:rPr>
        <w:t>.</w:t>
      </w:r>
    </w:p>
    <w:p w14:paraId="4C42D58C" w14:textId="77777777" w:rsidR="006244F6" w:rsidRDefault="006244F6" w:rsidP="006244F6">
      <w:pPr>
        <w:pStyle w:val="Heading4"/>
      </w:pPr>
      <w:r>
        <w:t>Drones are Obama’s weapon of choice- constraining hinders his ability to stop wars quickly and effectievly</w:t>
      </w:r>
    </w:p>
    <w:p w14:paraId="3B073DB7" w14:textId="77777777" w:rsidR="006244F6" w:rsidRDefault="006244F6" w:rsidP="006244F6">
      <w:r>
        <w:t xml:space="preserve">Kenneth </w:t>
      </w:r>
      <w:r w:rsidRPr="000D33F9">
        <w:rPr>
          <w:rStyle w:val="StyleStyleBold12pt"/>
        </w:rPr>
        <w:t>Anderson</w:t>
      </w:r>
      <w:r>
        <w:t xml:space="preserve">, professor of international law at American University and a member of the Task Force on National Security and Law at the Hoover Institution, “The Case for Drones,” Commentary, June </w:t>
      </w:r>
      <w:r w:rsidRPr="000D33F9">
        <w:rPr>
          <w:rStyle w:val="StyleStyleBold12pt"/>
        </w:rPr>
        <w:t>2013</w:t>
      </w:r>
      <w:r>
        <w:t>.</w:t>
      </w:r>
    </w:p>
    <w:p w14:paraId="1FD777DD" w14:textId="77777777" w:rsidR="006244F6" w:rsidRDefault="006244F6" w:rsidP="006244F6">
      <w:r>
        <w:t>1. When Obama Embraced Drone Warfare</w:t>
      </w:r>
      <w:r w:rsidRPr="00BC3B73">
        <w:rPr>
          <w:sz w:val="12"/>
        </w:rPr>
        <w:t xml:space="preserve">¶ </w:t>
      </w:r>
      <w:r>
        <w:t>How, exactly, did drone warfare and targeted killing become key elements in America’s counterterrorism strategy? And why should we care about them as essential national-security tools for the future?</w:t>
      </w:r>
      <w:r w:rsidRPr="00BC3B73">
        <w:rPr>
          <w:sz w:val="12"/>
        </w:rPr>
        <w:t xml:space="preserve">¶ </w:t>
      </w:r>
      <w:r>
        <w:t xml:space="preserve">Barack </w:t>
      </w:r>
      <w:r w:rsidRPr="009A5C66">
        <w:rPr>
          <w:highlight w:val="cyan"/>
        </w:rPr>
        <w:t>Obama campaigned</w:t>
      </w:r>
      <w:r>
        <w:t xml:space="preserve"> for his first presidential term </w:t>
      </w:r>
      <w:r w:rsidRPr="009A5C66">
        <w:rPr>
          <w:highlight w:val="cyan"/>
        </w:rPr>
        <w:t>on</w:t>
      </w:r>
      <w:r>
        <w:t xml:space="preserve"> the platform of </w:t>
      </w:r>
      <w:r w:rsidRPr="009A5C66">
        <w:rPr>
          <w:highlight w:val="cyan"/>
        </w:rPr>
        <w:t>ending America’s wars</w:t>
      </w:r>
      <w:r>
        <w:t xml:space="preserve">.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w:t>
      </w:r>
      <w:r w:rsidRPr="009A5C66">
        <w:rPr>
          <w:highlight w:val="cyan"/>
        </w:rPr>
        <w:t>Obama’s policy proved</w:t>
      </w:r>
      <w:r>
        <w:t xml:space="preserve"> not </w:t>
      </w:r>
      <w:r w:rsidRPr="009A5C66">
        <w:rPr>
          <w:highlight w:val="cyan"/>
        </w:rPr>
        <w:t>to be</w:t>
      </w:r>
      <w:r>
        <w:t xml:space="preserve"> “peace breaks out.” It was, rather, that America would wind down its two counterinsurgency, boots-on-the-ground wars and undertake </w:t>
      </w:r>
      <w:r w:rsidRPr="009A5C66">
        <w:rPr>
          <w:highlight w:val="cyan"/>
        </w:rPr>
        <w:t>a refocused effort against</w:t>
      </w:r>
      <w:r>
        <w:t xml:space="preserve"> the </w:t>
      </w:r>
      <w:r w:rsidRPr="009A5C66">
        <w:rPr>
          <w:highlight w:val="cyan"/>
        </w:rPr>
        <w:t>terrorists</w:t>
      </w:r>
      <w:r>
        <w:t xml:space="preserve"> 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7B6B9A">
        <w:rPr>
          <w:rStyle w:val="StyleBoldUnderline"/>
          <w:highlight w:val="cyan"/>
        </w:rPr>
        <w:t>No safe havens</w:t>
      </w:r>
      <w:r>
        <w:t xml:space="preserve">—that </w:t>
      </w:r>
      <w:r w:rsidRPr="007B6B9A">
        <w:rPr>
          <w:rStyle w:val="StyleBoldUnderline"/>
          <w:highlight w:val="cyan"/>
        </w:rPr>
        <w:t>has been</w:t>
      </w:r>
      <w:r w:rsidRPr="00E12765">
        <w:rPr>
          <w:rStyle w:val="StyleBoldUnderline"/>
        </w:rPr>
        <w:t xml:space="preserve"> Barack </w:t>
      </w:r>
      <w:r w:rsidRPr="007B6B9A">
        <w:rPr>
          <w:rStyle w:val="StyleBoldUnderline"/>
          <w:highlight w:val="cyan"/>
        </w:rPr>
        <w:t>Obama’s strategic lodestar</w:t>
      </w:r>
      <w:r w:rsidRPr="007B6B9A">
        <w:rPr>
          <w:rStyle w:val="StyleBoldUnderline"/>
        </w:rPr>
        <w:t xml:space="preserve"> in the war on terror.¶ It is </w:t>
      </w:r>
      <w:r w:rsidRPr="007B6B9A">
        <w:rPr>
          <w:rStyle w:val="StyleBoldUnderline"/>
          <w:highlight w:val="cyan"/>
        </w:rPr>
        <w:t>this</w:t>
      </w:r>
      <w:r w:rsidRPr="007B6B9A">
        <w:rPr>
          <w:rStyle w:val="StyleBoldUnderline"/>
        </w:rPr>
        <w:t xml:space="preserve"> proposition, more than any other, that </w:t>
      </w:r>
      <w:r w:rsidRPr="007B6B9A">
        <w:rPr>
          <w:rStyle w:val="StyleBoldUnderline"/>
          <w:highlight w:val="cyan"/>
        </w:rPr>
        <w:t>gets us to drone warfare</w:t>
      </w:r>
      <w:r w:rsidRPr="007B6B9A">
        <w:rPr>
          <w:rStyle w:val="StyleBoldUnderline"/>
        </w:rPr>
        <w:t xml:space="preserve">.¶ Even as Obama publicly disdained the institutions and methodologies of Bush’s war on terror, he was issuing a new call to arms in that war. </w:t>
      </w:r>
      <w:r w:rsidRPr="007B6B9A">
        <w:rPr>
          <w:rStyle w:val="StyleBoldUnderline"/>
          <w:highlight w:val="cyan"/>
        </w:rPr>
        <w:t>Taking the fight directly to the enemy required</w:t>
      </w:r>
      <w:r w:rsidRPr="007B6B9A">
        <w:rPr>
          <w:rStyle w:val="StyleBoldUnderline"/>
        </w:rPr>
        <w:t xml:space="preserve"> a </w:t>
      </w:r>
      <w:r w:rsidRPr="00792CA0">
        <w:rPr>
          <w:rStyle w:val="StyleBoldUnderline"/>
          <w:highlight w:val="cyan"/>
        </w:rPr>
        <w:t>means of combat other than counterinsurgency</w:t>
      </w:r>
      <w:r w:rsidRPr="007B6B9A">
        <w:rPr>
          <w:rStyle w:val="StyleBoldUnderline"/>
        </w:rPr>
        <w:t xml:space="preserve"> warfare on the ground, </w:t>
      </w:r>
      <w:r w:rsidRPr="00792CA0">
        <w:rPr>
          <w:rStyle w:val="StyleBoldUnderline"/>
          <w:highlight w:val="cyan"/>
        </w:rPr>
        <w:t>and the U</w:t>
      </w:r>
      <w:r w:rsidRPr="009A5C66">
        <w:rPr>
          <w:rStyle w:val="StyleBoldUnderline"/>
        </w:rPr>
        <w:t xml:space="preserve">nited </w:t>
      </w:r>
      <w:r w:rsidRPr="00792CA0">
        <w:rPr>
          <w:rStyle w:val="StyleBoldUnderline"/>
          <w:highlight w:val="cyan"/>
        </w:rPr>
        <w:t>S</w:t>
      </w:r>
      <w:r w:rsidRPr="009A5C66">
        <w:rPr>
          <w:rStyle w:val="StyleBoldUnderline"/>
        </w:rPr>
        <w:t xml:space="preserve">tates </w:t>
      </w:r>
      <w:r w:rsidRPr="00792CA0">
        <w:rPr>
          <w:rStyle w:val="StyleBoldUnderline"/>
          <w:highlight w:val="cyan"/>
        </w:rPr>
        <w:t>turned to</w:t>
      </w:r>
      <w:r w:rsidRPr="007B6B9A">
        <w:rPr>
          <w:rStyle w:val="StyleBoldUnderline"/>
        </w:rPr>
        <w:t xml:space="preserve"> a technology the Israelis had used effectively in their war against Palestinian terrorists: unmanned surveillance </w:t>
      </w:r>
      <w:r w:rsidRPr="00792CA0">
        <w:rPr>
          <w:rStyle w:val="StyleBoldUnderline"/>
          <w:highlight w:val="cyan"/>
        </w:rPr>
        <w:t>drones</w:t>
      </w:r>
      <w:r w:rsidRPr="007B6B9A">
        <w:rPr>
          <w:rStyle w:val="StyleBoldUnderline"/>
        </w:rPr>
        <w:t xml:space="preserve">, now </w:t>
      </w:r>
      <w:r w:rsidRPr="00792CA0">
        <w:rPr>
          <w:rStyle w:val="StyleBoldUnderline"/>
          <w:highlight w:val="cyan"/>
        </w:rPr>
        <w:t>weaponized</w:t>
      </w:r>
      <w:r w:rsidRPr="007B6B9A">
        <w:rPr>
          <w:rStyle w:val="StyleBoldUnderline"/>
        </w:rPr>
        <w:t>.¶ This tool had been used during the Bush administration, but sparingly-</w:t>
      </w:r>
      <w:r>
        <w:t>—largely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BC3B73">
        <w:rPr>
          <w:sz w:val="12"/>
        </w:rPr>
        <w:t xml:space="preserve">¶ </w:t>
      </w:r>
      <w:r w:rsidRPr="00A07487">
        <w:rPr>
          <w:rStyle w:val="StyleBoldUnderline"/>
        </w:rPr>
        <w:t>The strategy has worked</w:t>
      </w:r>
      <w:r w:rsidRPr="00A07487">
        <w:t xml:space="preserve"> far better than anyone expected. </w:t>
      </w:r>
      <w:r w:rsidRPr="00A07487">
        <w:rPr>
          <w:rStyle w:val="StyleBoldUnderline"/>
        </w:rPr>
        <w:t>It is effective, and has</w:t>
      </w:r>
      <w:r w:rsidRPr="00A07487">
        <w:t xml:space="preserve"> rightfully </w:t>
      </w:r>
      <w:r w:rsidRPr="00A07487">
        <w:rPr>
          <w:rStyle w:val="StyleBoldUnderline"/>
        </w:rPr>
        <w:t>assumed an indispensable place on the list of strategic elements of U.S. counterterrorism-on-offense.</w:t>
      </w:r>
      <w:r w:rsidRPr="00A07487">
        <w:rPr>
          <w:rStyle w:val="StyleBoldUnderline"/>
          <w:sz w:val="12"/>
        </w:rPr>
        <w:t>¶</w:t>
      </w:r>
      <w:r w:rsidRPr="00A07487">
        <w:rPr>
          <w:sz w:val="12"/>
        </w:rPr>
        <w:t xml:space="preserve"> </w:t>
      </w:r>
      <w:r w:rsidRPr="00A07487">
        <w:rPr>
          <w:rStyle w:val="StyleBoldUnderline"/>
        </w:rPr>
        <w:t>But it is not only a strategy of effectiveness, convenience, and necessity. Drone warfare offers ethical advantages</w:t>
      </w:r>
      <w:r w:rsidRPr="00A07487">
        <w:t xml:space="preserve"> as well, </w:t>
      </w:r>
      <w:r w:rsidRPr="00A07487">
        <w:rPr>
          <w:rStyle w:val="StyleBoldUnderline"/>
        </w:rPr>
        <w:t>allowing for increased discrimination in time, manner, and targeting not available via any other comparable weapon platform</w:t>
      </w:r>
      <w:r w:rsidRPr="00A07487">
        <w:t xml:space="preserve">. As such, </w:t>
      </w:r>
      <w:r w:rsidRPr="00A07487">
        <w:rPr>
          <w:rStyle w:val="StyleBoldUnderline"/>
        </w:rPr>
        <w:t>it lends civilians in the path of hostilities vastly greater protection than does any other fighting tool. Drone warfare is an honorable attempt to seek out terrorists and insurgents who hide among civilians.¶</w:t>
      </w:r>
      <w:r w:rsidRPr="00A07487">
        <w:rPr>
          <w:sz w:val="12"/>
        </w:rPr>
        <w:t xml:space="preserve"> </w:t>
      </w:r>
      <w:r w:rsidRPr="00A07487">
        <w:t>The expansion into automated and robotic military equipment owes much to the ethical impulse to create new technologies of discrimination when fighting enemies for whom unwitting civilian shields were their main materiel of war. Moreover, these are weapons that gain much of their discrimination in use from the fact that U.S. forces are not directly at personal risk and are thus able to take time to choose a moment to attack when civilians might be least at risk. Remoteness—the fact that the drone user is nowhere near the target, as the pilot is probably sitting in an air-conditioned room in Nevada—actually enables precision.</w:t>
      </w:r>
      <w:r>
        <w:t xml:space="preserve"> Ethical and effective—and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w:t>
      </w:r>
      <w:r w:rsidRPr="00E12765">
        <w:rPr>
          <w:rStyle w:val="Emphasis"/>
        </w:rPr>
        <w:t>Steve Coll</w:t>
      </w:r>
      <w:r>
        <w:t xml:space="preserve">, writing in the New Yorker, says drone use is “unnervingly reminiscent of Eisenhower’s enthusiasm for poisoning schemes and coup plots.” And though, in a recent </w:t>
      </w:r>
      <w:r w:rsidRPr="00E12765">
        <w:rPr>
          <w:rStyle w:val="Emphasis"/>
        </w:rPr>
        <w:t>Gallup poll</w:t>
      </w:r>
      <w:r>
        <w:t xml:space="preserve">, two-thirds of those surveyed said they supported drone strikes, </w:t>
      </w:r>
      <w:r w:rsidRPr="00E12765">
        <w:rPr>
          <w:rStyle w:val="StyleBoldUnderline"/>
        </w:rPr>
        <w:t xml:space="preserve">there is no question that the political, legal, and moral legitimacy of drone warfare is increasingly at risk. </w:t>
      </w:r>
      <w:r w:rsidRPr="00792CA0">
        <w:rPr>
          <w:rStyle w:val="StyleBoldUnderline"/>
        </w:rPr>
        <w:t>The delegitimators are the international community, both its UN officials and NGO advocates</w:t>
      </w:r>
      <w:r w:rsidRPr="00792CA0">
        <w:t>; a sizable portion of academic</w:t>
      </w:r>
      <w:r>
        <w:t xml:space="preserve"> </w:t>
      </w:r>
      <w:r w:rsidRPr="00E12765">
        <w:rPr>
          <w:rStyle w:val="StyleBoldUnderline"/>
        </w:rPr>
        <w:t>international lawyers</w:t>
      </w:r>
      <w:r>
        <w:t xml:space="preserve">; much of the elite international </w:t>
      </w:r>
      <w:r w:rsidRPr="00E12765">
        <w:rPr>
          <w:rStyle w:val="StyleBoldUnderline"/>
        </w:rPr>
        <w:t>media; and</w:t>
      </w:r>
      <w:r>
        <w:t xml:space="preserve"> Obama’s </w:t>
      </w:r>
      <w:r w:rsidRPr="00E12765">
        <w:rPr>
          <w:rStyle w:val="StyleBoldUnderline"/>
        </w:rPr>
        <w:t>American left</w:t>
      </w:r>
      <w:r>
        <w:t>.</w:t>
      </w:r>
      <w:r w:rsidRPr="00BC3B73">
        <w:rPr>
          <w:sz w:val="12"/>
        </w:rPr>
        <w:t xml:space="preserve">¶ </w:t>
      </w:r>
      <w:r>
        <w:t xml:space="preserve">These delegitimators also include a number of conservatives </w:t>
      </w:r>
      <w:r w:rsidRPr="00AF4E13">
        <w:rPr>
          <w:rStyle w:val="StyleBoldUnderline"/>
        </w:rPr>
        <w:t>and Republicans, chief among them</w:t>
      </w:r>
      <w:r>
        <w:t xml:space="preserve"> Kentucky Senator </w:t>
      </w:r>
      <w:r w:rsidRPr="00AF4E13">
        <w:rPr>
          <w:rStyle w:val="StyleBoldUnderline"/>
        </w:rPr>
        <w:t>Rand Paul</w:t>
      </w:r>
      <w:r>
        <w:t xml:space="preserve">. They claim the core issue is constitutional—that drones violate due process. This argument focuses specifically on the case of a radical cleric and terrorist operative in Yemen, </w:t>
      </w:r>
      <w:r w:rsidRPr="00AF4E13">
        <w:rPr>
          <w:rStyle w:val="StyleBoldUnderline"/>
        </w:rPr>
        <w:t>Anwar al-Awlaki</w:t>
      </w:r>
      <w:r>
        <w:t>, who inspired a terrorist assault at Fort Hood in 2009, designed an al-Qaeda effort to detonate a plane over Detroit on Christmas Day in the same year, and was deeply involved in a plot to load printer ink cartridges with explosives for detonation on a plane. Awlaki was killed in a targeted drone strike in Yemen in 2011—and he was an American citizen.</w:t>
      </w:r>
      <w:r w:rsidRPr="00BC3B73">
        <w:rPr>
          <w:sz w:val="12"/>
        </w:rPr>
        <w:t xml:space="preserve">¶ </w:t>
      </w:r>
      <w:r>
        <w:t xml:space="preserve">His </w:t>
      </w:r>
      <w:r w:rsidRPr="00AF4E13">
        <w:rPr>
          <w:rStyle w:val="StyleBoldUnderline"/>
        </w:rPr>
        <w:t>citizenship</w:t>
      </w:r>
      <w:r>
        <w:t xml:space="preserve">, some argue (most vigorously on the libertarian right), </w:t>
      </w:r>
      <w:r w:rsidRPr="00AF4E13">
        <w:rPr>
          <w:rStyle w:val="StyleBoldUnderline"/>
        </w:rPr>
        <w:t>should have prevented the Obama administration from performing</w:t>
      </w:r>
      <w:r>
        <w:t xml:space="preserve"> the </w:t>
      </w:r>
      <w:r w:rsidRPr="00AF4E13">
        <w:rPr>
          <w:rStyle w:val="StyleBoldUnderline"/>
        </w:rPr>
        <w:t>targeted killing</w:t>
      </w:r>
      <w:r>
        <w:t>.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BC3B73">
        <w:rPr>
          <w:sz w:val="12"/>
        </w:rPr>
        <w:t xml:space="preserve">¶ </w:t>
      </w:r>
      <w:r w:rsidRPr="00792CA0">
        <w:rPr>
          <w:rStyle w:val="StyleBoldUnderline"/>
        </w:rPr>
        <w:t>Paul’s critique delighted many conservatives and libertarians. They loved seeing him and others engage the Obama administration in a direct and seemingly high-minded manner, denouncing the “imperial” presidency. But they confused and conflated the Obama administration’s arguably imperial domestic policies with policies on national security, war, and foreign affairs—spheres in which the president has many and capacious constitutional powers.</w:t>
      </w:r>
      <w:r>
        <w:t xml:space="preserve"> Moreover, those who were thrilled did not give much thought to whether they might see a need for a president they liked better to have access to those same policies—and whether, in making common cause with those who have opposed the war on terror since it began, </w:t>
      </w:r>
      <w:r w:rsidRPr="007B6B9A">
        <w:rPr>
          <w:rStyle w:val="StyleBoldUnderline"/>
        </w:rPr>
        <w:t xml:space="preserve">they </w:t>
      </w:r>
      <w:r w:rsidRPr="00792CA0">
        <w:rPr>
          <w:rStyle w:val="StyleBoldUnderline"/>
          <w:highlight w:val="cyan"/>
        </w:rPr>
        <w:t>are working to destroy</w:t>
      </w:r>
      <w:r w:rsidRPr="007B6B9A">
        <w:rPr>
          <w:rStyle w:val="StyleBoldUnderline"/>
        </w:rPr>
        <w:t xml:space="preserve"> one of </w:t>
      </w:r>
      <w:r w:rsidRPr="00792CA0">
        <w:rPr>
          <w:rStyle w:val="StyleBoldUnderline"/>
          <w:highlight w:val="cyan"/>
        </w:rPr>
        <w:t>its most effective tools</w:t>
      </w:r>
      <w:r w:rsidRPr="007B6B9A">
        <w:rPr>
          <w:rStyle w:val="StyleBoldUnderline"/>
        </w:rPr>
        <w:t xml:space="preserve"> not only for Obama, but </w:t>
      </w:r>
      <w:r w:rsidRPr="00792CA0">
        <w:rPr>
          <w:rStyle w:val="StyleBoldUnderline"/>
          <w:highlight w:val="cyan"/>
        </w:rPr>
        <w:t>for</w:t>
      </w:r>
      <w:r w:rsidRPr="007B6B9A">
        <w:rPr>
          <w:rStyle w:val="StyleBoldUnderline"/>
        </w:rPr>
        <w:t xml:space="preserve"> future reside</w:t>
      </w:r>
      <w:r w:rsidRPr="00BC3B73">
        <w:rPr>
          <w:rStyle w:val="StyleBoldUnderline"/>
        </w:rPr>
        <w:t xml:space="preserve">nts of </w:t>
      </w:r>
      <w:r w:rsidRPr="00792CA0">
        <w:rPr>
          <w:rStyle w:val="StyleBoldUnderline"/>
          <w:highlight w:val="cyan"/>
        </w:rPr>
        <w:t>the White House</w:t>
      </w:r>
      <w:r w:rsidRPr="00792CA0">
        <w:rPr>
          <w:highlight w:val="cyan"/>
        </w:rPr>
        <w:t>.</w:t>
      </w:r>
    </w:p>
    <w:p w14:paraId="281E1FB8" w14:textId="77777777" w:rsidR="006244F6" w:rsidRPr="000022F2" w:rsidRDefault="006244F6" w:rsidP="006244F6"/>
    <w:p w14:paraId="26B3A5CB" w14:textId="77777777" w:rsidR="006244F6" w:rsidRDefault="006244F6" w:rsidP="006244F6">
      <w:pPr>
        <w:pStyle w:val="Heading3"/>
      </w:pPr>
      <w:r>
        <w:t>Indef</w:t>
      </w:r>
    </w:p>
    <w:p w14:paraId="54EC2F51" w14:textId="77777777" w:rsidR="006244F6" w:rsidRPr="00732255" w:rsidRDefault="006244F6" w:rsidP="006244F6">
      <w:pPr>
        <w:keepNext/>
        <w:keepLines/>
        <w:spacing w:before="200"/>
        <w:outlineLvl w:val="3"/>
        <w:rPr>
          <w:rFonts w:eastAsiaTheme="majorEastAsia" w:cstheme="majorBidi"/>
          <w:b/>
          <w:bCs/>
          <w:iCs/>
          <w:sz w:val="26"/>
        </w:rPr>
      </w:pPr>
      <w:r w:rsidRPr="00732255">
        <w:rPr>
          <w:rFonts w:eastAsiaTheme="majorEastAsia" w:cstheme="majorBidi"/>
          <w:b/>
          <w:bCs/>
          <w:iCs/>
          <w:sz w:val="26"/>
        </w:rPr>
        <w:t>Padilla reversal proves-restrictions on indefinite detention encroach on presidential power</w:t>
      </w:r>
    </w:p>
    <w:p w14:paraId="03E016B6" w14:textId="77777777" w:rsidR="006244F6" w:rsidRPr="00732255" w:rsidRDefault="006244F6" w:rsidP="006244F6">
      <w:pPr>
        <w:rPr>
          <w:b/>
          <w:bCs/>
          <w:sz w:val="26"/>
        </w:rPr>
      </w:pPr>
      <w:r w:rsidRPr="00732255">
        <w:rPr>
          <w:b/>
          <w:bCs/>
          <w:sz w:val="26"/>
        </w:rPr>
        <w:t>Kaplan 2013</w:t>
      </w:r>
    </w:p>
    <w:p w14:paraId="46D40741" w14:textId="77777777" w:rsidR="006244F6" w:rsidRPr="00732255" w:rsidRDefault="006244F6" w:rsidP="006244F6">
      <w:r w:rsidRPr="00732255">
        <w:t xml:space="preserve">[Lewis A. Kaplan, District Judge, 07/17/2013, Hedges v. Obama,  </w:t>
      </w:r>
      <w:hyperlink r:id="rId34" w:history="1">
        <w:r w:rsidRPr="00732255">
          <w:t>http://www.lawfareblog.com/wp-content/uploads/2013/07/Hedges.2d-Circuit-Opinion.pdf</w:t>
        </w:r>
      </w:hyperlink>
      <w:r w:rsidRPr="00732255">
        <w:t>, uwyo//amp]</w:t>
      </w:r>
    </w:p>
    <w:p w14:paraId="4F2718DC" w14:textId="77777777" w:rsidR="006244F6" w:rsidRPr="00732255" w:rsidRDefault="006244F6" w:rsidP="006244F6"/>
    <w:p w14:paraId="29F19E5E" w14:textId="77777777" w:rsidR="006244F6" w:rsidRPr="00732255" w:rsidRDefault="006244F6" w:rsidP="006244F6">
      <w:pPr>
        <w:rPr>
          <w:sz w:val="16"/>
        </w:rPr>
      </w:pPr>
      <w:r w:rsidRPr="00732255">
        <w:rPr>
          <w:sz w:val="16"/>
        </w:rPr>
        <w:t xml:space="preserve">2. Padilla </w:t>
      </w:r>
      <w:r w:rsidRPr="00732255">
        <w:rPr>
          <w:b/>
          <w:bCs/>
          <w:u w:val="single"/>
        </w:rPr>
        <w:t>Padilla,</w:t>
      </w:r>
      <w:r w:rsidRPr="00732255">
        <w:rPr>
          <w:sz w:val="16"/>
        </w:rPr>
        <w:t xml:space="preserve"> also an American citizen, was apprehended at Chicago’s O’Hare International Airport in May 2002 after allegedly receiving training from al-Qaeda in Afghanistan, becoming involved in a plan to detonate a “dirty bomb” here, and returning to the United States to conduct reconnaissance and facilitate attacks by al-Qaeda.21 </w:t>
      </w:r>
      <w:r w:rsidRPr="00732255">
        <w:rPr>
          <w:b/>
          <w:bCs/>
          <w:u w:val="single"/>
        </w:rPr>
        <w:t>In December 2003—prior to Hamdi—</w:t>
      </w:r>
      <w:r w:rsidRPr="00732255">
        <w:rPr>
          <w:b/>
          <w:bCs/>
          <w:highlight w:val="yellow"/>
          <w:u w:val="single"/>
        </w:rPr>
        <w:t>this Court held that because Padilla was an American citizen</w:t>
      </w:r>
      <w:r w:rsidRPr="00732255">
        <w:rPr>
          <w:b/>
          <w:bCs/>
          <w:u w:val="single"/>
        </w:rPr>
        <w:t xml:space="preserve"> arrested on domestic so</w:t>
      </w:r>
      <w:r w:rsidRPr="00732255">
        <w:rPr>
          <w:sz w:val="16"/>
        </w:rPr>
        <w:t>il away from a zone of combat</w:t>
      </w:r>
      <w:r w:rsidRPr="00732255">
        <w:rPr>
          <w:b/>
          <w:bCs/>
          <w:u w:val="single"/>
        </w:rPr>
        <w:t xml:space="preserve">, his </w:t>
      </w:r>
      <w:r w:rsidRPr="00732255">
        <w:rPr>
          <w:b/>
          <w:bCs/>
          <w:highlight w:val="yellow"/>
          <w:u w:val="single"/>
        </w:rPr>
        <w:t xml:space="preserve">military detention violated the Non-Detention Act and could not be justified by the President’s Article II war powers.22 </w:t>
      </w:r>
      <w:r w:rsidRPr="00732255">
        <w:rPr>
          <w:b/>
          <w:iCs/>
          <w:highlight w:val="yellow"/>
          <w:u w:val="single"/>
          <w:bdr w:val="single" w:sz="18" w:space="0" w:color="auto"/>
        </w:rPr>
        <w:t>The Supreme Court reversed our decision</w:t>
      </w:r>
      <w:r w:rsidRPr="00732255">
        <w:rPr>
          <w:sz w:val="16"/>
        </w:rPr>
        <w:t xml:space="preserve"> on procedural grounds on </w:t>
      </w:r>
      <w:r w:rsidRPr="00732255">
        <w:rPr>
          <w:b/>
          <w:bCs/>
          <w:highlight w:val="yellow"/>
          <w:u w:val="single"/>
        </w:rPr>
        <w:t>the day it decided Hamdi</w:t>
      </w:r>
      <w:r w:rsidRPr="00732255">
        <w:rPr>
          <w:sz w:val="16"/>
        </w:rPr>
        <w:t xml:space="preserve"> butdid not reach the lawfulness of Padilla’s detention.23 Following the Supreme Court’s reversal of our Padilla ruling, a new habeas petition was filed on his behalf. </w:t>
      </w:r>
      <w:r w:rsidRPr="00732255">
        <w:rPr>
          <w:b/>
          <w:bCs/>
          <w:highlight w:val="yellow"/>
          <w:u w:val="single"/>
        </w:rPr>
        <w:t>The Fourth Circuit</w:t>
      </w:r>
      <w:r w:rsidRPr="00732255">
        <w:rPr>
          <w:b/>
          <w:bCs/>
          <w:u w:val="single"/>
        </w:rPr>
        <w:t xml:space="preserve"> in 2005 </w:t>
      </w:r>
      <w:r w:rsidRPr="00732255">
        <w:rPr>
          <w:b/>
          <w:bCs/>
          <w:highlight w:val="yellow"/>
          <w:u w:val="single"/>
        </w:rPr>
        <w:t>concluded that Padilla was lawfully detained</w:t>
      </w:r>
      <w:r w:rsidRPr="00732255">
        <w:rPr>
          <w:b/>
          <w:bCs/>
          <w:u w:val="single"/>
        </w:rPr>
        <w:t xml:space="preserve"> under the reasoning of Hamdi because it became known that he had been “armed and present in a combat zone during armed conflict between al Qaeda/Taliban forces and the armed forces of the United States</w:t>
      </w:r>
      <w:r w:rsidRPr="00732255">
        <w:rPr>
          <w:sz w:val="16"/>
        </w:rPr>
        <w:t>” while in Afghanistan prior to his return to the United States.24 Although Padilla had been apprehended in the United States, the Fourth Circuit concluded that Hamdi had not relied on the place of capture.</w:t>
      </w:r>
      <w:r w:rsidRPr="00732255">
        <w:rPr>
          <w:b/>
          <w:bCs/>
          <w:u w:val="single"/>
        </w:rPr>
        <w:t>25 The government subsequently indicted Padilla and transferred him to civilian criminal custody. His petition for certiorari was denied.26</w:t>
      </w:r>
    </w:p>
    <w:p w14:paraId="35554BF3" w14:textId="77777777" w:rsidR="006244F6" w:rsidRDefault="006244F6" w:rsidP="006244F6">
      <w:pPr>
        <w:pStyle w:val="Heading4"/>
      </w:pPr>
      <w:r w:rsidRPr="004B443B">
        <w:t>Congressional statutes restricting executive war powers destroy broader presidential powers</w:t>
      </w:r>
    </w:p>
    <w:p w14:paraId="244F6DEA" w14:textId="77777777" w:rsidR="006244F6" w:rsidRPr="001E7CDA" w:rsidRDefault="006244F6" w:rsidP="006244F6"/>
    <w:p w14:paraId="16386C2C" w14:textId="77777777" w:rsidR="006244F6" w:rsidRDefault="006244F6" w:rsidP="006244F6">
      <w:r>
        <w:rPr>
          <w:rStyle w:val="StyleStyleBold12pt"/>
        </w:rPr>
        <w:t>Freeman 7</w:t>
      </w:r>
      <w:r>
        <w:t xml:space="preserve"> -- JD @ Yale Law School (Daniel J., 11/1/2007, "The Canons of War," Yale Law Journal 117(280), EBSCO)</w:t>
      </w:r>
    </w:p>
    <w:p w14:paraId="0D9A9660" w14:textId="77777777" w:rsidR="006244F6" w:rsidRPr="001E7CDA" w:rsidRDefault="006244F6" w:rsidP="006244F6">
      <w:pPr>
        <w:rPr>
          <w:sz w:val="16"/>
        </w:rPr>
      </w:pPr>
      <w:r>
        <w:rPr>
          <w:sz w:val="16"/>
        </w:rPr>
        <w:t xml:space="preserve">Outside the confines of partisan absolutism, </w:t>
      </w:r>
      <w:r>
        <w:rPr>
          <w:rStyle w:val="Emphasis"/>
          <w:highlight w:val="yellow"/>
        </w:rPr>
        <w:t>determining the scope of executive war power is a delicate balancing act</w:t>
      </w:r>
      <w:r>
        <w:rPr>
          <w:sz w:val="16"/>
          <w:highlight w:val="yellow"/>
        </w:rPr>
        <w:t xml:space="preserve">. </w:t>
      </w:r>
      <w:r>
        <w:rPr>
          <w:rStyle w:val="StyleBoldUnderline"/>
          <w:highlight w:val="yellow"/>
        </w:rPr>
        <w:t>Contrasting</w:t>
      </w:r>
      <w:r>
        <w:rPr>
          <w:rStyle w:val="StyleBoldUnderline"/>
        </w:rPr>
        <w:t xml:space="preserve"> constitutional </w:t>
      </w:r>
      <w:r>
        <w:rPr>
          <w:rStyle w:val="StyleBoldUnderline"/>
          <w:highlight w:val="yellow"/>
        </w:rPr>
        <w:t>prerogatives must be evaluated</w:t>
      </w:r>
      <w:r>
        <w:rPr>
          <w:sz w:val="16"/>
          <w:highlight w:val="yellow"/>
        </w:rPr>
        <w:t xml:space="preserve"> </w:t>
      </w:r>
      <w:r>
        <w:rPr>
          <w:rStyle w:val="StyleBoldUnderline"/>
          <w:highlight w:val="yellow"/>
        </w:rPr>
        <w:t>while integrating</w:t>
      </w:r>
      <w:r>
        <w:rPr>
          <w:rStyle w:val="StyleBoldUnderline"/>
        </w:rPr>
        <w:t xml:space="preserve"> </w:t>
      </w:r>
      <w:r>
        <w:rPr>
          <w:rStyle w:val="StyleBoldUnderline"/>
          <w:b w:val="0"/>
        </w:rPr>
        <w:t xml:space="preserve">framework </w:t>
      </w:r>
      <w:r>
        <w:rPr>
          <w:rStyle w:val="StyleBoldUnderline"/>
          <w:b w:val="0"/>
          <w:highlight w:val="yellow"/>
        </w:rPr>
        <w:t>statutes</w:t>
      </w:r>
      <w:r>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Pr>
          <w:rStyle w:val="StyleBoldUnderline"/>
          <w:b w:val="0"/>
          <w:highlight w:val="yellow"/>
        </w:rPr>
        <w:t xml:space="preserve">When the President and Congress act in opposition, </w:t>
      </w:r>
      <w:r>
        <w:rPr>
          <w:rStyle w:val="Emphasis"/>
          <w:highlight w:val="yellow"/>
        </w:rPr>
        <w:t>the President’s power is “at its lowest ebb</w:t>
      </w:r>
      <w:r>
        <w:rPr>
          <w:sz w:val="16"/>
        </w:rPr>
        <w:t xml:space="preserve">,” and the action raises conspicuous concerns over the separation of powers.10 Therein lies the rub. Justice Jackson wrote soon after the tremendous growth of the executive during the New Deal and World War II, but the scope of legislation expanded dramatically in subsequent decades. Congress waged a counteroffensive in the campaign over interbranch supremacy by legislating extensively in the fields of foreign relations and war powers. Particularly in the post-Watergate era, Congress filled nearly every shadowy corner of the zone of twilight with its own imprimatur.11 That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r>
        <w:rPr>
          <w:rStyle w:val="StyleBoldUnderline"/>
          <w:b w:val="0"/>
          <w:highlight w:val="yellow"/>
        </w:rPr>
        <w:t xml:space="preserve">The most sensitive questions </w:t>
      </w:r>
      <w:r>
        <w:rPr>
          <w:rStyle w:val="StyleBoldUnderline"/>
          <w:highlight w:val="yellow"/>
        </w:rPr>
        <w:t>concerning</w:t>
      </w:r>
      <w:r>
        <w:rPr>
          <w:rStyle w:val="StyleBoldUnderline"/>
        </w:rPr>
        <w:t xml:space="preserve"> the</w:t>
      </w:r>
      <w:r>
        <w:rPr>
          <w:rStyle w:val="StyleBoldUnderline"/>
          <w:b w:val="0"/>
        </w:rPr>
        <w:t xml:space="preserve"> </w:t>
      </w:r>
      <w:r>
        <w:rPr>
          <w:rStyle w:val="StyleBoldUnderline"/>
          <w:b w:val="0"/>
          <w:highlight w:val="yellow"/>
        </w:rPr>
        <w:t xml:space="preserve">effective distribution of governmental powers </w:t>
      </w:r>
      <w:r>
        <w:rPr>
          <w:rStyle w:val="StyleBoldUnderline"/>
          <w:highlight w:val="yellow"/>
        </w:rPr>
        <w:t>and the</w:t>
      </w:r>
      <w:r>
        <w:rPr>
          <w:rStyle w:val="StyleBoldUnderline"/>
          <w:b w:val="0"/>
          <w:highlight w:val="yellow"/>
        </w:rPr>
        <w:t xml:space="preserve"> range of permissible executive action are </w:t>
      </w:r>
      <w:r>
        <w:rPr>
          <w:rStyle w:val="StyleBoldUnderline"/>
          <w:highlight w:val="yellow"/>
        </w:rPr>
        <w:t>therefore</w:t>
      </w:r>
      <w:r>
        <w:rPr>
          <w:rStyle w:val="StyleBoldUnderline"/>
          <w:b w:val="0"/>
          <w:highlight w:val="yellow"/>
        </w:rPr>
        <w:t xml:space="preserve"> </w:t>
      </w:r>
      <w:r>
        <w:rPr>
          <w:rStyle w:val="Emphasis"/>
          <w:highlight w:val="yellow"/>
        </w:rPr>
        <w:t>problems of statutory interpretation</w:t>
      </w:r>
      <w:r>
        <w:rPr>
          <w:sz w:val="16"/>
        </w:rPr>
        <w:t xml:space="preserve">. The question becomes more complicated still when successive Congresses act in apparent opposition. While recent executives have consistently pushed to expand their authority,15 </w:t>
      </w:r>
      <w:r>
        <w:rPr>
          <w:rStyle w:val="StyleBoldUnderline"/>
          <w:highlight w:val="yellow"/>
        </w:rPr>
        <w:t>shifting</w:t>
      </w:r>
      <w:r>
        <w:rPr>
          <w:rStyle w:val="StyleBoldUnderline"/>
        </w:rPr>
        <w:t xml:space="preserve"> patterns of political </w:t>
      </w:r>
      <w:r>
        <w:rPr>
          <w:rStyle w:val="StyleBoldUnderline"/>
          <w:highlight w:val="yellow"/>
        </w:rPr>
        <w:t>allegiance</w:t>
      </w:r>
      <w:r>
        <w:rPr>
          <w:rStyle w:val="StyleBoldUnderline"/>
        </w:rPr>
        <w:t xml:space="preserve"> between Congress and the President </w:t>
      </w:r>
      <w:r>
        <w:rPr>
          <w:rStyle w:val="StyleBoldUnderline"/>
          <w:highlight w:val="yellow"/>
        </w:rPr>
        <w:t>yield a hodgepodge of</w:t>
      </w:r>
      <w:r>
        <w:rPr>
          <w:sz w:val="16"/>
        </w:rPr>
        <w:t xml:space="preserve"> mandates and </w:t>
      </w:r>
      <w:r>
        <w:rPr>
          <w:rStyle w:val="StyleBoldUnderline"/>
          <w:highlight w:val="yellow"/>
        </w:rPr>
        <w:t>restraints</w:t>
      </w:r>
      <w:r>
        <w:rPr>
          <w:sz w:val="16"/>
        </w:rPr>
        <w:t xml:space="preserve">.16 Whether an action falls into Jackson’s first or third category requires one to parse the complete legislative scheme. </w:t>
      </w:r>
      <w:r>
        <w:rPr>
          <w:rStyle w:val="Emphasis"/>
          <w:highlight w:val="yellow"/>
        </w:rPr>
        <w:t>This question is most pointed</w:t>
      </w:r>
      <w:r>
        <w:rPr>
          <w:rStyle w:val="Emphasis"/>
        </w:rPr>
        <w:t xml:space="preserve"> in connection </w:t>
      </w:r>
      <w:r>
        <w:rPr>
          <w:rStyle w:val="Emphasis"/>
          <w:highlight w:val="yellow"/>
        </w:rPr>
        <w:t>with</w:t>
      </w:r>
      <w:r>
        <w:rPr>
          <w:rStyle w:val="Emphasis"/>
        </w:rPr>
        <w:t xml:space="preserve"> the execution of authorized </w:t>
      </w:r>
      <w:r>
        <w:rPr>
          <w:rStyle w:val="Emphasis"/>
          <w:highlight w:val="yellow"/>
        </w:rPr>
        <w:t>war powers</w:t>
      </w:r>
      <w:r>
        <w:rPr>
          <w:sz w:val="16"/>
          <w:highlight w:val="yellow"/>
        </w:rPr>
        <w:t xml:space="preserve">. </w:t>
      </w:r>
      <w:r>
        <w:rPr>
          <w:rStyle w:val="StyleBoldUnderline"/>
          <w:highlight w:val="yellow"/>
        </w:rPr>
        <w:t>Presidential power in this area is</w:t>
      </w:r>
      <w:r>
        <w:rPr>
          <w:sz w:val="16"/>
        </w:rPr>
        <w:t xml:space="preserve"> simultaneously subject to enormously broad delegations and exacting statutory limitations, </w:t>
      </w:r>
      <w:r>
        <w:rPr>
          <w:rStyle w:val="StyleBoldUnderline"/>
          <w:highlight w:val="yellow"/>
        </w:rPr>
        <w:t>torn</w:t>
      </w:r>
      <w:r>
        <w:rPr>
          <w:rStyle w:val="StyleBoldUnderline"/>
        </w:rPr>
        <w:t xml:space="preserve"> between clashing constitutional values regarding the proper balance between branches</w:t>
      </w:r>
      <w:r>
        <w:rPr>
          <w:sz w:val="16"/>
        </w:rPr>
        <w:t xml:space="preserve">. On one side lie </w:t>
      </w:r>
      <w:r>
        <w:rPr>
          <w:rStyle w:val="StyleBoldUnderline"/>
          <w:b w:val="0"/>
          <w:highlight w:val="yellow"/>
        </w:rPr>
        <w:t>authorizations</w:t>
      </w:r>
      <w:r>
        <w:rPr>
          <w:rStyle w:val="StyleBoldUnderline"/>
          <w:b w:val="0"/>
        </w:rPr>
        <w:t xml:space="preserve"> for the use of military force</w:t>
      </w:r>
      <w:r>
        <w:rPr>
          <w:sz w:val="16"/>
        </w:rPr>
        <w:t xml:space="preserve"> (AUMFs), statutes </w:t>
      </w:r>
      <w:r>
        <w:rPr>
          <w:rStyle w:val="StyleBoldUnderline"/>
          <w:highlight w:val="yellow"/>
        </w:rPr>
        <w:t>empower</w:t>
      </w:r>
      <w:r>
        <w:rPr>
          <w:rStyle w:val="StyleBoldUnderline"/>
        </w:rPr>
        <w:t xml:space="preserve">ing </w:t>
      </w:r>
      <w:r>
        <w:rPr>
          <w:rStyle w:val="StyleBoldUnderline"/>
          <w:highlight w:val="yellow"/>
        </w:rPr>
        <w:t xml:space="preserve">the President </w:t>
      </w:r>
      <w:r>
        <w:rPr>
          <w:rStyle w:val="StyleBoldUnderline"/>
        </w:rPr>
        <w:t>to “</w:t>
      </w:r>
      <w:r>
        <w:rPr>
          <w:rStyle w:val="StyleBoldUnderline"/>
          <w:b w:val="0"/>
        </w:rPr>
        <w:t>introduce United States Armed Forces into hostilities</w:t>
      </w:r>
      <w:r>
        <w:rPr>
          <w:sz w:val="16"/>
        </w:rPr>
        <w:t xml:space="preserve"> or into situations wherein involvement in hostilities is clearly indicated.”17 </w:t>
      </w:r>
      <w:r>
        <w:rPr>
          <w:rStyle w:val="StyleBoldUnderline"/>
          <w:highlight w:val="yellow"/>
        </w:rPr>
        <w:t>On the other side lie</w:t>
      </w:r>
      <w:r>
        <w:rPr>
          <w:sz w:val="16"/>
        </w:rPr>
        <w:t xml:space="preserve"> framework </w:t>
      </w:r>
      <w:r>
        <w:rPr>
          <w:rStyle w:val="StyleBoldUnderline"/>
          <w:highlight w:val="yellow"/>
        </w:rPr>
        <w:t>statutes</w:t>
      </w:r>
      <w:r>
        <w:rPr>
          <w:rStyle w:val="StyleBoldUnderline"/>
        </w:rPr>
        <w:t xml:space="preserve">, enactments </w:t>
      </w:r>
      <w:r>
        <w:rPr>
          <w:rStyle w:val="StyleBoldUnderline"/>
          <w:b w:val="0"/>
          <w:highlight w:val="yellow"/>
        </w:rPr>
        <w:t>defining the</w:t>
      </w:r>
      <w:r>
        <w:rPr>
          <w:sz w:val="16"/>
        </w:rPr>
        <w:t xml:space="preserve"> mechanisms and </w:t>
      </w:r>
      <w:r>
        <w:rPr>
          <w:rStyle w:val="StyleBoldUnderline"/>
          <w:b w:val="0"/>
          <w:highlight w:val="yellow"/>
        </w:rPr>
        <w:t>boundaries of</w:t>
      </w:r>
      <w:r>
        <w:rPr>
          <w:rStyle w:val="StyleBoldUnderline"/>
          <w:b w:val="0"/>
        </w:rPr>
        <w:t xml:space="preserve"> the execution of those </w:t>
      </w:r>
      <w:r>
        <w:rPr>
          <w:rStyle w:val="StyleBoldUnderline"/>
          <w:b w:val="0"/>
          <w:highlight w:val="yellow"/>
        </w:rPr>
        <w:t>war powers</w:t>
      </w:r>
      <w:r>
        <w:rPr>
          <w:sz w:val="16"/>
        </w:rPr>
        <w:t>. Nevertheless, when faced with a conflict between an authorization for the use of military force and a preexisting framework, the Supreme Court must determine the net authorization, synthesizing those statutes while effectuating the underlying constitutional, structural, and historical concerns.</w:t>
      </w:r>
    </w:p>
    <w:p w14:paraId="7E8791CD" w14:textId="77777777" w:rsidR="006244F6" w:rsidRDefault="006244F6" w:rsidP="006244F6"/>
    <w:p w14:paraId="31F156C4" w14:textId="77777777" w:rsidR="006244F6" w:rsidRDefault="006244F6" w:rsidP="006244F6">
      <w:pPr>
        <w:pStyle w:val="Heading3"/>
      </w:pPr>
      <w:r>
        <w:t>Case</w:t>
      </w:r>
    </w:p>
    <w:p w14:paraId="129A6942" w14:textId="77777777" w:rsidR="006244F6" w:rsidRPr="00E6121B" w:rsidRDefault="006244F6" w:rsidP="006244F6">
      <w:pPr>
        <w:pStyle w:val="Heading4"/>
      </w:pPr>
      <w:r w:rsidRPr="00E6121B">
        <w:rPr>
          <w:u w:val="single"/>
        </w:rPr>
        <w:t>Social science</w:t>
      </w:r>
      <w:r>
        <w:t xml:space="preserve"> proves no modeling- US signals are dismissed</w:t>
      </w:r>
    </w:p>
    <w:p w14:paraId="48C4CA77" w14:textId="77777777" w:rsidR="006244F6" w:rsidRDefault="006244F6" w:rsidP="006244F6">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14:paraId="409807A1" w14:textId="77777777" w:rsidR="006244F6" w:rsidRDefault="006244F6" w:rsidP="006244F6"/>
    <w:p w14:paraId="23698182" w14:textId="77777777" w:rsidR="006244F6" w:rsidRPr="00350DEC" w:rsidRDefault="006244F6" w:rsidP="006244F6">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and...also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14:paraId="219A1FC9" w14:textId="77777777" w:rsidR="006244F6" w:rsidRPr="003A48F8" w:rsidRDefault="006244F6" w:rsidP="006244F6">
      <w:pPr>
        <w:pStyle w:val="Heading4"/>
      </w:pPr>
      <w:r>
        <w:t>won’t follow legal guidelines</w:t>
      </w:r>
      <w:r w:rsidRPr="00E53F46">
        <w:rPr>
          <w:rFonts w:eastAsiaTheme="minorHAnsi" w:cs="Times New Roman"/>
          <w:sz w:val="21"/>
          <w:szCs w:val="21"/>
        </w:rPr>
        <w:br/>
      </w:r>
      <w:r w:rsidRPr="003A48F8">
        <w:rPr>
          <w:rStyle w:val="StyleStyleBold12pt"/>
          <w:b/>
        </w:rPr>
        <w:t>Saunders 3-4-13</w:t>
      </w:r>
      <w:r w:rsidRPr="003A48F8">
        <w:rPr>
          <w:rFonts w:eastAsiaTheme="minorHAnsi" w:cs="Times New Roman"/>
          <w:b w:val="0"/>
          <w:sz w:val="21"/>
          <w:szCs w:val="21"/>
        </w:rPr>
        <w:t xml:space="preserve"> [Paul, Center for the National Interest executive director and National Interest associate publisher, “We Won’t Always Drone Alone”</w:t>
      </w:r>
      <w:hyperlink r:id="rId35" w:history="1">
        <w:r w:rsidRPr="003A48F8">
          <w:rPr>
            <w:rFonts w:eastAsiaTheme="minorHAnsi" w:cs="Times New Roman"/>
            <w:b w:val="0"/>
            <w:sz w:val="21"/>
            <w:szCs w:val="21"/>
            <w:bdr w:val="none" w:sz="0" w:space="0" w:color="auto" w:frame="1"/>
          </w:rPr>
          <w:t>http://nationalinterest.org/commentary/we-wont-always-drone-alone-8177?page=1</w:t>
        </w:r>
      </w:hyperlink>
      <w:r w:rsidRPr="003A48F8">
        <w:rPr>
          <w:rFonts w:eastAsiaTheme="minorHAnsi" w:cs="Times New Roman"/>
          <w:b w:val="0"/>
          <w:sz w:val="21"/>
          <w:szCs w:val="21"/>
        </w:rPr>
        <w:t>, wyo-sc]</w:t>
      </w:r>
    </w:p>
    <w:p w14:paraId="30C22768" w14:textId="77777777" w:rsidR="006244F6" w:rsidRPr="00BB2E58" w:rsidRDefault="006244F6" w:rsidP="006244F6">
      <w:pPr>
        <w:rPr>
          <w:rFonts w:eastAsia="Times New Roman" w:cs="Times New Roman"/>
          <w:sz w:val="16"/>
          <w:szCs w:val="27"/>
          <w:shd w:val="clear" w:color="auto" w:fill="FFFFFF"/>
        </w:rPr>
      </w:pPr>
      <w:r w:rsidRPr="00BB2E58">
        <w:rPr>
          <w:rStyle w:val="StyleBoldUnderline"/>
        </w:rPr>
        <w:t>A</w:t>
      </w:r>
      <w:r w:rsidRPr="00BB2E58">
        <w:rPr>
          <w:rFonts w:eastAsia="Times New Roman" w:cs="Times New Roman"/>
          <w:sz w:val="16"/>
          <w:szCs w:val="27"/>
          <w:shd w:val="clear" w:color="auto" w:fill="FFFFFF"/>
        </w:rPr>
        <w:t xml:space="preserve"> broader and </w:t>
      </w:r>
      <w:r w:rsidRPr="00BB2E58">
        <w:rPr>
          <w:rStyle w:val="StyleBoldUnderline"/>
        </w:rPr>
        <w:t>deeper challenge is how others</w:t>
      </w:r>
      <w:r w:rsidRPr="00BB2E58">
        <w:rPr>
          <w:rFonts w:eastAsia="Times New Roman" w:cs="Times New Roman"/>
          <w:sz w:val="16"/>
          <w:szCs w:val="27"/>
          <w:shd w:val="clear" w:color="auto" w:fill="FFFFFF"/>
        </w:rPr>
        <w:t>—</w:t>
      </w:r>
      <w:r w:rsidRPr="00BB2E58">
        <w:rPr>
          <w:rStyle w:val="StyleBoldUnderline"/>
        </w:rPr>
        <w:t>outside the U</w:t>
      </w:r>
      <w:r w:rsidRPr="00BB2E58">
        <w:rPr>
          <w:rFonts w:eastAsia="Times New Roman" w:cs="Times New Roman"/>
          <w:sz w:val="16"/>
          <w:szCs w:val="27"/>
          <w:shd w:val="clear" w:color="auto" w:fill="FFFFFF"/>
        </w:rPr>
        <w:t xml:space="preserve">nited </w:t>
      </w:r>
      <w:r w:rsidRPr="00BB2E58">
        <w:rPr>
          <w:rStyle w:val="StyleBoldUnderline"/>
        </w:rPr>
        <w:t>S</w:t>
      </w:r>
      <w:r w:rsidRPr="00BB2E58">
        <w:rPr>
          <w:rFonts w:eastAsia="Times New Roman" w:cs="Times New Roman"/>
          <w:sz w:val="16"/>
          <w:szCs w:val="27"/>
          <w:shd w:val="clear" w:color="auto" w:fill="FFFFFF"/>
        </w:rPr>
        <w:t>tates—</w:t>
      </w:r>
      <w:r w:rsidRPr="00BB2E58">
        <w:rPr>
          <w:rStyle w:val="StyleBoldUnderline"/>
        </w:rPr>
        <w:t>will use drones</w:t>
      </w:r>
      <w:r w:rsidRPr="00BB2E58">
        <w:rPr>
          <w:rFonts w:eastAsia="Times New Roman" w:cs="Times New Roman"/>
          <w:sz w:val="16"/>
          <w:szCs w:val="27"/>
          <w:shd w:val="clear" w:color="auto" w:fill="FFFFFF"/>
        </w:rPr>
        <w:t xml:space="preserve">, whether armed or unarmed, and what lessons they will draw from Washington’s approach. Thus far, </w:t>
      </w:r>
      <w:r w:rsidRPr="00BB2E58">
        <w:rPr>
          <w:rStyle w:val="StyleBoldUnderline"/>
        </w:rPr>
        <w:t>the principal lesson</w:t>
      </w:r>
      <w:r w:rsidRPr="00BB2E58">
        <w:rPr>
          <w:rFonts w:eastAsia="Times New Roman" w:cs="Times New Roman"/>
          <w:sz w:val="16"/>
          <w:szCs w:val="27"/>
          <w:shd w:val="clear" w:color="auto" w:fill="FFFFFF"/>
        </w:rPr>
        <w:t xml:space="preserve"> </w:t>
      </w:r>
      <w:r w:rsidRPr="00BB2E58">
        <w:rPr>
          <w:rStyle w:val="StyleBoldUnderline"/>
        </w:rPr>
        <w:t>may</w:t>
      </w:r>
      <w:r w:rsidRPr="00BB2E58">
        <w:rPr>
          <w:rFonts w:eastAsia="Times New Roman" w:cs="Times New Roman"/>
          <w:sz w:val="16"/>
          <w:szCs w:val="27"/>
          <w:shd w:val="clear" w:color="auto" w:fill="FFFFFF"/>
        </w:rPr>
        <w:t xml:space="preserve"> well </w:t>
      </w:r>
      <w:r w:rsidRPr="00BB2E58">
        <w:rPr>
          <w:rStyle w:val="StyleBoldUnderline"/>
        </w:rPr>
        <w:t xml:space="preserve">be that </w:t>
      </w:r>
      <w:r w:rsidRPr="00BB2E58">
        <w:rPr>
          <w:rStyle w:val="StyleBoldUnderline"/>
          <w:highlight w:val="yellow"/>
        </w:rPr>
        <w:t>drones</w:t>
      </w:r>
      <w:r w:rsidRPr="00BB2E58">
        <w:rPr>
          <w:rStyle w:val="StyleBoldUnderline"/>
        </w:rPr>
        <w:t xml:space="preserve"> </w:t>
      </w:r>
      <w:r w:rsidRPr="00BB2E58">
        <w:rPr>
          <w:rStyle w:val="StyleBoldUnderline"/>
          <w:highlight w:val="yellow"/>
        </w:rPr>
        <w:t>can be extremely</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effective in killing your opponents</w:t>
      </w:r>
      <w:r w:rsidRPr="00BB2E58">
        <w:rPr>
          <w:rFonts w:eastAsia="Times New Roman" w:cs="Times New Roman"/>
          <w:sz w:val="16"/>
          <w:szCs w:val="27"/>
          <w:shd w:val="clear" w:color="auto" w:fill="FFFFFF"/>
        </w:rPr>
        <w:t xml:space="preserve">, wherever they are, </w:t>
      </w:r>
      <w:r w:rsidRPr="00BB2E58">
        <w:rPr>
          <w:rStyle w:val="StyleBoldUnderline"/>
        </w:rPr>
        <w:t>without risking your own troops</w:t>
      </w:r>
      <w:r w:rsidRPr="00BB2E58">
        <w:rPr>
          <w:rFonts w:eastAsia="Times New Roman" w:cs="Times New Roman"/>
          <w:sz w:val="16"/>
          <w:szCs w:val="27"/>
          <w:shd w:val="clear" w:color="auto" w:fill="FFFFFF"/>
        </w:rPr>
        <w:t xml:space="preserve"> and without sending soldiers or law enforcement personnel across another country’s borders. </w:t>
      </w:r>
      <w:r w:rsidRPr="00BB2E58">
        <w:rPr>
          <w:rStyle w:val="StyleBoldUnderline"/>
          <w:highlight w:val="yellow"/>
        </w:rPr>
        <w:t>It</w:t>
      </w:r>
      <w:r w:rsidRPr="00BB2E58">
        <w:rPr>
          <w:rFonts w:eastAsia="Times New Roman" w:cs="Times New Roman"/>
          <w:sz w:val="16"/>
          <w:szCs w:val="27"/>
          <w:shd w:val="clear" w:color="auto" w:fill="FFFFFF"/>
        </w:rPr>
        <w:t xml:space="preserve"> </w:t>
      </w:r>
      <w:r w:rsidRPr="00BB2E58">
        <w:rPr>
          <w:rStyle w:val="StyleBoldUnderline"/>
          <w:highlight w:val="yellow"/>
        </w:rPr>
        <w:t>seems less likely</w:t>
      </w:r>
      <w:r w:rsidRPr="00BB2E58">
        <w:rPr>
          <w:rStyle w:val="StyleBoldUnderline"/>
        </w:rPr>
        <w:t xml:space="preserve"> </w:t>
      </w:r>
      <w:r w:rsidRPr="00BB2E58">
        <w:rPr>
          <w:rFonts w:eastAsia="Times New Roman" w:cs="Times New Roman"/>
          <w:sz w:val="16"/>
          <w:szCs w:val="27"/>
          <w:shd w:val="clear" w:color="auto" w:fill="FFFFFF"/>
        </w:rPr>
        <w:t xml:space="preserve">that </w:t>
      </w:r>
      <w:r w:rsidRPr="00BB2E58">
        <w:rPr>
          <w:rStyle w:val="StyleBoldUnderline"/>
          <w:highlight w:val="yellow"/>
        </w:rPr>
        <w:t>others will adopt U.S.-style legal standards</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and oversight</w:t>
      </w:r>
      <w:r w:rsidRPr="00BB2E58">
        <w:rPr>
          <w:rFonts w:eastAsia="Times New Roman" w:cs="Times New Roman"/>
          <w:sz w:val="16"/>
          <w:szCs w:val="27"/>
          <w:shd w:val="clear" w:color="auto" w:fill="FFFFFF"/>
        </w:rPr>
        <w:t xml:space="preserve"> procedures, </w:t>
      </w:r>
      <w:r w:rsidRPr="00BB2E58">
        <w:rPr>
          <w:rStyle w:val="StyleBoldUnderline"/>
          <w:highlight w:val="yellow"/>
        </w:rPr>
        <w:t>or that they will</w:t>
      </w:r>
      <w:r w:rsidRPr="00BB2E58">
        <w:rPr>
          <w:rFonts w:eastAsia="Times New Roman" w:cs="Times New Roman"/>
          <w:sz w:val="16"/>
          <w:szCs w:val="27"/>
          <w:shd w:val="clear" w:color="auto" w:fill="FFFFFF"/>
        </w:rPr>
        <w:t xml:space="preserve"> always </w:t>
      </w:r>
      <w:r w:rsidRPr="00BB2E58">
        <w:rPr>
          <w:rStyle w:val="StyleBoldUnderline"/>
          <w:highlight w:val="yellow"/>
        </w:rPr>
        <w:t>ask</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other governments</w:t>
      </w:r>
      <w:r w:rsidRPr="00BB2E58">
        <w:rPr>
          <w:rFonts w:eastAsia="Times New Roman" w:cs="Times New Roman"/>
          <w:sz w:val="16"/>
          <w:szCs w:val="27"/>
          <w:highlight w:val="yellow"/>
          <w:shd w:val="clear" w:color="auto" w:fill="FFFFFF"/>
        </w:rPr>
        <w:t xml:space="preserve"> </w:t>
      </w:r>
      <w:r w:rsidRPr="00BB2E58">
        <w:rPr>
          <w:rStyle w:val="StyleBoldUnderline"/>
          <w:highlight w:val="yellow"/>
        </w:rPr>
        <w:t>before sending drones into their airspace</w:t>
      </w:r>
      <w:r w:rsidRPr="00BB2E58">
        <w:rPr>
          <w:rFonts w:eastAsia="Times New Roman" w:cs="Times New Roman"/>
          <w:sz w:val="16"/>
          <w:szCs w:val="27"/>
          <w:highlight w:val="yellow"/>
          <w:shd w:val="clear" w:color="auto" w:fill="FFFFFF"/>
        </w:rPr>
        <w:t>.</w:t>
      </w:r>
    </w:p>
    <w:p w14:paraId="07F8BA60" w14:textId="77777777" w:rsidR="006244F6" w:rsidRPr="006244F6" w:rsidRDefault="006244F6" w:rsidP="006244F6"/>
    <w:sectPr w:rsidR="006244F6" w:rsidRPr="006244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B8922" w14:textId="77777777" w:rsidR="004C64A9" w:rsidRDefault="004C64A9" w:rsidP="005F5576">
      <w:r>
        <w:separator/>
      </w:r>
    </w:p>
  </w:endnote>
  <w:endnote w:type="continuationSeparator" w:id="0">
    <w:p w14:paraId="5C1019AA" w14:textId="77777777" w:rsidR="004C64A9" w:rsidRDefault="004C64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7B522" w14:textId="77777777" w:rsidR="004C64A9" w:rsidRDefault="004C64A9" w:rsidP="005F5576">
      <w:r>
        <w:separator/>
      </w:r>
    </w:p>
  </w:footnote>
  <w:footnote w:type="continuationSeparator" w:id="0">
    <w:p w14:paraId="45DCA1A9" w14:textId="77777777" w:rsidR="004C64A9" w:rsidRDefault="004C64A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A8"/>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3486"/>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34BA"/>
    <w:rsid w:val="002D6BD6"/>
    <w:rsid w:val="002E3F1C"/>
    <w:rsid w:val="002E4DD9"/>
    <w:rsid w:val="002F0314"/>
    <w:rsid w:val="0031182D"/>
    <w:rsid w:val="00314B9D"/>
    <w:rsid w:val="00315CA2"/>
    <w:rsid w:val="00326EEB"/>
    <w:rsid w:val="0033078A"/>
    <w:rsid w:val="00341D6C"/>
    <w:rsid w:val="00347123"/>
    <w:rsid w:val="0034756E"/>
    <w:rsid w:val="00347E74"/>
    <w:rsid w:val="00354B5B"/>
    <w:rsid w:val="00373D06"/>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64A9"/>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5A33"/>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244F6"/>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C72B2"/>
    <w:rsid w:val="007D65A7"/>
    <w:rsid w:val="007E11A8"/>
    <w:rsid w:val="007F583B"/>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2206B"/>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6B6E"/>
    <w:rsid w:val="00AF7A65"/>
    <w:rsid w:val="00B06710"/>
    <w:rsid w:val="00B166CB"/>
    <w:rsid w:val="00B235E1"/>
    <w:rsid w:val="00B3145D"/>
    <w:rsid w:val="00B357BA"/>
    <w:rsid w:val="00B5077D"/>
    <w:rsid w:val="00B564DB"/>
    <w:rsid w:val="00B768B6"/>
    <w:rsid w:val="00B816A3"/>
    <w:rsid w:val="00B908D1"/>
    <w:rsid w:val="00BE2408"/>
    <w:rsid w:val="00BE3EC6"/>
    <w:rsid w:val="00BE5BEB"/>
    <w:rsid w:val="00BE6528"/>
    <w:rsid w:val="00C27212"/>
    <w:rsid w:val="00C34185"/>
    <w:rsid w:val="00C42DD6"/>
    <w:rsid w:val="00C6664E"/>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6858"/>
    <w:rsid w:val="00D57CBF"/>
    <w:rsid w:val="00D66ABC"/>
    <w:rsid w:val="00D71CFC"/>
    <w:rsid w:val="00D86024"/>
    <w:rsid w:val="00D94CA3"/>
    <w:rsid w:val="00D96595"/>
    <w:rsid w:val="00DA018C"/>
    <w:rsid w:val="00DB0F7E"/>
    <w:rsid w:val="00DB5489"/>
    <w:rsid w:val="00DB5A71"/>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4401"/>
    <w:rsid w:val="00E975A7"/>
    <w:rsid w:val="00E977B8"/>
    <w:rsid w:val="00E97AD1"/>
    <w:rsid w:val="00EA109B"/>
    <w:rsid w:val="00EA2926"/>
    <w:rsid w:val="00EC1A81"/>
    <w:rsid w:val="00EC7E5C"/>
    <w:rsid w:val="00ED78F1"/>
    <w:rsid w:val="00EF0F62"/>
    <w:rsid w:val="00EF1DF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7AB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44F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6244F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244F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9"/>
    <w:unhideWhenUsed/>
    <w:qFormat/>
    <w:rsid w:val="006244F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9"/>
    <w:unhideWhenUsed/>
    <w:qFormat/>
    <w:rsid w:val="006244F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244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44F6"/>
  </w:style>
  <w:style w:type="character" w:customStyle="1" w:styleId="Heading1Char">
    <w:name w:val="Heading 1 Char"/>
    <w:aliases w:val="Pocket Char"/>
    <w:basedOn w:val="DefaultParagraphFont"/>
    <w:link w:val="Heading1"/>
    <w:uiPriority w:val="9"/>
    <w:rsid w:val="006244F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244F6"/>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6244F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 Char Char Char Char Char Char Char Char,3: Cite Char"/>
    <w:basedOn w:val="DefaultParagraphFont"/>
    <w:link w:val="Heading3"/>
    <w:uiPriority w:val="9"/>
    <w:rsid w:val="006244F6"/>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6"/>
    <w:qFormat/>
    <w:rsid w:val="006244F6"/>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244F6"/>
    <w:rPr>
      <w:b/>
      <w:sz w:val="26"/>
      <w:u w:val="none"/>
    </w:rPr>
  </w:style>
  <w:style w:type="paragraph" w:styleId="Header">
    <w:name w:val="header"/>
    <w:basedOn w:val="Normal"/>
    <w:link w:val="HeaderChar"/>
    <w:uiPriority w:val="99"/>
    <w:unhideWhenUsed/>
    <w:rsid w:val="006244F6"/>
    <w:pPr>
      <w:tabs>
        <w:tab w:val="center" w:pos="4320"/>
        <w:tab w:val="right" w:pos="8640"/>
      </w:tabs>
    </w:pPr>
  </w:style>
  <w:style w:type="character" w:customStyle="1" w:styleId="HeaderChar">
    <w:name w:val="Header Char"/>
    <w:basedOn w:val="DefaultParagraphFont"/>
    <w:link w:val="Header"/>
    <w:uiPriority w:val="99"/>
    <w:rsid w:val="006244F6"/>
    <w:rPr>
      <w:rFonts w:ascii="Calibri" w:eastAsiaTheme="minorEastAsia" w:hAnsi="Calibri"/>
      <w:szCs w:val="24"/>
    </w:rPr>
  </w:style>
  <w:style w:type="paragraph" w:styleId="Footer">
    <w:name w:val="footer"/>
    <w:basedOn w:val="Normal"/>
    <w:link w:val="FooterChar"/>
    <w:uiPriority w:val="99"/>
    <w:unhideWhenUsed/>
    <w:rsid w:val="006244F6"/>
    <w:pPr>
      <w:tabs>
        <w:tab w:val="center" w:pos="4320"/>
        <w:tab w:val="right" w:pos="8640"/>
      </w:tabs>
    </w:pPr>
  </w:style>
  <w:style w:type="character" w:customStyle="1" w:styleId="FooterChar">
    <w:name w:val="Footer Char"/>
    <w:basedOn w:val="DefaultParagraphFont"/>
    <w:link w:val="Footer"/>
    <w:uiPriority w:val="99"/>
    <w:rsid w:val="006244F6"/>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6244F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9"/>
    <w:rsid w:val="006244F6"/>
    <w:rPr>
      <w:rFonts w:asciiTheme="majorHAnsi" w:eastAsiaTheme="majorEastAsia" w:hAnsiTheme="majorHAnsi" w:cstheme="majorBidi"/>
      <w:b/>
      <w:bCs/>
      <w:iCs/>
      <w:sz w:val="26"/>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5077D"/>
    <w:pPr>
      <w:spacing w:before="100" w:beforeAutospacing="1" w:after="100" w:afterAutospacing="1"/>
    </w:pPr>
    <w:rPr>
      <w:rFonts w:ascii="Times New Roman" w:eastAsia="Times New Roman" w:hAnsi="Times New Roman" w:cs="Times New Roman"/>
      <w:sz w:val="24"/>
    </w:rPr>
  </w:style>
  <w:style w:type="character" w:customStyle="1" w:styleId="StyleStyleStyleBold12ptCite11pt">
    <w:name w:val="Style Style Style Bold + 12 ptCite + 11 pt"/>
    <w:rsid w:val="00B5077D"/>
    <w:rPr>
      <w:rFonts w:ascii="Verdana" w:hAnsi="Verdana" w:hint="default"/>
      <w:b/>
      <w:bCs/>
      <w:sz w:val="22"/>
      <w:u w:val="single"/>
    </w:rPr>
  </w:style>
  <w:style w:type="character" w:customStyle="1" w:styleId="StyleBoldUnderline1">
    <w:name w:val="Style Bold Underline1"/>
    <w:rsid w:val="00B5077D"/>
    <w:rPr>
      <w:rFonts w:ascii="Verdana" w:hAnsi="Verdana" w:hint="default"/>
      <w:b/>
      <w:b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5077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244F6"/>
    <w:rPr>
      <w:rFonts w:ascii="Lucida Grande" w:hAnsi="Lucida Grande" w:cs="Lucida Grande"/>
    </w:rPr>
  </w:style>
  <w:style w:type="character" w:customStyle="1" w:styleId="DocumentMapChar">
    <w:name w:val="Document Map Char"/>
    <w:basedOn w:val="DefaultParagraphFont"/>
    <w:link w:val="DocumentMap"/>
    <w:uiPriority w:val="99"/>
    <w:semiHidden/>
    <w:rsid w:val="006244F6"/>
    <w:rPr>
      <w:rFonts w:ascii="Lucida Grande" w:eastAsiaTheme="minorEastAsia" w:hAnsi="Lucida Grande" w:cs="Lucida Grande"/>
      <w:szCs w:val="24"/>
    </w:rPr>
  </w:style>
  <w:style w:type="paragraph" w:styleId="ListParagraph">
    <w:name w:val="List Paragraph"/>
    <w:basedOn w:val="Normal"/>
    <w:uiPriority w:val="34"/>
    <w:rsid w:val="006244F6"/>
    <w:pPr>
      <w:ind w:left="720"/>
      <w:contextualSpacing/>
    </w:pPr>
  </w:style>
  <w:style w:type="paragraph" w:styleId="NoSpacing">
    <w:name w:val="No Spacing"/>
    <w:uiPriority w:val="1"/>
    <w:rsid w:val="006244F6"/>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6244F6"/>
  </w:style>
  <w:style w:type="paragraph" w:styleId="Title">
    <w:name w:val="Title"/>
    <w:aliases w:val="Bold Underlined,UNDERLINE,Cites and Cards"/>
    <w:basedOn w:val="Normal"/>
    <w:next w:val="Normal"/>
    <w:link w:val="TitleChar1"/>
    <w:uiPriority w:val="6"/>
    <w:qFormat/>
    <w:rsid w:val="006244F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link w:val="Title"/>
    <w:uiPriority w:val="6"/>
    <w:rsid w:val="006244F6"/>
    <w:rPr>
      <w:rFonts w:eastAsiaTheme="minorEastAsia"/>
      <w:b/>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244F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6244F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244F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9"/>
    <w:unhideWhenUsed/>
    <w:qFormat/>
    <w:rsid w:val="006244F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9"/>
    <w:unhideWhenUsed/>
    <w:qFormat/>
    <w:rsid w:val="006244F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244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44F6"/>
  </w:style>
  <w:style w:type="character" w:customStyle="1" w:styleId="Heading1Char">
    <w:name w:val="Heading 1 Char"/>
    <w:aliases w:val="Pocket Char"/>
    <w:basedOn w:val="DefaultParagraphFont"/>
    <w:link w:val="Heading1"/>
    <w:uiPriority w:val="9"/>
    <w:rsid w:val="006244F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244F6"/>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6244F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 Char Char Char Char Char Char Char Char,3: Cite Char"/>
    <w:basedOn w:val="DefaultParagraphFont"/>
    <w:link w:val="Heading3"/>
    <w:uiPriority w:val="9"/>
    <w:rsid w:val="006244F6"/>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6"/>
    <w:qFormat/>
    <w:rsid w:val="006244F6"/>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244F6"/>
    <w:rPr>
      <w:b/>
      <w:sz w:val="26"/>
      <w:u w:val="none"/>
    </w:rPr>
  </w:style>
  <w:style w:type="paragraph" w:styleId="Header">
    <w:name w:val="header"/>
    <w:basedOn w:val="Normal"/>
    <w:link w:val="HeaderChar"/>
    <w:uiPriority w:val="99"/>
    <w:unhideWhenUsed/>
    <w:rsid w:val="006244F6"/>
    <w:pPr>
      <w:tabs>
        <w:tab w:val="center" w:pos="4320"/>
        <w:tab w:val="right" w:pos="8640"/>
      </w:tabs>
    </w:pPr>
  </w:style>
  <w:style w:type="character" w:customStyle="1" w:styleId="HeaderChar">
    <w:name w:val="Header Char"/>
    <w:basedOn w:val="DefaultParagraphFont"/>
    <w:link w:val="Header"/>
    <w:uiPriority w:val="99"/>
    <w:rsid w:val="006244F6"/>
    <w:rPr>
      <w:rFonts w:ascii="Calibri" w:eastAsiaTheme="minorEastAsia" w:hAnsi="Calibri"/>
      <w:szCs w:val="24"/>
    </w:rPr>
  </w:style>
  <w:style w:type="paragraph" w:styleId="Footer">
    <w:name w:val="footer"/>
    <w:basedOn w:val="Normal"/>
    <w:link w:val="FooterChar"/>
    <w:uiPriority w:val="99"/>
    <w:unhideWhenUsed/>
    <w:rsid w:val="006244F6"/>
    <w:pPr>
      <w:tabs>
        <w:tab w:val="center" w:pos="4320"/>
        <w:tab w:val="right" w:pos="8640"/>
      </w:tabs>
    </w:pPr>
  </w:style>
  <w:style w:type="character" w:customStyle="1" w:styleId="FooterChar">
    <w:name w:val="Footer Char"/>
    <w:basedOn w:val="DefaultParagraphFont"/>
    <w:link w:val="Footer"/>
    <w:uiPriority w:val="99"/>
    <w:rsid w:val="006244F6"/>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6244F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9"/>
    <w:rsid w:val="006244F6"/>
    <w:rPr>
      <w:rFonts w:asciiTheme="majorHAnsi" w:eastAsiaTheme="majorEastAsia" w:hAnsiTheme="majorHAnsi" w:cstheme="majorBidi"/>
      <w:b/>
      <w:bCs/>
      <w:iCs/>
      <w:sz w:val="26"/>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5077D"/>
    <w:pPr>
      <w:spacing w:before="100" w:beforeAutospacing="1" w:after="100" w:afterAutospacing="1"/>
    </w:pPr>
    <w:rPr>
      <w:rFonts w:ascii="Times New Roman" w:eastAsia="Times New Roman" w:hAnsi="Times New Roman" w:cs="Times New Roman"/>
      <w:sz w:val="24"/>
    </w:rPr>
  </w:style>
  <w:style w:type="character" w:customStyle="1" w:styleId="StyleStyleStyleBold12ptCite11pt">
    <w:name w:val="Style Style Style Bold + 12 ptCite + 11 pt"/>
    <w:rsid w:val="00B5077D"/>
    <w:rPr>
      <w:rFonts w:ascii="Verdana" w:hAnsi="Verdana" w:hint="default"/>
      <w:b/>
      <w:bCs/>
      <w:sz w:val="22"/>
      <w:u w:val="single"/>
    </w:rPr>
  </w:style>
  <w:style w:type="character" w:customStyle="1" w:styleId="StyleBoldUnderline1">
    <w:name w:val="Style Bold Underline1"/>
    <w:rsid w:val="00B5077D"/>
    <w:rPr>
      <w:rFonts w:ascii="Verdana" w:hAnsi="Verdana" w:hint="default"/>
      <w:b/>
      <w:b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5077D"/>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244F6"/>
    <w:rPr>
      <w:rFonts w:ascii="Lucida Grande" w:hAnsi="Lucida Grande" w:cs="Lucida Grande"/>
    </w:rPr>
  </w:style>
  <w:style w:type="character" w:customStyle="1" w:styleId="DocumentMapChar">
    <w:name w:val="Document Map Char"/>
    <w:basedOn w:val="DefaultParagraphFont"/>
    <w:link w:val="DocumentMap"/>
    <w:uiPriority w:val="99"/>
    <w:semiHidden/>
    <w:rsid w:val="006244F6"/>
    <w:rPr>
      <w:rFonts w:ascii="Lucida Grande" w:eastAsiaTheme="minorEastAsia" w:hAnsi="Lucida Grande" w:cs="Lucida Grande"/>
      <w:szCs w:val="24"/>
    </w:rPr>
  </w:style>
  <w:style w:type="paragraph" w:styleId="ListParagraph">
    <w:name w:val="List Paragraph"/>
    <w:basedOn w:val="Normal"/>
    <w:uiPriority w:val="34"/>
    <w:rsid w:val="006244F6"/>
    <w:pPr>
      <w:ind w:left="720"/>
      <w:contextualSpacing/>
    </w:pPr>
  </w:style>
  <w:style w:type="paragraph" w:styleId="NoSpacing">
    <w:name w:val="No Spacing"/>
    <w:uiPriority w:val="1"/>
    <w:rsid w:val="006244F6"/>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6244F6"/>
  </w:style>
  <w:style w:type="paragraph" w:styleId="Title">
    <w:name w:val="Title"/>
    <w:aliases w:val="Bold Underlined,UNDERLINE,Cites and Cards"/>
    <w:basedOn w:val="Normal"/>
    <w:next w:val="Normal"/>
    <w:link w:val="TitleChar1"/>
    <w:uiPriority w:val="6"/>
    <w:qFormat/>
    <w:rsid w:val="006244F6"/>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link w:val="Title"/>
    <w:uiPriority w:val="6"/>
    <w:rsid w:val="006244F6"/>
    <w:rPr>
      <w:rFonts w:eastAsiaTheme="minorEastAsia"/>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nationalinterest.org/commentary/we-wont-always-drone-alone-8177?page=1" TargetMode="External"/><Relationship Id="rId21" Type="http://schemas.openxmlformats.org/officeDocument/2006/relationships/hyperlink" Target="http://thelawdictionary.org/statutory-restriction/" TargetMode="External"/><Relationship Id="rId22" Type="http://schemas.openxmlformats.org/officeDocument/2006/relationships/hyperlink" Target="http://thehill.com/blogs/congress-blog/foreign-policy/172803-war-powers-resolution-consistently-ignored" TargetMode="External"/><Relationship Id="rId23" Type="http://schemas.openxmlformats.org/officeDocument/2006/relationships/hyperlink" Target="http://www.govexec.com/management/2003/04/congress-in-eclipse-as-power-shifts-to-executive-branch/13800/" TargetMode="External"/><Relationship Id="rId24" Type="http://schemas.openxmlformats.org/officeDocument/2006/relationships/hyperlink" Target="http://www.thenation.com/blog/173876/despite-boston-terror-all-time-low" TargetMode="External"/><Relationship Id="rId25" Type="http://schemas.openxmlformats.org/officeDocument/2006/relationships/hyperlink" Target="http://www.nationaljournal.com/nationalsecurity/despite-wmd-fears-terrorists-are-focused-on-conventional-attacks-20130417?page=1&amp;utm_source=feedly" TargetMode="External"/><Relationship Id="rId26" Type="http://schemas.openxmlformats.org/officeDocument/2006/relationships/hyperlink" Target="http://www.hlswatch.com/2012/03/27/fixated-by-" TargetMode="External"/><Relationship Id="rId27" Type="http://schemas.openxmlformats.org/officeDocument/2006/relationships/hyperlink" Target="http://dailycaller.com/2011/09/30/the-disease-of-a-weak-president/" TargetMode="External"/><Relationship Id="rId28" Type="http://schemas.openxmlformats.org/officeDocument/2006/relationships/hyperlink" Target="http://www.cbsnews.com/news/obama-signs-budget-deal-defense-authorization-bills-into-law/" TargetMode="External"/><Relationship Id="rId29" Type="http://schemas.openxmlformats.org/officeDocument/2006/relationships/hyperlink" Target="http://www.theatlantic.com/garrett-epp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lawfareblog.com/2013/08/how-administration-lawyers-are-probably-thinking-about-the-constitutionality-of-the-syria-intervention-and-a-note-on-the-domestic-political-dangers-of-intervention/" TargetMode="External"/><Relationship Id="rId31" Type="http://schemas.openxmlformats.org/officeDocument/2006/relationships/hyperlink" Target="http://www.cnn.com/2013/08/31/us/obama-authorization-request-text/index.html?hpt=hp_t1" TargetMode="External"/><Relationship Id="rId32" Type="http://schemas.openxmlformats.org/officeDocument/2006/relationships/hyperlink" Target="http://www.ndtv.com/topic/charlie-savage-the-new-york-times"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slate.com/articles/news_and_politics/view_from_chicago/2012/10/drones_attacks_in_libya_an_unprecedented_expansion_of_presidential_power.2.html" TargetMode="External"/><Relationship Id="rId34" Type="http://schemas.openxmlformats.org/officeDocument/2006/relationships/hyperlink" Target="http://www.lawfareblog.com/wp-content/uploads/2013/07/Hedges.2d-Circuit-Opinion.pdf" TargetMode="External"/><Relationship Id="rId35" Type="http://schemas.openxmlformats.org/officeDocument/2006/relationships/hyperlink" Target="http://nationalinterest.org/commentary/we-wont-always-drone-alone-8177?page=1" TargetMode="External"/><Relationship Id="rId36" Type="http://schemas.openxmlformats.org/officeDocument/2006/relationships/fontTable" Target="fontTable.xml"/><Relationship Id="rId10" Type="http://schemas.openxmlformats.org/officeDocument/2006/relationships/endnotes" Target="endnotes.xml"/><Relationship Id="rId11" Type="http://schemas.openxmlformats.org/officeDocument/2006/relationships/hyperlink" Target="http://www.justice.gov/opa/documents/nsa_myth_v_reality.pdf" TargetMode="External"/><Relationship Id="rId12" Type="http://schemas.openxmlformats.org/officeDocument/2006/relationships/hyperlink" Target="http://www.stmaryslawjournal.org/pdfs/Hederreadytogo.pdf" TargetMode="External"/><Relationship Id="rId13" Type="http://schemas.openxmlformats.org/officeDocument/2006/relationships/hyperlink" Target="http://www.ciaonet.org/journals/twq/v32i2/f_0016178_13952.pdf" TargetMode="External"/><Relationship Id="rId14" Type="http://schemas.openxmlformats.org/officeDocument/2006/relationships/hyperlink" Target="http://thehill.com/blogs/congress-blog/foreign-policy/172803-war-powers-resolution-consistently-ignored" TargetMode="External"/><Relationship Id="rId15" Type="http://schemas.openxmlformats.org/officeDocument/2006/relationships/hyperlink" Target="http://www.govexec.com/management/2003/04/congress-in-eclipse-as-power-shifts-to-executive-branch/13800/" TargetMode="External"/><Relationship Id="rId16" Type="http://schemas.openxmlformats.org/officeDocument/2006/relationships/hyperlink" Target="http://www.thenation.com/blog/173876/despite-boston-terror-all-time-low" TargetMode="External"/><Relationship Id="rId17" Type="http://schemas.openxmlformats.org/officeDocument/2006/relationships/hyperlink" Target="http://www.nationaljournal.com/nationalsecurity/despite-wmd-fears-terrorists-are-focused-on-conventional-attacks-20130417?page=1&amp;utm_source=feedly" TargetMode="External"/><Relationship Id="rId18" Type="http://schemas.openxmlformats.org/officeDocument/2006/relationships/hyperlink" Target="http://www.volokh.com/2011/10/09/what-kind-of-drones-arms-race-is-coming/" TargetMode="External"/><Relationship Id="rId19" Type="http://schemas.openxmlformats.org/officeDocument/2006/relationships/hyperlink" Target="http://www.politico.com/news/stories/0911/62990.html"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35</TotalTime>
  <Pages>47</Pages>
  <Words>30999</Words>
  <Characters>176699</Characters>
  <Application>Microsoft Macintosh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21</cp:revision>
  <dcterms:created xsi:type="dcterms:W3CDTF">2014-01-06T21:31:00Z</dcterms:created>
  <dcterms:modified xsi:type="dcterms:W3CDTF">2014-01-22T21:50:00Z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