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B90E4" w14:textId="77777777" w:rsidR="00B45FE9" w:rsidRDefault="00ED6491" w:rsidP="00ED6491">
      <w:pPr>
        <w:pStyle w:val="Heading1"/>
      </w:pPr>
      <w:r>
        <w:t>Round 7</w:t>
      </w:r>
    </w:p>
    <w:p w14:paraId="4AD27689" w14:textId="77777777" w:rsidR="00ED6491" w:rsidRDefault="00ED6491" w:rsidP="00ED6491">
      <w:pPr>
        <w:pStyle w:val="Heading1"/>
      </w:pPr>
      <w:r>
        <w:lastRenderedPageBreak/>
        <w:t>2AC</w:t>
      </w:r>
    </w:p>
    <w:p w14:paraId="071A3B57" w14:textId="77777777" w:rsidR="00ED6491" w:rsidRDefault="00ED6491" w:rsidP="00ED6491">
      <w:pPr>
        <w:pStyle w:val="Heading2"/>
      </w:pPr>
      <w:r>
        <w:t>Case</w:t>
      </w:r>
    </w:p>
    <w:p w14:paraId="14633CB8" w14:textId="77777777" w:rsidR="00ED6491" w:rsidRDefault="00ED6491" w:rsidP="00ED6491">
      <w:pPr>
        <w:pStyle w:val="Heading4"/>
      </w:pPr>
      <w:r>
        <w:t>Terrorists are trying to get nuclear weapons</w:t>
      </w:r>
    </w:p>
    <w:p w14:paraId="3E1D1697" w14:textId="77777777" w:rsidR="00ED6491" w:rsidRPr="0074784E" w:rsidRDefault="00ED6491" w:rsidP="00ED6491">
      <w:pPr>
        <w:rPr>
          <w:rStyle w:val="StyleStyleBold12pt"/>
        </w:rPr>
      </w:pPr>
      <w:r w:rsidRPr="0074784E">
        <w:rPr>
          <w:rStyle w:val="StyleStyleBold12pt"/>
        </w:rPr>
        <w:t>Brian Michael Jenkins, 12</w:t>
      </w:r>
    </w:p>
    <w:p w14:paraId="7CF87E16" w14:textId="77777777" w:rsidR="00ED6491" w:rsidRPr="0074784E" w:rsidRDefault="00ED6491" w:rsidP="00ED6491">
      <w:r w:rsidRPr="0074784E">
        <w:t xml:space="preserve">senior advisor to the president of the RAND </w:t>
      </w:r>
      <w:r>
        <w:t xml:space="preserve"> </w:t>
      </w:r>
      <w:r w:rsidRPr="0074784E">
        <w:t xml:space="preserve"> Corporation and director of the National Transportation Security Center at the </w:t>
      </w:r>
      <w:r>
        <w:t xml:space="preserve"> </w:t>
      </w:r>
      <w:r w:rsidRPr="0074784E">
        <w:t xml:space="preserve"> Mineta Transportation Institute, is a recognized authority on terrorism and </w:t>
      </w:r>
      <w:r>
        <w:t xml:space="preserve"> </w:t>
      </w:r>
      <w:r w:rsidRPr="0074784E">
        <w:t xml:space="preserve"> security. “Tackling al Qaeda Today” </w:t>
      </w:r>
      <w:hyperlink r:id="rId11" w:anchor="page=167" w:history="1">
        <w:r w:rsidRPr="0074784E">
          <w:rPr>
            <w:rStyle w:val="Hyperlink"/>
          </w:rPr>
          <w:t>https://www.defenddemocracy.org/stuff/uploads/documents/Peaceable_Kingdom.pdf#page=167</w:t>
        </w:r>
      </w:hyperlink>
      <w:r w:rsidRPr="0074784E">
        <w:t>, accessed 7/9/13,WYO/JF</w:t>
      </w:r>
    </w:p>
    <w:p w14:paraId="640A0D06" w14:textId="77777777" w:rsidR="00ED6491" w:rsidRPr="001F598D" w:rsidRDefault="00ED6491" w:rsidP="00ED6491">
      <w:pPr>
        <w:rPr>
          <w:sz w:val="16"/>
        </w:rPr>
      </w:pPr>
      <w:r w:rsidRPr="0009086D">
        <w:rPr>
          <w:rStyle w:val="StyleBoldUnderline"/>
          <w:highlight w:val="yellow"/>
        </w:rPr>
        <w:t>The 2002 report devoted</w:t>
      </w:r>
      <w:r w:rsidRPr="0009086D">
        <w:rPr>
          <w:sz w:val="16"/>
          <w:highlight w:val="yellow"/>
        </w:rPr>
        <w:t xml:space="preserve"> </w:t>
      </w:r>
      <w:r w:rsidRPr="00186C43">
        <w:rPr>
          <w:sz w:val="16"/>
        </w:rPr>
        <w:t xml:space="preserve">considerable </w:t>
      </w:r>
      <w:r w:rsidRPr="0009086D">
        <w:rPr>
          <w:rStyle w:val="StyleBoldUnderline"/>
          <w:highlight w:val="yellow"/>
        </w:rPr>
        <w:t xml:space="preserve">attention to the prospect of   terrorists with weapons of mass destruction. There was </w:t>
      </w:r>
      <w:r w:rsidRPr="004323E4">
        <w:rPr>
          <w:rStyle w:val="StyleBoldUnderline"/>
        </w:rPr>
        <w:t xml:space="preserve">great </w:t>
      </w:r>
      <w:r w:rsidRPr="0009086D">
        <w:rPr>
          <w:rStyle w:val="StyleBoldUnderline"/>
          <w:highlight w:val="yellow"/>
        </w:rPr>
        <w:t xml:space="preserve">concern </w:t>
      </w:r>
      <w:r w:rsidRPr="004323E4">
        <w:rPr>
          <w:rStyle w:val="StyleBoldUnderline"/>
        </w:rPr>
        <w:t xml:space="preserve">at the   time </w:t>
      </w:r>
      <w:r w:rsidRPr="0009086D">
        <w:rPr>
          <w:rStyle w:val="StyleBoldUnderline"/>
          <w:highlight w:val="yellow"/>
        </w:rPr>
        <w:t>that 9/11</w:t>
      </w:r>
      <w:r w:rsidRPr="0009086D">
        <w:rPr>
          <w:sz w:val="16"/>
          <w:highlight w:val="yellow"/>
        </w:rPr>
        <w:t xml:space="preserve"> </w:t>
      </w:r>
      <w:r w:rsidRPr="0009086D">
        <w:rPr>
          <w:rStyle w:val="StyleBoldUnderline"/>
          <w:highlight w:val="yellow"/>
        </w:rPr>
        <w:t>was not</w:t>
      </w:r>
      <w:r w:rsidRPr="0009086D">
        <w:rPr>
          <w:sz w:val="16"/>
          <w:highlight w:val="yellow"/>
        </w:rPr>
        <w:t xml:space="preserve"> </w:t>
      </w:r>
      <w:r w:rsidRPr="00186C43">
        <w:rPr>
          <w:sz w:val="16"/>
        </w:rPr>
        <w:t xml:space="preserve">just </w:t>
      </w:r>
      <w:r w:rsidRPr="0009086D">
        <w:rPr>
          <w:rStyle w:val="StyleBoldUnderline"/>
          <w:highlight w:val="yellow"/>
        </w:rPr>
        <w:t>the culmination of a long-term trend</w:t>
      </w:r>
      <w:r w:rsidRPr="00186C43">
        <w:rPr>
          <w:sz w:val="16"/>
        </w:rPr>
        <w:t xml:space="preserve"> of escalating   terrorism</w:t>
      </w:r>
      <w:r w:rsidRPr="0009086D">
        <w:rPr>
          <w:sz w:val="16"/>
          <w:highlight w:val="yellow"/>
        </w:rPr>
        <w:t xml:space="preserve">, </w:t>
      </w:r>
      <w:r w:rsidRPr="0009086D">
        <w:rPr>
          <w:rStyle w:val="StyleBoldUnderline"/>
          <w:highlight w:val="yellow"/>
        </w:rPr>
        <w:t xml:space="preserve">but </w:t>
      </w:r>
      <w:r w:rsidRPr="004323E4">
        <w:rPr>
          <w:rStyle w:val="StyleBoldUnderline"/>
        </w:rPr>
        <w:t xml:space="preserve">that </w:t>
      </w:r>
      <w:r w:rsidRPr="0009086D">
        <w:rPr>
          <w:rStyle w:val="StyleBoldUnderline"/>
          <w:highlight w:val="yellow"/>
        </w:rPr>
        <w:t xml:space="preserve">it foreshadowed </w:t>
      </w:r>
      <w:r w:rsidRPr="004323E4">
        <w:rPr>
          <w:rStyle w:val="StyleBoldUnderline"/>
        </w:rPr>
        <w:t xml:space="preserve">terrorist </w:t>
      </w:r>
      <w:r w:rsidRPr="0009086D">
        <w:rPr>
          <w:rStyle w:val="StyleBoldUnderline"/>
          <w:highlight w:val="yellow"/>
        </w:rPr>
        <w:t>use of such weapons</w:t>
      </w:r>
      <w:r w:rsidRPr="00186C43">
        <w:rPr>
          <w:sz w:val="16"/>
        </w:rPr>
        <w:t xml:space="preserve">. Many in 167  government considered a terrorist attack with biological or nuclear weapons   resulting in mass casualties to be only a matter time: some forecast that it was   likely not more than a decade away. This has not occurred.  </w:t>
      </w:r>
      <w:r w:rsidRPr="0009086D">
        <w:rPr>
          <w:rStyle w:val="StyleBoldUnderline"/>
          <w:highlight w:val="yellow"/>
        </w:rPr>
        <w:t>Al Qaeda clearly had nuclear ambitions</w:t>
      </w:r>
      <w:r w:rsidRPr="00186C43">
        <w:rPr>
          <w:rStyle w:val="StyleBoldUnderline"/>
        </w:rPr>
        <w:t xml:space="preserve">, </w:t>
      </w:r>
      <w:r w:rsidRPr="0009086D">
        <w:rPr>
          <w:rStyle w:val="StyleBoldUnderline"/>
          <w:highlight w:val="yellow"/>
        </w:rPr>
        <w:t xml:space="preserve">and </w:t>
      </w:r>
      <w:r w:rsidRPr="00186C43">
        <w:rPr>
          <w:rStyle w:val="StyleBoldUnderline"/>
        </w:rPr>
        <w:t xml:space="preserve">reportedly </w:t>
      </w:r>
      <w:r w:rsidRPr="0009086D">
        <w:rPr>
          <w:rStyle w:val="StyleBoldUnderline"/>
          <w:highlight w:val="yellow"/>
        </w:rPr>
        <w:t>made several   unsuccessful attempts to acquire fissile material</w:t>
      </w:r>
      <w:r w:rsidRPr="00186C43">
        <w:rPr>
          <w:rStyle w:val="StyleBoldUnderline"/>
        </w:rPr>
        <w:t>.</w:t>
      </w:r>
      <w:r w:rsidRPr="00186C43">
        <w:rPr>
          <w:sz w:val="16"/>
        </w:rPr>
        <w:t xml:space="preserve"> But as its organizational   capabilities and human resources declined, al Qaeda’s quest for nuclear   weapons was reduced to a propaganda campaign calculated to excite its   followers and frighten its foes. </w:t>
      </w:r>
      <w:r w:rsidRPr="0009086D">
        <w:rPr>
          <w:rStyle w:val="StyleBoldUnderline"/>
          <w:highlight w:val="yellow"/>
        </w:rPr>
        <w:t xml:space="preserve">Al Qaeda’s potential use of weapons </w:t>
      </w:r>
      <w:r w:rsidRPr="00186C43">
        <w:rPr>
          <w:rStyle w:val="StyleBoldUnderline"/>
        </w:rPr>
        <w:t xml:space="preserve">of mass   destruction, however, </w:t>
      </w:r>
      <w:r w:rsidRPr="0009086D">
        <w:rPr>
          <w:rStyle w:val="StyleBoldUnderline"/>
          <w:highlight w:val="yellow"/>
        </w:rPr>
        <w:t xml:space="preserve">has remained a major preoccupation. The consequences   </w:t>
      </w:r>
      <w:r w:rsidRPr="00186C43">
        <w:rPr>
          <w:rStyle w:val="StyleBoldUnderline"/>
        </w:rPr>
        <w:t xml:space="preserve">of a worst-case scenario </w:t>
      </w:r>
      <w:r w:rsidRPr="0009086D">
        <w:rPr>
          <w:rStyle w:val="StyleBoldUnderline"/>
          <w:highlight w:val="yellow"/>
        </w:rPr>
        <w:t>make it difficult to ignore the possibility of nuclear   or biological terrorism</w:t>
      </w:r>
      <w:r w:rsidRPr="00186C43">
        <w:rPr>
          <w:sz w:val="16"/>
        </w:rPr>
        <w:t>. That possibility should not, however, be allowed to   distort the entire counterterrorist effort, or become a national obsession that   creates needless terror.</w:t>
      </w:r>
    </w:p>
    <w:p w14:paraId="70A282E8" w14:textId="77777777" w:rsidR="00ED6491" w:rsidRDefault="00ED6491" w:rsidP="00ED6491">
      <w:pPr>
        <w:pStyle w:val="Heading2"/>
      </w:pPr>
      <w:r>
        <w:t>CP</w:t>
      </w:r>
    </w:p>
    <w:p w14:paraId="2584F56B" w14:textId="77777777" w:rsidR="00ED6491" w:rsidRPr="009F2B7C" w:rsidRDefault="00ED6491" w:rsidP="00ED6491">
      <w:pPr>
        <w:pStyle w:val="Heading4"/>
      </w:pPr>
      <w:r>
        <w:t>And, Executive reform and review fails—not a neutral decision maker, secrecy and speed undermine effective decision making—counterplan undermines separation of powers</w:t>
      </w:r>
    </w:p>
    <w:p w14:paraId="78C7DC84" w14:textId="77777777" w:rsidR="00ED6491" w:rsidRPr="00570075" w:rsidRDefault="00ED6491" w:rsidP="00ED6491">
      <w:pPr>
        <w:rPr>
          <w:rStyle w:val="StyleStyleBold12pt"/>
        </w:rPr>
      </w:pPr>
      <w:r w:rsidRPr="00570075">
        <w:rPr>
          <w:rStyle w:val="StyleStyleBold12pt"/>
        </w:rPr>
        <w:t>Chebab, 2012</w:t>
      </w:r>
    </w:p>
    <w:p w14:paraId="26639B35" w14:textId="77777777" w:rsidR="00ED6491" w:rsidRDefault="00ED6491" w:rsidP="00ED6491">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5645FF6B" w14:textId="77777777" w:rsidR="00ED6491" w:rsidRDefault="00ED6491" w:rsidP="00ED6491">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individuals are targeted by the government to ensure</w:t>
      </w:r>
      <w:r w:rsidRPr="007842DA">
        <w:rPr>
          <w:rStyle w:val="TitleChar"/>
        </w:rPr>
        <w:t xml:space="preserve"> that (1) </w:t>
      </w:r>
      <w:r w:rsidRPr="00DA0009">
        <w:rPr>
          <w:rStyle w:val="TitleChar"/>
          <w:highlight w:val="yellow"/>
        </w:rPr>
        <w:t>these 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truly </w:t>
      </w:r>
      <w:r w:rsidRPr="00DA0009">
        <w:rPr>
          <w:rStyle w:val="TitleChar"/>
          <w:highlight w:val="yellow"/>
        </w:rPr>
        <w:t>the last resort</w:t>
      </w:r>
      <w:r>
        <w:t>.</w:t>
      </w:r>
      <w:r w:rsidRPr="002C6E89">
        <w:rPr>
          <w:sz w:val="12"/>
        </w:rPr>
        <w:t>¶</w:t>
      </w:r>
      <w:r w:rsidRPr="009F2B7C">
        <w:rPr>
          <w:sz w:val="12"/>
        </w:rPr>
        <w:t xml:space="preserve"> </w:t>
      </w:r>
      <w:r>
        <w:t xml:space="preserve">The preceding case law suggests that </w:t>
      </w:r>
      <w:r w:rsidRPr="00DA0009">
        <w:rPr>
          <w:rStyle w:val="TitleChar"/>
          <w:highlight w:val="yellow"/>
        </w:rPr>
        <w:t>domestic legal protections for U.S. citizens necessitate a higher procedural threshold</w:t>
      </w:r>
      <w:r w:rsidRPr="007842DA">
        <w:rPr>
          <w:rStyle w:val="TitleChar"/>
        </w:rPr>
        <w:t>.</w:t>
      </w:r>
      <w:r>
        <w:t xml:space="preserve">102 Justice O’Connor acknowledged the danger inherent in exclusively intra-branch process in Hamdi when she asserted that </w:t>
      </w:r>
      <w:r w:rsidRPr="00DA0009">
        <w:rPr>
          <w:rStyle w:val="TitleChar"/>
          <w:highlight w:val="yellow"/>
        </w:rPr>
        <w:t>the Executive is 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In </w:t>
      </w:r>
      <w:r w:rsidRPr="00DA0009">
        <w:rPr>
          <w:rStyle w:val="TitleChar"/>
          <w:highlight w:val="yellow"/>
        </w:rPr>
        <w:t>rejecting</w:t>
      </w:r>
      <w:r w:rsidRPr="007842DA">
        <w:rPr>
          <w:rStyle w:val="TitleChar"/>
        </w:rPr>
        <w:t xml:space="preserve"> the government’s argument </w:t>
      </w:r>
      <w:r w:rsidRPr="00DA0009">
        <w:rPr>
          <w:rStyle w:val="TitleChar"/>
          <w:highlight w:val="yellow"/>
        </w:rPr>
        <w:t>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mandates a heavily circumscribed role for the courts</w:t>
      </w:r>
      <w:r w:rsidRPr="007842DA">
        <w:rPr>
          <w:rStyle w:val="TitleChar"/>
        </w:rPr>
        <w:t xml:space="preserve"> in these circumstances</w:t>
      </w:r>
      <w:r>
        <w:t xml:space="preserve">, Justice O’Connor concluded that </w:t>
      </w:r>
      <w:r w:rsidRPr="00DA0009">
        <w:rPr>
          <w:rStyle w:val="TitleChar"/>
          <w:highlight w:val="yellow"/>
        </w:rPr>
        <w:t>in times of conflict, the Constitution “most assuredly envisions a</w:t>
      </w:r>
      <w:r w:rsidRPr="007842DA">
        <w:rPr>
          <w:rStyle w:val="TitleChar"/>
        </w:rPr>
        <w:t xml:space="preserve"> </w:t>
      </w:r>
      <w:r w:rsidRPr="00DA0009">
        <w:rPr>
          <w:rStyle w:val="TitleChar"/>
          <w:highlight w:val="yellow"/>
        </w:rPr>
        <w:t>role</w:t>
      </w:r>
      <w:r w:rsidRPr="002C6E89">
        <w:rPr>
          <w:rStyle w:val="TitleChar"/>
          <w:sz w:val="12"/>
        </w:rPr>
        <w:t>¶</w:t>
      </w:r>
      <w:r w:rsidRPr="007842DA">
        <w:rPr>
          <w:rStyle w:val="TitleChar"/>
        </w:rPr>
        <w:t xml:space="preserve"> </w:t>
      </w:r>
      <w:r w:rsidRPr="00DA0009">
        <w:rPr>
          <w:rStyle w:val="TitleChar"/>
          <w:highlight w:val="yellow"/>
        </w:rPr>
        <w:t>for all three branches when individual liberties are at stake</w:t>
      </w:r>
      <w:r>
        <w:t xml:space="preserve">.”104 </w:t>
      </w:r>
      <w:r w:rsidRPr="007842DA">
        <w:rPr>
          <w:rStyle w:val="TitleChar"/>
        </w:rPr>
        <w:t xml:space="preserve">Applying this reasoning to the entirely intra-executive process currently </w:t>
      </w:r>
      <w:r>
        <w:t xml:space="preserve">being afforded to American citizens like al-Awlaki would </w:t>
      </w:r>
      <w:r w:rsidRPr="007842DA">
        <w:rPr>
          <w:rStyle w:val="TitleChar"/>
        </w:rPr>
        <w:t xml:space="preserve">suggest that </w:t>
      </w:r>
      <w:r w:rsidRPr="00A3052A">
        <w:rPr>
          <w:rStyle w:val="TitleChar"/>
          <w:highlight w:val="yellow"/>
        </w:rPr>
        <w:t>in the realm of targeted killing</w:t>
      </w:r>
      <w:r w:rsidRPr="007842DA">
        <w:rPr>
          <w:rStyle w:val="TitleChar"/>
        </w:rPr>
        <w:t xml:space="preserve">, where the deprivation is one’s life, </w:t>
      </w:r>
      <w:r w:rsidRPr="00A3052A">
        <w:rPr>
          <w:rStyle w:val="TitleChar"/>
          <w:highlight w:val="yellow"/>
        </w:rPr>
        <w:t>the absence of any “neutral decision-maker” outside the executive branch is a clear violation of due process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r w:rsidRPr="002C6E89">
        <w:rPr>
          <w:sz w:val="12"/>
        </w:rPr>
        <w:t>¶</w:t>
      </w:r>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This is risky because</w:t>
      </w:r>
      <w:r w:rsidRPr="00D84ADD">
        <w:rPr>
          <w:rStyle w:val="TitleChar"/>
        </w:rPr>
        <w:t xml:space="preserve"> in this area,</w:t>
      </w:r>
      <w:r>
        <w:t xml:space="preserve"> as in other areas of national security practice, the twin necessities of </w:t>
      </w:r>
      <w:r w:rsidRPr="00A3052A">
        <w:rPr>
          <w:rStyle w:val="TitleChar"/>
          <w:highlight w:val="yellow"/>
        </w:rPr>
        <w:t>secrecy and speed may</w:t>
      </w:r>
      <w:r w:rsidRPr="00D84ADD">
        <w:rPr>
          <w:rStyle w:val="TitleChar"/>
        </w:rPr>
        <w:t xml:space="preserve"> </w:t>
      </w:r>
      <w:r w:rsidRPr="00A3052A">
        <w:rPr>
          <w:rStyle w:val="TitleChar"/>
          <w:highlight w:val="yellow"/>
        </w:rPr>
        <w:t>pull</w:t>
      </w:r>
      <w:r w:rsidRPr="00D84ADD">
        <w:rPr>
          <w:rStyle w:val="TitleChar"/>
        </w:rPr>
        <w:t xml:space="preserve"> as they do </w:t>
      </w:r>
      <w:r w:rsidRPr="00A3052A">
        <w:rPr>
          <w:rStyle w:val="TitleChar"/>
          <w:highlight w:val="yellow"/>
        </w:rPr>
        <w:t>against</w:t>
      </w:r>
      <w:r w:rsidRPr="00D84ADD">
        <w:rPr>
          <w:rStyle w:val="TitleChar"/>
        </w:rPr>
        <w:t xml:space="preserve"> the competing interests of deliberate </w:t>
      </w:r>
      <w:r w:rsidRPr="00A3052A">
        <w:rPr>
          <w:rStyle w:val="TitleChar"/>
          <w:highlight w:val="yellow"/>
        </w:rPr>
        <w:t>review</w:t>
      </w:r>
      <w:r w:rsidRPr="00D84ADD">
        <w:rPr>
          <w:rStyle w:val="TitleChar"/>
        </w:rPr>
        <w:t xml:space="preserve">, dissent, </w:t>
      </w:r>
      <w:r w:rsidRPr="00A3052A">
        <w:rPr>
          <w:rStyle w:val="TitleChar"/>
          <w:highlight w:val="yellow"/>
        </w:rPr>
        <w:t>and accountable decision-making</w:t>
      </w:r>
      <w:r>
        <w:t>.105</w:t>
      </w:r>
    </w:p>
    <w:p w14:paraId="56648A6E" w14:textId="77777777" w:rsidR="00ED6491" w:rsidRPr="000A1394" w:rsidRDefault="00ED6491" w:rsidP="00ED6491">
      <w:pPr>
        <w:pStyle w:val="Heading4"/>
      </w:pPr>
      <w:r>
        <w:t>2nd, Perm do both—Shields the Link to politics—</w:t>
      </w:r>
      <w:r w:rsidRPr="000A1394">
        <w:t>Congress purposefully doesn’t act on legislation or waits for executive action so that they can blame the president</w:t>
      </w:r>
    </w:p>
    <w:p w14:paraId="6A1F80A4" w14:textId="77777777" w:rsidR="00ED6491" w:rsidRPr="000A1394" w:rsidRDefault="00ED6491" w:rsidP="00ED6491">
      <w:pPr>
        <w:rPr>
          <w:rStyle w:val="StyleStyleBold12pt"/>
        </w:rPr>
      </w:pPr>
      <w:r w:rsidRPr="000A1394">
        <w:rPr>
          <w:rStyle w:val="StyleStyleBold12pt"/>
        </w:rPr>
        <w:t>Buchanan 2013</w:t>
      </w:r>
    </w:p>
    <w:p w14:paraId="5596F5E2" w14:textId="77777777" w:rsidR="00ED6491" w:rsidRPr="000A1394" w:rsidRDefault="00ED6491" w:rsidP="00ED6491">
      <w:r w:rsidRPr="000A1394">
        <w:t>[</w:t>
      </w:r>
      <w:r>
        <w:t>Neil Buchanan, Law Professor, February 21, 2013, Spending Priorities, the Separation of Powers, and the Rule of Law, http://www.dorfonlaw.org/2013/02/spending-priorities-separation-of.html, uwyo//amp</w:t>
      </w:r>
      <w:r w:rsidRPr="000A1394">
        <w:t>]</w:t>
      </w:r>
    </w:p>
    <w:p w14:paraId="1B63C4EF" w14:textId="77777777" w:rsidR="00ED6491" w:rsidRDefault="00ED6491" w:rsidP="00ED6491">
      <w:pPr>
        <w:rPr>
          <w:sz w:val="16"/>
        </w:rPr>
      </w:pPr>
      <w:r w:rsidRPr="000A1394">
        <w:rPr>
          <w:rStyle w:val="TitleChar"/>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5D86B287" w14:textId="77777777" w:rsidR="00ED6491" w:rsidRDefault="00ED6491" w:rsidP="00ED6491">
      <w:pPr>
        <w:pStyle w:val="Heading4"/>
      </w:pPr>
      <w:r>
        <w:t>3rd, counterplan links to politics</w:t>
      </w:r>
    </w:p>
    <w:p w14:paraId="137BDD9B" w14:textId="77777777" w:rsidR="00ED6491" w:rsidRPr="00141FF8" w:rsidRDefault="00ED6491" w:rsidP="00ED6491">
      <w:pPr>
        <w:rPr>
          <w:rStyle w:val="StyleStyleBold12pt"/>
        </w:rPr>
      </w:pPr>
      <w:r w:rsidRPr="00141FF8">
        <w:rPr>
          <w:rStyle w:val="StyleStyleBold12pt"/>
        </w:rPr>
        <w:t xml:space="preserve">Schier 9 </w:t>
      </w:r>
    </w:p>
    <w:p w14:paraId="11F140C1" w14:textId="77777777" w:rsidR="00ED6491" w:rsidRDefault="00ED6491" w:rsidP="00ED6491">
      <w:r>
        <w:t>[Steven, Professor of Poliitcal Science at Carleton,"Understanding the Obama Presidency," The Forum: Vol. 7: Iss. 1, Berkely Electronic Press, http://</w:t>
      </w:r>
      <w:r w:rsidRPr="005A0932">
        <w:rPr>
          <w:highlight w:val="yellow"/>
        </w:rPr>
        <w:t>www</w:t>
      </w:r>
      <w:r>
        <w:t>.bepress.com/forum/vol7/iss1/art10]</w:t>
      </w:r>
    </w:p>
    <w:p w14:paraId="6F4DDD7D" w14:textId="77777777" w:rsidR="00ED6491" w:rsidRPr="00A724F5" w:rsidRDefault="00ED6491" w:rsidP="00ED6491">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situationally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Skowronek argues that “presidents disrupt systems, reshape political landscapes, and pass to successors leadership challenges that are different from the ones just faced” (Skowronek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1936F927" w14:textId="77777777" w:rsidR="00ED6491" w:rsidRPr="00825020" w:rsidRDefault="00ED6491" w:rsidP="00ED6491">
      <w:pPr>
        <w:pStyle w:val="Heading4"/>
      </w:pPr>
      <w:r>
        <w:t>5th, Cant solve drone prolif—</w:t>
      </w:r>
      <w:r w:rsidRPr="00825020">
        <w:t>Courts play a highly influential role on executive’s behavior</w:t>
      </w:r>
      <w:r>
        <w:t xml:space="preserve"> and are key to solve transparency in strikes</w:t>
      </w:r>
    </w:p>
    <w:p w14:paraId="6D0100A4" w14:textId="77777777" w:rsidR="00ED6491" w:rsidRPr="00AB5BBB" w:rsidRDefault="00ED6491" w:rsidP="00ED6491">
      <w:pPr>
        <w:rPr>
          <w:rStyle w:val="StyleStyleBold12pt"/>
        </w:rPr>
      </w:pPr>
      <w:r w:rsidRPr="00AB5BBB">
        <w:rPr>
          <w:rStyle w:val="StyleStyleBold12pt"/>
        </w:rPr>
        <w:t>Wexler 13</w:t>
      </w:r>
    </w:p>
    <w:p w14:paraId="5A828B9D" w14:textId="77777777" w:rsidR="00ED6491" w:rsidRDefault="00ED6491" w:rsidP="00ED6491">
      <w:r>
        <w:t>(Lesley, Professor of Law, University of Illinois College of Law, “The Role of the Judicial Branch during the Long War: Drone Courts, Damage Suits, and FOIA Requests,” 2013, Social Science Research Network/) /wyo-mm</w:t>
      </w:r>
    </w:p>
    <w:p w14:paraId="5D32DF93" w14:textId="77777777" w:rsidR="00ED6491" w:rsidRDefault="00ED6491" w:rsidP="00ED6491">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A4476A">
        <w:rPr>
          <w:rStyle w:val="TitleChar"/>
          <w:highlight w:val="green"/>
        </w:rPr>
        <w:t>advocates may use courts as a visible platform</w:t>
      </w:r>
      <w:r w:rsidRPr="00DB5328">
        <w:rPr>
          <w:rStyle w:val="TitleChar"/>
        </w:rPr>
        <w:t xml:space="preserve"> in which </w:t>
      </w:r>
      <w:r w:rsidRPr="00A4476A">
        <w:rPr>
          <w:rStyle w:val="TitleChar"/>
          <w:highlight w:val="green"/>
        </w:rPr>
        <w:t>to</w:t>
      </w:r>
      <w:r w:rsidRPr="00DB5328">
        <w:rPr>
          <w:rStyle w:val="TitleChar"/>
        </w:rPr>
        <w:t xml:space="preserve"> make their arguments and </w:t>
      </w:r>
      <w:r w:rsidRPr="00A4476A">
        <w:rPr>
          <w:rStyle w:val="TitleChar"/>
          <w:highlight w:val="green"/>
        </w:rPr>
        <w:t>spur conversations about</w:t>
      </w:r>
      <w:r w:rsidRPr="00DB5328">
        <w:rPr>
          <w:rStyle w:val="TitleChar"/>
        </w:rPr>
        <w:t xml:space="preserve"> alternative, non-judicially mandated transparency and </w:t>
      </w:r>
      <w:r w:rsidRPr="00A4476A">
        <w:rPr>
          <w:rStyle w:val="TitleChar"/>
          <w:highlight w:val="green"/>
        </w:rPr>
        <w:t>accountability</w:t>
      </w:r>
      <w:r w:rsidRPr="00DB5328">
        <w:rPr>
          <w:rStyle w:val="TitleChar"/>
        </w:rPr>
        <w:t xml:space="preserve"> measures.</w:t>
      </w:r>
      <w:r>
        <w:t xml:space="preserve"> As they did with the trio of detention cases, </w:t>
      </w:r>
      <w:r w:rsidRPr="00A4476A">
        <w:rPr>
          <w:rStyle w:val="TitleChar"/>
          <w:highlight w:val="green"/>
        </w:rPr>
        <w:t>advocates can leverage underlying constitutional concerns</w:t>
      </w:r>
      <w:r w:rsidRPr="00DB5328">
        <w:rPr>
          <w:rStyle w:val="TitleChar"/>
        </w:rPr>
        <w:t xml:space="preserve"> about the treatment of citizens </w:t>
      </w:r>
      <w:r w:rsidRPr="00A4476A">
        <w:rPr>
          <w:rStyle w:val="TitleChar"/>
          <w:highlight w:val="green"/>
        </w:rPr>
        <w:t>to stimulate</w:t>
      </w:r>
      <w:r w:rsidRPr="00DB5328">
        <w:rPr>
          <w:rStyle w:val="TitleChar"/>
        </w:rPr>
        <w:t xml:space="preserve"> interest in the </w:t>
      </w:r>
      <w:r w:rsidRPr="00A4476A">
        <w:rPr>
          <w:rStyle w:val="TitleChar"/>
          <w:highlight w:val="green"/>
        </w:rPr>
        <w:t>larger IHL issues</w:t>
      </w:r>
      <w:r>
        <w:t xml:space="preserve">. Second, </w:t>
      </w:r>
      <w:r w:rsidRPr="00DB5328">
        <w:rPr>
          <w:rStyle w:val="TitleChar"/>
        </w:rPr>
        <w:t xml:space="preserve">litigants may use </w:t>
      </w:r>
      <w:r w:rsidRPr="00A4476A">
        <w:rPr>
          <w:rStyle w:val="TitleChar"/>
          <w:highlight w:val="green"/>
        </w:rPr>
        <w:t>courts</w:t>
      </w:r>
      <w:r w:rsidRPr="00DB5328">
        <w:rPr>
          <w:rStyle w:val="TitleChar"/>
        </w:rPr>
        <w:t xml:space="preserve"> to publicize and pursue Freedom of Information (FOIA) requests and thus </w:t>
      </w:r>
      <w:r w:rsidRPr="00A4476A">
        <w:rPr>
          <w:rStyle w:val="TitleChar"/>
          <w:highlight w:val="green"/>
        </w:rPr>
        <w:t>enhance transparency</w:t>
      </w:r>
      <w:r>
        <w:t xml:space="preserve">. Even if courts decline to grant FOIA requests, the </w:t>
      </w:r>
      <w:r w:rsidRPr="00A4476A">
        <w:rPr>
          <w:rStyle w:val="TitleChar"/>
          <w:highlight w:val="green"/>
        </w:rPr>
        <w:t>lawsuits can 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review of kill lists through a so-called drone court</w:t>
      </w:r>
      <w:r w:rsidRPr="00DB5328">
        <w:rPr>
          <w:rStyle w:val="Emphasis"/>
        </w:rPr>
        <w:t xml:space="preserve"> or remove procedural 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TitleChar"/>
        </w:rPr>
        <w:t>.</w:t>
      </w:r>
      <w:r>
        <w:t xml:space="preserve"> </w:t>
      </w:r>
    </w:p>
    <w:p w14:paraId="03B7E691" w14:textId="77777777" w:rsidR="00ED6491" w:rsidRDefault="00ED6491" w:rsidP="00ED6491">
      <w:pPr>
        <w:rPr>
          <w:b/>
          <w:sz w:val="24"/>
        </w:rPr>
      </w:pPr>
    </w:p>
    <w:p w14:paraId="41150C30" w14:textId="77777777" w:rsidR="00ED6491" w:rsidRDefault="00ED6491" w:rsidP="00ED6491">
      <w:pPr>
        <w:pStyle w:val="Heading4"/>
      </w:pPr>
      <w:r>
        <w:t>DOD Links to politics- causes massive controversy</w:t>
      </w:r>
    </w:p>
    <w:p w14:paraId="5F815A2A" w14:textId="77777777" w:rsidR="00ED6491" w:rsidRPr="00FD00C1" w:rsidRDefault="00ED6491" w:rsidP="00ED6491">
      <w:pPr>
        <w:rPr>
          <w:rStyle w:val="StyleStyleBold12pt"/>
        </w:rPr>
      </w:pPr>
      <w:r w:rsidRPr="00FD00C1">
        <w:rPr>
          <w:rStyle w:val="StyleStyleBold12pt"/>
        </w:rPr>
        <w:t>Goldsmith 13</w:t>
      </w:r>
    </w:p>
    <w:p w14:paraId="006CD71A" w14:textId="77777777" w:rsidR="00ED6491" w:rsidRDefault="00ED6491" w:rsidP="00ED6491">
      <w:r>
        <w:t xml:space="preserve">(Jack, Lawfare, “More on Drone Shift from CIA to DOD,” March 21, 2013, </w:t>
      </w:r>
      <w:hyperlink r:id="rId12" w:history="1">
        <w:r w:rsidRPr="00C12B39">
          <w:rPr>
            <w:rStyle w:val="Hyperlink"/>
          </w:rPr>
          <w:t>http://www.lawfareblog.com/2013/03/more-on-drone-shift-from-dod-to-cia/</w:t>
        </w:r>
      </w:hyperlink>
      <w:r>
        <w:t>) /wyo-mm</w:t>
      </w:r>
    </w:p>
    <w:p w14:paraId="6A84ABC0" w14:textId="77777777" w:rsidR="00ED6491" w:rsidRPr="005751A9" w:rsidRDefault="00ED6491" w:rsidP="00ED6491">
      <w:r>
        <w:t xml:space="preserve">Following up on Wells’ post, I increasingly think that </w:t>
      </w:r>
      <w:r w:rsidRPr="00087848">
        <w:rPr>
          <w:rStyle w:val="TitleChar"/>
          <w:highlight w:val="green"/>
        </w:rPr>
        <w:t>the shift</w:t>
      </w:r>
      <w:r w:rsidRPr="005751A9">
        <w:rPr>
          <w:rStyle w:val="TitleChar"/>
        </w:rPr>
        <w:t xml:space="preserve"> in drone authorities from CIA to DOD </w:t>
      </w:r>
      <w:r>
        <w:t xml:space="preserve">first reported by Dan Klaidman might not amount to much in substance, and that any proposed changes </w:t>
      </w:r>
      <w:r w:rsidRPr="00087848">
        <w:rPr>
          <w:rStyle w:val="TitleChar"/>
          <w:highlight w:val="green"/>
        </w:rPr>
        <w:t>face many hurdles</w:t>
      </w:r>
      <w:r>
        <w:t xml:space="preserve"> in any event. In addition to the suggestions to this effect in the NYT story that Wells discusses, </w:t>
      </w:r>
      <w:r w:rsidRPr="00087848">
        <w:rPr>
          <w:rStyle w:val="TitleChar"/>
          <w:highlight w:val="green"/>
        </w:rPr>
        <w:t>the WSJ reports that any CIA wind down in Yemen and</w:t>
      </w:r>
      <w:r w:rsidRPr="00FD00C1">
        <w:rPr>
          <w:rStyle w:val="TitleChar"/>
        </w:rPr>
        <w:t xml:space="preserve"> especially </w:t>
      </w:r>
      <w:r w:rsidRPr="00087848">
        <w:rPr>
          <w:rStyle w:val="TitleChar"/>
          <w:highlight w:val="green"/>
        </w:rPr>
        <w:t>Pakistan will be slow</w:t>
      </w:r>
      <w:r w:rsidRPr="00FD00C1">
        <w:rPr>
          <w:rStyle w:val="TitleChar"/>
        </w:rPr>
        <w:t xml:space="preserve"> at best. It also notes that </w:t>
      </w:r>
      <w:r w:rsidRPr="00087848">
        <w:rPr>
          <w:rStyle w:val="TitleChar"/>
          <w:highlight w:val="green"/>
        </w:rPr>
        <w:t>the possible shift</w:t>
      </w:r>
      <w:r w:rsidRPr="00FD00C1">
        <w:rPr>
          <w:rStyle w:val="TitleChar"/>
        </w:rPr>
        <w:t xml:space="preserve"> from CIA to DOD “</w:t>
      </w:r>
      <w:r w:rsidRPr="00087848">
        <w:rPr>
          <w:rStyle w:val="TitleChar"/>
          <w:highlight w:val="green"/>
        </w:rPr>
        <w:t>remains controversial on Capitol Hill</w:t>
      </w:r>
      <w:r w:rsidRPr="00FB7907">
        <w:rPr>
          <w:rStyle w:val="TitleChar"/>
          <w:highlight w:val="green"/>
        </w:rPr>
        <w:t>, within the CIA and</w:t>
      </w:r>
      <w:r w:rsidRPr="00FD00C1">
        <w:rPr>
          <w:rStyle w:val="TitleChar"/>
        </w:rPr>
        <w:t xml:space="preserve"> in some </w:t>
      </w:r>
      <w:r w:rsidRPr="00FB7907">
        <w:rPr>
          <w:rStyle w:val="TitleChar"/>
          <w:highlight w:val="green"/>
        </w:rPr>
        <w:t>military circles among people who think the program is more effective under the agency’s control</w:t>
      </w:r>
      <w:r w:rsidRPr="00FD00C1">
        <w:rPr>
          <w:rStyle w:val="TitleChar"/>
        </w:rPr>
        <w:t>.”</w:t>
      </w:r>
      <w:r>
        <w:t xml:space="preserve"> </w:t>
      </w:r>
      <w:r w:rsidRPr="00FD00C1">
        <w:rPr>
          <w:rStyle w:val="TitleChar"/>
        </w:rPr>
        <w:t>And it describes disagreements about the shift between</w:t>
      </w:r>
      <w:r>
        <w:t xml:space="preserve"> Senator </w:t>
      </w:r>
      <w:r w:rsidRPr="00FB7907">
        <w:rPr>
          <w:rStyle w:val="TitleChar"/>
          <w:highlight w:val="green"/>
        </w:rPr>
        <w:t>McCain</w:t>
      </w:r>
      <w:r>
        <w:t xml:space="preserve">, who is on the Arms Services Committee and </w:t>
      </w:r>
      <w:r w:rsidRPr="00FD00C1">
        <w:rPr>
          <w:rStyle w:val="TitleChar"/>
        </w:rPr>
        <w:t>who</w:t>
      </w:r>
      <w:r>
        <w:t xml:space="preserve"> (unsurprisingly) </w:t>
      </w:r>
      <w:r w:rsidRPr="00FB7907">
        <w:rPr>
          <w:rStyle w:val="TitleChar"/>
          <w:highlight w:val="green"/>
        </w:rPr>
        <w:t>favors the shift, and</w:t>
      </w:r>
      <w:r w:rsidRPr="00FD00C1">
        <w:rPr>
          <w:rStyle w:val="TitleChar"/>
        </w:rPr>
        <w:t xml:space="preserve"> Senator </w:t>
      </w:r>
      <w:r w:rsidRPr="00FB7907">
        <w:rPr>
          <w:rStyle w:val="TitleChar"/>
          <w:highlight w:val="green"/>
        </w:rPr>
        <w:t>Feinstein</w:t>
      </w:r>
      <w:r w:rsidRPr="00FD00C1">
        <w:rPr>
          <w:rStyle w:val="TitleChar"/>
        </w:rPr>
        <w:t>, who is on the Intelligence Committee and</w:t>
      </w:r>
      <w:r>
        <w:t xml:space="preserve"> who (unsurprisingly) </w:t>
      </w:r>
      <w:r w:rsidRPr="00FB7907">
        <w:rPr>
          <w:rStyle w:val="TitleChar"/>
          <w:highlight w:val="green"/>
        </w:rPr>
        <w:t>opposes it. This congressional jurisdictional battle</w:t>
      </w:r>
      <w:r>
        <w:t xml:space="preserve"> (more details here) </w:t>
      </w:r>
      <w:r w:rsidRPr="00FB7907">
        <w:rPr>
          <w:rStyle w:val="TitleChar"/>
          <w:highlight w:val="green"/>
        </w:rPr>
        <w:t>could have large consequences for the success of any shift</w:t>
      </w:r>
      <w:r w:rsidRPr="00FD00C1">
        <w:rPr>
          <w:rStyle w:val="TitleChar"/>
        </w:rPr>
        <w:t>.</w:t>
      </w:r>
    </w:p>
    <w:p w14:paraId="7EBDE480" w14:textId="77777777" w:rsidR="00ED6491" w:rsidRDefault="00ED6491" w:rsidP="00ED6491">
      <w:pPr>
        <w:pStyle w:val="Heading4"/>
      </w:pPr>
      <w:r>
        <w:t xml:space="preserve">Third, No solvency for terrorism or drone prolif </w:t>
      </w:r>
    </w:p>
    <w:p w14:paraId="55F4028D" w14:textId="77777777" w:rsidR="00ED6491" w:rsidRPr="00972162" w:rsidRDefault="00ED6491" w:rsidP="00ED6491">
      <w:pPr>
        <w:rPr>
          <w:rStyle w:val="StyleStyleBold12pt"/>
        </w:rPr>
      </w:pPr>
      <w:r w:rsidRPr="00972162">
        <w:rPr>
          <w:rStyle w:val="StyleStyleBold12pt"/>
        </w:rPr>
        <w:t>Zakaria 13</w:t>
      </w:r>
    </w:p>
    <w:p w14:paraId="0D12C566" w14:textId="77777777" w:rsidR="00ED6491" w:rsidRPr="00972162" w:rsidRDefault="00ED6491" w:rsidP="00ED6491">
      <w:r w:rsidRPr="00972162">
        <w:t xml:space="preserve">(Rafia, Aljazeera, “President Obama: The drones don't work, they just make it worse,” March 26, 2013, </w:t>
      </w:r>
      <w:hyperlink r:id="rId13" w:history="1">
        <w:r w:rsidRPr="00972162">
          <w:rPr>
            <w:rStyle w:val="Hyperlink"/>
          </w:rPr>
          <w:t>http://www.aljazeera.com/indepth/opinion/2013/03/201332685936147309.html</w:t>
        </w:r>
      </w:hyperlink>
      <w:r w:rsidRPr="00972162">
        <w:t>) /wyo-mm</w:t>
      </w:r>
    </w:p>
    <w:p w14:paraId="242B9C4B" w14:textId="77777777" w:rsidR="00ED6491" w:rsidRPr="00ED6491" w:rsidRDefault="00ED6491" w:rsidP="00ED6491">
      <w:pPr>
        <w:rPr>
          <w:sz w:val="16"/>
        </w:rPr>
      </w:pPr>
      <w:r w:rsidRPr="009910EB">
        <w:rPr>
          <w:rStyle w:val="TitleChar"/>
          <w:highlight w:val="green"/>
        </w:rPr>
        <w:t>Moving the drone program from the CIA to the D</w:t>
      </w:r>
      <w:r w:rsidRPr="001D6FE4">
        <w:rPr>
          <w:rStyle w:val="TitleChar"/>
        </w:rPr>
        <w:t xml:space="preserve">epartment </w:t>
      </w:r>
      <w:r w:rsidRPr="009910EB">
        <w:rPr>
          <w:rStyle w:val="TitleChar"/>
          <w:highlight w:val="green"/>
        </w:rPr>
        <w:t>o</w:t>
      </w:r>
      <w:r w:rsidRPr="001D6FE4">
        <w:rPr>
          <w:rStyle w:val="TitleChar"/>
        </w:rPr>
        <w:t xml:space="preserve">f </w:t>
      </w:r>
      <w:r w:rsidRPr="009910EB">
        <w:rPr>
          <w:rStyle w:val="TitleChar"/>
          <w:highlight w:val="green"/>
        </w:rPr>
        <w:t>D</w:t>
      </w:r>
      <w:r w:rsidRPr="001D6FE4">
        <w:rPr>
          <w:rStyle w:val="TitleChar"/>
        </w:rPr>
        <w:t xml:space="preserve">efense </w:t>
      </w:r>
      <w:r w:rsidRPr="009910EB">
        <w:rPr>
          <w:rStyle w:val="TitleChar"/>
          <w:highlight w:val="green"/>
        </w:rPr>
        <w:t>is</w:t>
      </w:r>
      <w:r w:rsidRPr="00CD3CF1">
        <w:rPr>
          <w:sz w:val="16"/>
        </w:rPr>
        <w:t xml:space="preserve"> thus </w:t>
      </w:r>
      <w:r w:rsidRPr="009910EB">
        <w:rPr>
          <w:rStyle w:val="TitleChar"/>
          <w:highlight w:val="green"/>
        </w:rPr>
        <w:t>being painted as a victory</w:t>
      </w:r>
      <w:r w:rsidRPr="00CD3CF1">
        <w:rPr>
          <w:sz w:val="16"/>
        </w:rPr>
        <w:t xml:space="preserve">, even a capitulation, to those critics who have criticised the lack of transparency, accountability, and legal basis of the drone program. </w:t>
      </w:r>
      <w:r w:rsidRPr="009910EB">
        <w:rPr>
          <w:rStyle w:val="TitleChar"/>
          <w:highlight w:val="green"/>
        </w:rPr>
        <w:t>However, the details of the move do not suggest a reversal or even</w:t>
      </w:r>
      <w:r w:rsidRPr="001D6FE4">
        <w:rPr>
          <w:rStyle w:val="TitleChar"/>
        </w:rPr>
        <w:t xml:space="preserve"> a </w:t>
      </w:r>
      <w:r w:rsidRPr="009910EB">
        <w:rPr>
          <w:rStyle w:val="TitleChar"/>
          <w:highlight w:val="green"/>
        </w:rPr>
        <w:t>rethinking of the strategic imperatives</w:t>
      </w:r>
      <w:r w:rsidRPr="001D6FE4">
        <w:rPr>
          <w:rStyle w:val="TitleChar"/>
        </w:rPr>
        <w:t xml:space="preserve"> that </w:t>
      </w:r>
      <w:r w:rsidRPr="009910EB">
        <w:rPr>
          <w:rStyle w:val="TitleChar"/>
          <w:highlight w:val="green"/>
        </w:rPr>
        <w:t>the Obama Administration</w:t>
      </w:r>
      <w:r w:rsidRPr="001D6FE4">
        <w:rPr>
          <w:rStyle w:val="TitleChar"/>
        </w:rPr>
        <w:t xml:space="preserve"> and the CIA have </w:t>
      </w:r>
      <w:r w:rsidRPr="009910EB">
        <w:rPr>
          <w:rStyle w:val="TitleChar"/>
          <w:highlight w:val="green"/>
        </w:rPr>
        <w:t>used to justify the drone program</w:t>
      </w:r>
      <w:r w:rsidRPr="00CD3CF1">
        <w:rPr>
          <w:sz w:val="16"/>
        </w:rPr>
        <w:t xml:space="preserve">. First, </w:t>
      </w:r>
      <w:r w:rsidRPr="001D6FE4">
        <w:rPr>
          <w:rStyle w:val="TitleChar"/>
        </w:rPr>
        <w:t xml:space="preserve">the gradual </w:t>
      </w:r>
      <w:r w:rsidRPr="009910EB">
        <w:rPr>
          <w:rStyle w:val="TitleChar"/>
          <w:highlight w:val="green"/>
        </w:rPr>
        <w:t>process of</w:t>
      </w:r>
      <w:r w:rsidRPr="001D6FE4">
        <w:rPr>
          <w:rStyle w:val="TitleChar"/>
        </w:rPr>
        <w:t xml:space="preserve"> the </w:t>
      </w:r>
      <w:r w:rsidRPr="009910EB">
        <w:rPr>
          <w:rStyle w:val="TitleChar"/>
          <w:highlight w:val="green"/>
        </w:rPr>
        <w:t>transition without any</w:t>
      </w:r>
      <w:r w:rsidRPr="001D6FE4">
        <w:rPr>
          <w:rStyle w:val="TitleChar"/>
        </w:rPr>
        <w:t xml:space="preserve"> publicly disclosed </w:t>
      </w:r>
      <w:r w:rsidRPr="009910EB">
        <w:rPr>
          <w:rStyle w:val="TitleChar"/>
          <w:highlight w:val="green"/>
        </w:rPr>
        <w:t>details of how and when it will be completed</w:t>
      </w:r>
      <w:r w:rsidRPr="001D6FE4">
        <w:rPr>
          <w:rStyle w:val="TitleChar"/>
        </w:rPr>
        <w:t xml:space="preserve"> are </w:t>
      </w:r>
      <w:r w:rsidRPr="009910EB">
        <w:rPr>
          <w:rStyle w:val="TitleChar"/>
          <w:highlight w:val="green"/>
        </w:rPr>
        <w:t>likely</w:t>
      </w:r>
      <w:r w:rsidRPr="001D6FE4">
        <w:rPr>
          <w:rStyle w:val="TitleChar"/>
        </w:rPr>
        <w:t xml:space="preserve"> to </w:t>
      </w:r>
      <w:r w:rsidRPr="009910EB">
        <w:rPr>
          <w:rStyle w:val="TitleChar"/>
          <w:highlight w:val="green"/>
        </w:rPr>
        <w:t>create a situation in which</w:t>
      </w:r>
      <w:r w:rsidRPr="00CD3CF1">
        <w:rPr>
          <w:sz w:val="16"/>
        </w:rPr>
        <w:t xml:space="preserve">, at least for a time, </w:t>
      </w:r>
      <w:r w:rsidRPr="009910EB">
        <w:rPr>
          <w:rStyle w:val="TitleChar"/>
          <w:highlight w:val="green"/>
        </w:rPr>
        <w:t>it would be</w:t>
      </w:r>
      <w:r w:rsidRPr="00CD3CF1">
        <w:rPr>
          <w:sz w:val="16"/>
        </w:rPr>
        <w:t xml:space="preserve"> difficult if not </w:t>
      </w:r>
      <w:r w:rsidRPr="009910EB">
        <w:rPr>
          <w:rStyle w:val="TitleChar"/>
          <w:highlight w:val="green"/>
        </w:rPr>
        <w:t>impossible to tell which agency, the D</w:t>
      </w:r>
      <w:r w:rsidRPr="00CD3CF1">
        <w:rPr>
          <w:sz w:val="16"/>
        </w:rPr>
        <w:t xml:space="preserve">epartment </w:t>
      </w:r>
      <w:r w:rsidRPr="009910EB">
        <w:rPr>
          <w:rStyle w:val="TitleChar"/>
          <w:highlight w:val="green"/>
        </w:rPr>
        <w:t>o</w:t>
      </w:r>
      <w:r w:rsidRPr="00CD3CF1">
        <w:rPr>
          <w:sz w:val="16"/>
        </w:rPr>
        <w:t xml:space="preserve">f </w:t>
      </w:r>
      <w:r w:rsidRPr="009910EB">
        <w:rPr>
          <w:rStyle w:val="TitleChar"/>
          <w:highlight w:val="green"/>
        </w:rPr>
        <w:t>D</w:t>
      </w:r>
      <w:r w:rsidRPr="00CD3CF1">
        <w:rPr>
          <w:sz w:val="16"/>
        </w:rPr>
        <w:t xml:space="preserve">efense </w:t>
      </w:r>
      <w:r w:rsidRPr="009910EB">
        <w:rPr>
          <w:rStyle w:val="TitleChar"/>
          <w:highlight w:val="green"/>
        </w:rPr>
        <w:t>or</w:t>
      </w:r>
      <w:r w:rsidRPr="00CD3CF1">
        <w:rPr>
          <w:sz w:val="16"/>
        </w:rPr>
        <w:t xml:space="preserve"> the </w:t>
      </w:r>
      <w:r w:rsidRPr="009910EB">
        <w:rPr>
          <w:rStyle w:val="TitleChar"/>
          <w:highlight w:val="green"/>
        </w:rPr>
        <w:t>CIA, would actually be responsible for a strike</w:t>
      </w:r>
      <w:r w:rsidRPr="00CD3CF1">
        <w:rPr>
          <w:sz w:val="16"/>
        </w:rPr>
        <w:t xml:space="preserve">. Second, according to a government official who spoke to the Washington Post, </w:t>
      </w:r>
      <w:r w:rsidRPr="009910EB">
        <w:rPr>
          <w:rStyle w:val="TitleChar"/>
          <w:highlight w:val="green"/>
        </w:rPr>
        <w:t>the CIA program in Pakistan would be phased out even later</w:t>
      </w:r>
      <w:r w:rsidRPr="001D6FE4">
        <w:rPr>
          <w:rStyle w:val="TitleChar"/>
        </w:rPr>
        <w:t xml:space="preserve"> “because of the complexities there” and because the program</w:t>
      </w:r>
      <w:r w:rsidRPr="00CD3CF1">
        <w:rPr>
          <w:sz w:val="16"/>
        </w:rPr>
        <w:t xml:space="preserve">, unlike the ones in Yemen and Somalia, was actually </w:t>
      </w:r>
      <w:r w:rsidRPr="001D6FE4">
        <w:rPr>
          <w:rStyle w:val="TitleChar"/>
        </w:rPr>
        <w:t>begun by the CIA</w:t>
      </w:r>
      <w:r w:rsidRPr="00CD3CF1">
        <w:rPr>
          <w:sz w:val="16"/>
        </w:rPr>
        <w:t xml:space="preserve">. Finally, </w:t>
      </w:r>
      <w:r w:rsidRPr="009910EB">
        <w:rPr>
          <w:rStyle w:val="TitleChar"/>
          <w:highlight w:val="green"/>
        </w:rPr>
        <w:t>even if the drone program is actually moved</w:t>
      </w:r>
      <w:r w:rsidRPr="001D6FE4">
        <w:rPr>
          <w:rStyle w:val="TitleChar"/>
        </w:rPr>
        <w:t xml:space="preserve"> to the D</w:t>
      </w:r>
      <w:r w:rsidRPr="00CD3CF1">
        <w:rPr>
          <w:sz w:val="16"/>
        </w:rPr>
        <w:t xml:space="preserve">epartment </w:t>
      </w:r>
      <w:r w:rsidRPr="001D6FE4">
        <w:rPr>
          <w:rStyle w:val="TitleChar"/>
        </w:rPr>
        <w:t>o</w:t>
      </w:r>
      <w:r w:rsidRPr="00CD3CF1">
        <w:rPr>
          <w:sz w:val="16"/>
        </w:rPr>
        <w:t xml:space="preserve">f Defense, </w:t>
      </w:r>
      <w:r w:rsidRPr="009910EB">
        <w:rPr>
          <w:rStyle w:val="TitleChar"/>
          <w:highlight w:val="green"/>
        </w:rPr>
        <w:t>it will be incorporated into its most secret portion</w:t>
      </w:r>
      <w:r w:rsidRPr="001D6FE4">
        <w:rPr>
          <w:rStyle w:val="TitleChar"/>
        </w:rPr>
        <w:t xml:space="preserve">, the Joint Special Operations Command, </w:t>
      </w:r>
      <w:r w:rsidRPr="009910EB">
        <w:rPr>
          <w:rStyle w:val="TitleChar"/>
          <w:highlight w:val="green"/>
        </w:rPr>
        <w:t>whose top-secret operations are also covert and never released to the public.</w:t>
      </w:r>
      <w:r w:rsidRPr="001D6FE4">
        <w:rPr>
          <w:rStyle w:val="TitleChar"/>
        </w:rPr>
        <w:t xml:space="preserve"> When these factors are considered, </w:t>
      </w:r>
      <w:r w:rsidRPr="009910EB">
        <w:rPr>
          <w:rStyle w:val="Emphasis"/>
          <w:highlight w:val="green"/>
        </w:rPr>
        <w:t>the effort to provide more transparency and an institutional framework for the drone program seem chimerical at best and deceptive at worst</w:t>
      </w:r>
      <w:r w:rsidRPr="00CD3CF1">
        <w:rPr>
          <w:sz w:val="16"/>
        </w:rPr>
        <w:t>. All of them point to a continuation of a national security mindset,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14:paraId="3817B29A" w14:textId="77777777" w:rsidR="00ED6491" w:rsidRPr="00CD3CF1" w:rsidRDefault="00ED6491" w:rsidP="00ED6491"/>
    <w:p w14:paraId="002B911F" w14:textId="77777777" w:rsidR="00ED6491" w:rsidRDefault="00ED6491" w:rsidP="00ED6491">
      <w:pPr>
        <w:pStyle w:val="Heading2"/>
      </w:pPr>
      <w:r>
        <w:t>Prez Powers</w:t>
      </w:r>
    </w:p>
    <w:p w14:paraId="226AF734" w14:textId="77777777" w:rsidR="00ED6491" w:rsidRPr="00021FDF" w:rsidRDefault="00ED6491" w:rsidP="00ED6491">
      <w:pPr>
        <w:pStyle w:val="Heading4"/>
      </w:pPr>
      <w:r>
        <w:t>1</w:t>
      </w:r>
      <w:r w:rsidRPr="005F1991">
        <w:rPr>
          <w:vertAlign w:val="superscript"/>
        </w:rPr>
        <w:t>st</w:t>
      </w:r>
      <w:r>
        <w:t xml:space="preserve">, Pres powers low now— Obama has set a future precedent limiting president’s ability to act unilaterally-Syria </w:t>
      </w:r>
    </w:p>
    <w:p w14:paraId="7C9A4E6B" w14:textId="77777777" w:rsidR="00ED6491" w:rsidRPr="00B177CC" w:rsidRDefault="00ED6491" w:rsidP="00ED6491">
      <w:pPr>
        <w:rPr>
          <w:rStyle w:val="StyleStyleBold12pt"/>
        </w:rPr>
      </w:pPr>
      <w:r w:rsidRPr="00B177CC">
        <w:rPr>
          <w:rStyle w:val="StyleStyleBold12pt"/>
        </w:rPr>
        <w:t xml:space="preserve">NYT, </w:t>
      </w:r>
      <w:r>
        <w:rPr>
          <w:rStyle w:val="StyleStyleBold12pt"/>
        </w:rPr>
        <w:t>9-9-</w:t>
      </w:r>
      <w:r w:rsidRPr="00B177CC">
        <w:rPr>
          <w:rStyle w:val="StyleStyleBold12pt"/>
        </w:rPr>
        <w:t>13</w:t>
      </w:r>
    </w:p>
    <w:p w14:paraId="46BF66DE" w14:textId="77777777" w:rsidR="00ED6491" w:rsidRPr="00021FDF" w:rsidRDefault="00ED6491" w:rsidP="00ED6491">
      <w:pPr>
        <w:rPr>
          <w:sz w:val="16"/>
        </w:rPr>
      </w:pPr>
      <w:r w:rsidRPr="00021FDF">
        <w:rPr>
          <w:sz w:val="16"/>
        </w:rPr>
        <w:t xml:space="preserve">(“In Syrian crisis, US President Barack Obama tests limits of power” </w:t>
      </w:r>
      <w:hyperlink r:id="rId14" w:history="1">
        <w:r w:rsidRPr="00021FDF">
          <w:rPr>
            <w:sz w:val="16"/>
          </w:rPr>
          <w:t>Charlie Savage, The New York Times</w:t>
        </w:r>
      </w:hyperlink>
      <w:r w:rsidRPr="00021FDF">
        <w:rPr>
          <w:sz w:val="16"/>
        </w:rPr>
        <w:t> | September 09, 2013 http://www.ndtv.com/article/world/in-syrian-crisis-us-president-barack-obama-tests-limits-of-power-416490) KH</w:t>
      </w:r>
      <w:r w:rsidRPr="00021FDF">
        <w:rPr>
          <w:sz w:val="16"/>
        </w:rPr>
        <w:br/>
        <w:t xml:space="preserve">But Harold H </w:t>
      </w:r>
      <w:r w:rsidRPr="00540ED2">
        <w:rPr>
          <w:rStyle w:val="StyleBoldUnderline"/>
        </w:rPr>
        <w:t xml:space="preserve">Bruff, a University of Colorado law professor </w:t>
      </w:r>
      <w:r w:rsidRPr="00021FDF">
        <w:rPr>
          <w:sz w:val="16"/>
        </w:rPr>
        <w:t xml:space="preserve">who is one of the authors of a casebook on the separation of powers, </w:t>
      </w:r>
      <w:r w:rsidRPr="00540ED2">
        <w:rPr>
          <w:rStyle w:val="StyleBoldUnderline"/>
        </w:rPr>
        <w:t xml:space="preserve">argued that </w:t>
      </w:r>
      <w:r w:rsidRPr="00136EF2">
        <w:rPr>
          <w:rStyle w:val="StyleBoldUnderline"/>
          <w:highlight w:val="yellow"/>
        </w:rPr>
        <w:t>the episode would have enduring political ramifications</w:t>
      </w:r>
      <w:r w:rsidRPr="00540ED2">
        <w:rPr>
          <w:rStyle w:val="StyleBoldUnderline"/>
        </w:rPr>
        <w:t xml:space="preserve">. </w:t>
      </w:r>
      <w:r w:rsidRPr="00021FDF">
        <w:rPr>
          <w:sz w:val="16"/>
        </w:rPr>
        <w:t>"</w:t>
      </w:r>
      <w:r w:rsidRPr="00540ED2">
        <w:rPr>
          <w:rStyle w:val="StyleBoldUnderline"/>
        </w:rPr>
        <w:t xml:space="preserve">I'm sure that </w:t>
      </w:r>
      <w:r w:rsidRPr="00136EF2">
        <w:rPr>
          <w:rStyle w:val="StyleBoldUnderline"/>
          <w:highlight w:val="yellow"/>
        </w:rPr>
        <w:t>Obama or some later president will argue later that they can still choose whether or not to go to Congress</w:t>
      </w:r>
      <w:r w:rsidRPr="00136EF2">
        <w:rPr>
          <w:sz w:val="16"/>
        </w:rPr>
        <w:t>," he said. "</w:t>
      </w:r>
      <w:r w:rsidRPr="00136EF2">
        <w:rPr>
          <w:rStyle w:val="StyleBoldUnderline"/>
          <w:highlight w:val="yellow"/>
        </w:rPr>
        <w:t>But it does raise the political cost of a future president not going to Congress because the precedent will be cited against him or her</w:t>
      </w:r>
      <w:r w:rsidRPr="00136EF2">
        <w:rPr>
          <w:sz w:val="16"/>
          <w:highlight w:val="yellow"/>
        </w:rPr>
        <w:t>."</w:t>
      </w:r>
      <w:r w:rsidRPr="00021FDF">
        <w:rPr>
          <w:sz w:val="16"/>
        </w:rPr>
        <w:t> </w:t>
      </w:r>
    </w:p>
    <w:p w14:paraId="37DA2033" w14:textId="77777777" w:rsidR="00ED6491" w:rsidRPr="000B0829" w:rsidRDefault="00ED6491" w:rsidP="00ED6491"/>
    <w:p w14:paraId="46121E4B" w14:textId="77777777" w:rsidR="00ED6491" w:rsidRPr="000B0829" w:rsidRDefault="00ED6491" w:rsidP="00ED6491">
      <w:pPr>
        <w:pStyle w:val="Heading4"/>
      </w:pPr>
      <w:r>
        <w:t>2</w:t>
      </w:r>
      <w:r w:rsidRPr="000B0829">
        <w:rPr>
          <w:vertAlign w:val="superscript"/>
        </w:rPr>
        <w:t>nd</w:t>
      </w:r>
      <w:r>
        <w:t xml:space="preserve">, </w:t>
      </w:r>
      <w:r w:rsidRPr="000B0829">
        <w:t>A multitude of other actors hamper presidential flexibility</w:t>
      </w:r>
      <w:r>
        <w:t>—thumps the disad</w:t>
      </w:r>
    </w:p>
    <w:p w14:paraId="4020EDF3" w14:textId="77777777" w:rsidR="00ED6491" w:rsidRPr="00ED38A0" w:rsidRDefault="00ED6491" w:rsidP="00ED6491">
      <w:pPr>
        <w:rPr>
          <w:rStyle w:val="StyleStyleBold12pt"/>
        </w:rPr>
      </w:pPr>
      <w:r w:rsidRPr="00ED38A0">
        <w:rPr>
          <w:rStyle w:val="StyleStyleBold12pt"/>
        </w:rPr>
        <w:t>Rozell 12</w:t>
      </w:r>
    </w:p>
    <w:p w14:paraId="4A5560CA" w14:textId="77777777" w:rsidR="00ED6491" w:rsidRDefault="00ED6491" w:rsidP="00ED6491">
      <w:pPr>
        <w:rPr>
          <w:sz w:val="16"/>
          <w:szCs w:val="16"/>
        </w:rPr>
      </w:pPr>
      <w:r w:rsidRPr="00ED38A0">
        <w:rPr>
          <w:sz w:val="16"/>
          <w:szCs w:val="16"/>
        </w:rPr>
        <w:t xml:space="preserve">(Mark Rozell, Professor of Public Policy, George Mason University, “From Idealism to Power: The Presidency in the Age of Obama” 2012, </w:t>
      </w:r>
      <w:hyperlink r:id="rId15" w:history="1">
        <w:r w:rsidRPr="00ED38A0">
          <w:rPr>
            <w:rStyle w:val="Hyperlink"/>
            <w:sz w:val="16"/>
            <w:szCs w:val="16"/>
          </w:rPr>
          <w:t>http://www.libertylawsite.org/book-review/from-idealism-to-power-the-presidency-in-the-age-of-obama/</w:t>
        </w:r>
      </w:hyperlink>
      <w:r w:rsidRPr="00ED38A0">
        <w:rPr>
          <w:sz w:val="16"/>
          <w:szCs w:val="16"/>
        </w:rPr>
        <w:t>, KB)</w:t>
      </w:r>
    </w:p>
    <w:p w14:paraId="486EF33C" w14:textId="77777777" w:rsidR="00ED6491" w:rsidRPr="000B0829" w:rsidRDefault="00ED6491" w:rsidP="00ED6491">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14:paraId="63761412" w14:textId="77777777" w:rsidR="00ED6491" w:rsidRPr="00186E24" w:rsidRDefault="00ED6491" w:rsidP="00ED6491">
      <w:pPr>
        <w:pStyle w:val="Heading4"/>
      </w:pPr>
      <w:r>
        <w:t>And, the link turn outweighs the link—</w:t>
      </w:r>
      <w:r w:rsidRPr="00186E24">
        <w:t xml:space="preserve">Judicial oversight serves to </w:t>
      </w:r>
      <w:r>
        <w:t>legitimize executive decisions</w:t>
      </w:r>
    </w:p>
    <w:p w14:paraId="43ECD71F" w14:textId="77777777" w:rsidR="00ED6491" w:rsidRPr="0070016A" w:rsidRDefault="00ED6491" w:rsidP="00ED6491">
      <w:pPr>
        <w:rPr>
          <w:rStyle w:val="StyleStyleBold12pt"/>
        </w:rPr>
      </w:pPr>
      <w:r w:rsidRPr="0070016A">
        <w:rPr>
          <w:rStyle w:val="StyleStyleBold12pt"/>
        </w:rPr>
        <w:t>Kwoka 11</w:t>
      </w:r>
    </w:p>
    <w:p w14:paraId="70059F45" w14:textId="77777777" w:rsidR="00ED6491" w:rsidRDefault="00ED6491" w:rsidP="00ED6491">
      <w:pPr>
        <w:rPr>
          <w:shd w:val="clear" w:color="auto" w:fill="FFFFFF"/>
        </w:rPr>
      </w:pPr>
      <w:r>
        <w:t>(Lindsay, University of Pennsylvania Law School, J.D, Journal of Constitutional Law, “Trial by Sniper: The Legality of Targeted Killing in the War on Terror,” 2011, Lexis) /wyo-mm</w:t>
      </w:r>
      <w:r>
        <w:rPr>
          <w:shd w:val="clear" w:color="auto" w:fill="FFFFFF"/>
        </w:rPr>
        <w:t xml:space="preserve"> </w:t>
      </w:r>
    </w:p>
    <w:p w14:paraId="22BC0032" w14:textId="77777777" w:rsidR="00ED6491" w:rsidRDefault="00ED6491" w:rsidP="00ED6491">
      <w:pPr>
        <w:rPr>
          <w:sz w:val="16"/>
          <w:shd w:val="clear" w:color="auto" w:fill="FFFFFF"/>
        </w:rPr>
      </w:pPr>
      <w:r w:rsidRPr="00186E24">
        <w:rPr>
          <w:rStyle w:val="TitleChar"/>
        </w:rPr>
        <w:t>Providing an intra-executive process is not sufficient in the context of targeted killing of a U.S. citizen outside of a war zone.</w:t>
      </w:r>
      <w:r w:rsidRPr="00186E24">
        <w:rPr>
          <w:sz w:val="16"/>
          <w:shd w:val="clear" w:color="auto" w:fill="FFFFFF"/>
        </w:rPr>
        <w:t xml:space="preserve">122 Murphy and Radsan argue that due process would be satisfied if, after a strike has already occurred, the executive branch launched an investigation of its legality.123 They argue that interference from the judicial branch would undermine the executive’s decisionmaking and compromise state secrets.124 On the contrary, </w:t>
      </w:r>
      <w:r w:rsidRPr="00CD2180">
        <w:rPr>
          <w:rStyle w:val="Emphasis"/>
          <w:highlight w:val="green"/>
        </w:rPr>
        <w:t>judicial intervention would not undermine the executive’s decisionmaking, but</w:t>
      </w:r>
      <w:r w:rsidRPr="00186E24">
        <w:rPr>
          <w:rStyle w:val="Emphasis"/>
        </w:rPr>
        <w:t xml:space="preserve"> rather </w:t>
      </w:r>
      <w:r w:rsidRPr="00CD2180">
        <w:rPr>
          <w:rStyle w:val="Emphasis"/>
          <w:highlight w:val="green"/>
        </w:rPr>
        <w:t>would serve to legitimize the 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decisionmaker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CD2180">
        <w:rPr>
          <w:rStyle w:val="Emphasis"/>
          <w:highlight w:val="green"/>
        </w:rPr>
        <w:t>Not only would judicial intervention decrease public skepticism of the executive’s decisions, but would also promote accuracy and fairness</w:t>
      </w:r>
      <w:r w:rsidRPr="00CD2180">
        <w:rPr>
          <w:sz w:val="16"/>
          <w:highlight w:val="green"/>
          <w:shd w:val="clear" w:color="auto" w:fill="FFFFFF"/>
        </w:rPr>
        <w:t>.</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If a member of the executive branch were to be the neutral decisionmaker, he would have incentive to permit the President to do whatever he deems necessary. A federal judge would not likely be subject so such influence</w:t>
      </w:r>
      <w:r w:rsidRPr="00186E24">
        <w:rPr>
          <w:sz w:val="16"/>
          <w:shd w:val="clear" w:color="auto" w:fill="FFFFFF"/>
        </w:rPr>
        <w:t xml:space="preserve">. </w:t>
      </w:r>
    </w:p>
    <w:p w14:paraId="216047D2" w14:textId="77777777" w:rsidR="00ED6491" w:rsidRDefault="00ED6491" w:rsidP="00ED6491">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14:paraId="05B00BF9" w14:textId="77777777" w:rsidR="00ED6491" w:rsidRPr="00C774FD" w:rsidRDefault="00ED6491" w:rsidP="00ED6491">
      <w:pPr>
        <w:rPr>
          <w:rStyle w:val="StyleStyleBold12pt"/>
        </w:rPr>
      </w:pPr>
      <w:r w:rsidRPr="00C774FD">
        <w:rPr>
          <w:rStyle w:val="StyleStyleBold12pt"/>
        </w:rPr>
        <w:t>Read, 3-1-12</w:t>
      </w:r>
    </w:p>
    <w:p w14:paraId="4DC80A46" w14:textId="77777777" w:rsidR="00ED6491" w:rsidRDefault="00ED6491" w:rsidP="00ED6491">
      <w:r>
        <w:t xml:space="preserve">[James, </w:t>
      </w:r>
      <w:r w:rsidRPr="00C774FD">
        <w:t>College of Saint Benedict/Saint John's University, jread@csbsju.edu</w:t>
      </w:r>
      <w:r>
        <w:t xml:space="preserve">, Is Power Zero-Sum or Variable-Sum? Old Arguments and New Beginnings, Political Science Faculty Publications.Paper 4, </w:t>
      </w:r>
      <w:r w:rsidRPr="00C774FD">
        <w:t>http://digitalcommons.csbsju.edu/cgi/viewcontent.cgi?article=1004&amp;context=polsci_pubs</w:t>
      </w:r>
      <w:r>
        <w:t>] /Wyo-MB</w:t>
      </w:r>
    </w:p>
    <w:p w14:paraId="0E3F0FD3" w14:textId="77777777" w:rsidR="00ED6491" w:rsidRPr="006F5110" w:rsidRDefault="00ED6491" w:rsidP="00ED6491">
      <w:pPr>
        <w:rPr>
          <w:sz w:val="16"/>
        </w:rPr>
      </w:pPr>
      <w:r w:rsidRPr="006F5110">
        <w:rPr>
          <w:sz w:val="16"/>
        </w:rPr>
        <w:t xml:space="preserve">The specific question with which this essay is concerned is whether </w:t>
      </w:r>
      <w:r w:rsidRPr="00C774FD">
        <w:rPr>
          <w:rStyle w:val="TitleChar"/>
        </w:rPr>
        <w:t>power</w:t>
      </w:r>
      <w:r w:rsidRPr="006F5110">
        <w:rPr>
          <w:sz w:val="16"/>
        </w:rPr>
        <w:t xml:space="preserve"> – and </w:t>
      </w:r>
      <w:r w:rsidRPr="006F5110">
        <w:rPr>
          <w:sz w:val="12"/>
        </w:rPr>
        <w:t>¶</w:t>
      </w:r>
      <w:r w:rsidRPr="006F5110">
        <w:rPr>
          <w:sz w:val="16"/>
        </w:rPr>
        <w:t xml:space="preserve"> </w:t>
      </w:r>
      <w:r w:rsidRPr="00C774FD">
        <w:rPr>
          <w:rStyle w:val="TitleChar"/>
        </w:rPr>
        <w:t>especially</w:t>
      </w:r>
      <w:r w:rsidRPr="006F5110">
        <w:rPr>
          <w:sz w:val="16"/>
        </w:rPr>
        <w:t xml:space="preserve"> </w:t>
      </w:r>
      <w:r w:rsidRPr="00C774FD">
        <w:rPr>
          <w:rStyle w:val="TitleChar"/>
          <w:highlight w:val="yellow"/>
        </w:rPr>
        <w:t>political power</w:t>
      </w:r>
      <w:r w:rsidRPr="006F5110">
        <w:rPr>
          <w:sz w:val="16"/>
        </w:rPr>
        <w:t xml:space="preserve"> – </w:t>
      </w:r>
      <w:r w:rsidRPr="00C774FD">
        <w:rPr>
          <w:rStyle w:val="TitleChar"/>
          <w:highlight w:val="yellow"/>
        </w:rPr>
        <w:t>should be regarded</w:t>
      </w:r>
      <w:r w:rsidRPr="006F5110">
        <w:rPr>
          <w:sz w:val="16"/>
          <w:highlight w:val="yellow"/>
        </w:rPr>
        <w:t xml:space="preserve"> </w:t>
      </w:r>
      <w:r w:rsidRPr="00C774FD">
        <w:rPr>
          <w:rStyle w:val="TitleChar"/>
          <w:highlight w:val="yellow"/>
        </w:rPr>
        <w:t>as</w:t>
      </w:r>
      <w:r w:rsidRPr="006F5110">
        <w:rPr>
          <w:sz w:val="16"/>
        </w:rPr>
        <w:t xml:space="preserve"> inherently zero-sum, one‟s agent‟s gain </w:t>
      </w:r>
      <w:r w:rsidRPr="006F5110">
        <w:rPr>
          <w:sz w:val="12"/>
        </w:rPr>
        <w:t>¶</w:t>
      </w:r>
      <w:r w:rsidRPr="006F5110">
        <w:rPr>
          <w:sz w:val="16"/>
        </w:rPr>
        <w:t xml:space="preserve"> 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w:t>
      </w:r>
      <w:r w:rsidRPr="006F5110">
        <w:rPr>
          <w:rStyle w:val="TitleChar"/>
          <w:b w:val="0"/>
          <w:sz w:val="12"/>
          <w:u w:val="none"/>
        </w:rPr>
        <w:t>¶</w:t>
      </w:r>
      <w:r w:rsidRPr="00C774FD">
        <w:rPr>
          <w:rStyle w:val="TitleChar"/>
        </w:rPr>
        <w:t xml:space="preserve"> </w:t>
      </w:r>
      <w:r w:rsidRPr="00C774FD">
        <w:rPr>
          <w:rStyle w:val="TitleChar"/>
          <w:highlight w:val="yellow"/>
        </w:rPr>
        <w:t>possible to have mutual gains of power not offset by equivalent losses somewhere else</w:t>
      </w:r>
      <w:r w:rsidRPr="006F5110">
        <w:rPr>
          <w:sz w:val="16"/>
        </w:rPr>
        <w:t xml:space="preserve"> (positivesum), </w:t>
      </w:r>
      <w:r w:rsidRPr="00C774FD">
        <w:rPr>
          <w:rStyle w:val="TitleChar"/>
        </w:rPr>
        <w:t>and mutual losses of power not offset by equivalent gains somewhere else</w:t>
      </w:r>
      <w:r w:rsidRPr="006F5110">
        <w:rPr>
          <w:sz w:val="16"/>
        </w:rPr>
        <w:t xml:space="preserve"> (negative-sum). </w:t>
      </w:r>
      <w:r w:rsidRPr="006F5110">
        <w:rPr>
          <w:sz w:val="12"/>
        </w:rPr>
        <w:t>¶</w:t>
      </w:r>
      <w:r w:rsidRPr="006F5110">
        <w:rPr>
          <w:sz w:val="16"/>
        </w:rPr>
        <w:t xml:space="preserve"> This essay is part of a larger book-length project that will systematically examine zero-sum and </w:t>
      </w:r>
      <w:r w:rsidRPr="006F5110">
        <w:rPr>
          <w:sz w:val="12"/>
        </w:rPr>
        <w:t>¶</w:t>
      </w:r>
      <w:r w:rsidRPr="006F5110">
        <w:rPr>
          <w:sz w:val="16"/>
        </w:rPr>
        <w:t xml:space="preserve"> variable-sum understandings of power; and argue that </w:t>
      </w:r>
      <w:r w:rsidRPr="00C774FD">
        <w:rPr>
          <w:rStyle w:val="TitleChar"/>
          <w:highlight w:val="yellow"/>
        </w:rPr>
        <w:t>a variable-sum understanding of power is</w:t>
      </w:r>
      <w:r w:rsidRPr="00C774FD">
        <w:rPr>
          <w:rStyle w:val="TitleChar"/>
        </w:rPr>
        <w:t xml:space="preserve"> </w:t>
      </w:r>
      <w:r w:rsidRPr="006F5110">
        <w:rPr>
          <w:rStyle w:val="TitleChar"/>
          <w:b w:val="0"/>
          <w:sz w:val="12"/>
          <w:u w:val="none"/>
        </w:rPr>
        <w:t>¶</w:t>
      </w:r>
      <w:r w:rsidRPr="00C774FD">
        <w:rPr>
          <w:rStyle w:val="TitleChar"/>
        </w:rPr>
        <w:t xml:space="preserve"> at least as </w:t>
      </w:r>
      <w:r w:rsidRPr="00C774FD">
        <w:rPr>
          <w:rStyle w:val="TitleChar"/>
          <w:highlight w:val="yellow"/>
        </w:rPr>
        <w:t>fruitful in describing actual power relations</w:t>
      </w:r>
      <w:r w:rsidRPr="00C774FD">
        <w:rPr>
          <w:rStyle w:val="TitleChar"/>
        </w:rPr>
        <w:t xml:space="preserve"> </w:t>
      </w:r>
      <w:r w:rsidRPr="006F5110">
        <w:rPr>
          <w:sz w:val="16"/>
        </w:rPr>
        <w:t xml:space="preserve">– including relations characterized by </w:t>
      </w:r>
      <w:r w:rsidRPr="006F5110">
        <w:rPr>
          <w:sz w:val="12"/>
        </w:rPr>
        <w:t>¶</w:t>
      </w:r>
      <w:r w:rsidRPr="006F5110">
        <w:rPr>
          <w:sz w:val="16"/>
        </w:rPr>
        <w:t xml:space="preserve"> significant conflict – as the zero-sum view (see Read 2009a; 2010).</w:t>
      </w:r>
    </w:p>
    <w:p w14:paraId="244ED6D0" w14:textId="77777777" w:rsidR="00ED6491" w:rsidRDefault="00ED6491" w:rsidP="00ED6491">
      <w:pPr>
        <w:pStyle w:val="Heading4"/>
      </w:pPr>
      <w:r>
        <w:t>5</w:t>
      </w:r>
      <w:r w:rsidRPr="00C774FD">
        <w:rPr>
          <w:vertAlign w:val="superscript"/>
        </w:rPr>
        <w:t>th</w:t>
      </w:r>
      <w:r>
        <w:t>, No Impact—Fast and flexible doesn’t mean effective, unilateral action doesn’t solve disad impacts</w:t>
      </w:r>
    </w:p>
    <w:p w14:paraId="7F93B623" w14:textId="77777777" w:rsidR="00ED6491" w:rsidRPr="00F56EC6" w:rsidRDefault="00ED6491" w:rsidP="00ED6491">
      <w:pPr>
        <w:rPr>
          <w:rStyle w:val="StyleStyleBold12pt"/>
        </w:rPr>
      </w:pPr>
      <w:r w:rsidRPr="00F56EC6">
        <w:rPr>
          <w:rStyle w:val="StyleStyleBold12pt"/>
        </w:rPr>
        <w:t>O’Neil 11</w:t>
      </w:r>
    </w:p>
    <w:p w14:paraId="60BF4EFB" w14:textId="77777777" w:rsidR="00ED6491" w:rsidRDefault="00ED6491" w:rsidP="00ED6491">
      <w:r>
        <w:t>(Robert, Houston Law Review, “The Price of Purity: Weakening the Executive Model of the United States’ Counter-Terror Legal System,” Winter 2011, Lexis//wyo-mm)</w:t>
      </w:r>
    </w:p>
    <w:p w14:paraId="2645CD2D" w14:textId="77777777" w:rsidR="00ED6491" w:rsidRPr="006F5110" w:rsidRDefault="00ED6491" w:rsidP="00ED6491">
      <w:pPr>
        <w:rPr>
          <w:sz w:val="16"/>
        </w:rPr>
      </w:pPr>
      <w:r w:rsidRPr="006F5110">
        <w:rPr>
          <w:sz w:val="16"/>
        </w:rP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n160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rsidRPr="006F5110">
        <w:rPr>
          <w:sz w:val="16"/>
        </w:rPr>
        <w:t xml:space="preserve">. n161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Fast action, however, even in exigent circumstances, does not</w:t>
      </w:r>
      <w:r w:rsidRPr="003C1116">
        <w:rPr>
          <w:rStyle w:val="TitleChar"/>
        </w:rPr>
        <w:t xml:space="preserve"> necessarily </w:t>
      </w:r>
      <w:r w:rsidRPr="0077316F">
        <w:rPr>
          <w:rStyle w:val="TitleChar"/>
          <w:highlight w:val="green"/>
        </w:rPr>
        <w:t>equate effective action</w:t>
      </w:r>
      <w:r w:rsidRPr="006F5110">
        <w:rPr>
          <w:sz w:val="16"/>
        </w:rPr>
        <w:t xml:space="preserve">. n162 </w:t>
      </w:r>
      <w:r w:rsidRPr="0077316F">
        <w:rPr>
          <w:rStyle w:val="TitleChar"/>
          <w:highlight w:val="green"/>
        </w:rPr>
        <w:t xml:space="preserve">Feeling compelled to react immediately in a crisis situation can lead the executive to act impulsively, </w:t>
      </w:r>
      <w:r>
        <w:rPr>
          <w:rStyle w:val="TitleChar"/>
          <w:color w:val="FF0000"/>
          <w:sz w:val="36"/>
          <w:highlight w:val="green"/>
        </w:rPr>
        <w:t xml:space="preserve">ß Marked 16:48 ß </w:t>
      </w:r>
      <w:r w:rsidRPr="0077316F">
        <w:rPr>
          <w:rStyle w:val="TitleChar"/>
          <w:highlight w:val="green"/>
        </w:rPr>
        <w:t>without considering</w:t>
      </w:r>
      <w:r w:rsidRPr="003C1116">
        <w:rPr>
          <w:rStyle w:val="TitleChar"/>
        </w:rPr>
        <w:t xml:space="preserve"> potentially </w:t>
      </w:r>
      <w:r w:rsidRPr="0077316F">
        <w:rPr>
          <w:rStyle w:val="TitleChar"/>
          <w:highlight w:val="green"/>
        </w:rPr>
        <w:t>more effective alternatives</w:t>
      </w:r>
      <w:r w:rsidRPr="006F5110">
        <w:rPr>
          <w:sz w:val="16"/>
        </w:rPr>
        <w:t xml:space="preserve">. n163 For </w:t>
      </w:r>
      <w:r w:rsidRPr="003C1116">
        <w:rPr>
          <w:rStyle w:val="TitleChar"/>
        </w:rPr>
        <w:t xml:space="preserve">example, the </w:t>
      </w:r>
      <w:r w:rsidRPr="0077316F">
        <w:rPr>
          <w:rStyle w:val="TitleChar"/>
          <w:highlight w:val="green"/>
        </w:rPr>
        <w:t>violent interrogation sessions that followed the sudden executively authorized departure from longstanding international rules regarding the treatment of detainees caused great domestic and international controversy during the Bush Administration, and compromised the U</w:t>
      </w:r>
      <w:r w:rsidRPr="006F5110">
        <w:rPr>
          <w:sz w:val="16"/>
        </w:rPr>
        <w:t xml:space="preserve">nited </w:t>
      </w:r>
      <w:r w:rsidRPr="0077316F">
        <w:rPr>
          <w:rStyle w:val="TitleChar"/>
          <w:highlight w:val="green"/>
        </w:rPr>
        <w:t>S</w:t>
      </w:r>
      <w:r w:rsidRPr="006F5110">
        <w:rPr>
          <w:sz w:val="16"/>
        </w:rPr>
        <w:t xml:space="preserve">tates' </w:t>
      </w:r>
      <w:r w:rsidRPr="0077316F">
        <w:rPr>
          <w:rStyle w:val="TitleChar"/>
          <w:highlight w:val="green"/>
        </w:rPr>
        <w:t>credibility abroad</w:t>
      </w:r>
      <w:r w:rsidRPr="006F5110">
        <w:rPr>
          <w:sz w:val="16"/>
        </w:rPr>
        <w:t>. n164</w:t>
      </w:r>
    </w:p>
    <w:p w14:paraId="5EDCF097" w14:textId="77777777" w:rsidR="00ED6491" w:rsidRDefault="00ED6491" w:rsidP="00ED6491"/>
    <w:p w14:paraId="5D06C85D" w14:textId="77777777" w:rsidR="00ED6491" w:rsidRDefault="00ED6491" w:rsidP="00ED6491">
      <w:pPr>
        <w:pStyle w:val="Heading2"/>
      </w:pPr>
      <w:r>
        <w:t>Politics</w:t>
      </w:r>
    </w:p>
    <w:p w14:paraId="68418D1F" w14:textId="77777777" w:rsidR="00ED6491" w:rsidRDefault="00ED6491" w:rsidP="00ED6491">
      <w:pPr>
        <w:pStyle w:val="Heading4"/>
      </w:pPr>
      <w:r>
        <w:t xml:space="preserve">Negotiations will fall through – neither side compromising, Obamacare </w:t>
      </w:r>
    </w:p>
    <w:p w14:paraId="35CFC956" w14:textId="77777777" w:rsidR="00ED6491" w:rsidRPr="00751BAE" w:rsidRDefault="00ED6491" w:rsidP="00ED6491">
      <w:pPr>
        <w:rPr>
          <w:rStyle w:val="StyleStyleBold12pt"/>
        </w:rPr>
      </w:pPr>
      <w:r w:rsidRPr="00751BAE">
        <w:rPr>
          <w:rStyle w:val="StyleStyleBold12pt"/>
        </w:rPr>
        <w:t xml:space="preserve">Healey 9/10 </w:t>
      </w:r>
    </w:p>
    <w:p w14:paraId="7F6BB15E" w14:textId="77777777" w:rsidR="00ED6491" w:rsidRDefault="00ED6491" w:rsidP="00ED6491">
      <w:r>
        <w:t xml:space="preserve">Jon, “House GOP playing with fire by tying debt ceiling to Obamacare,” </w:t>
      </w:r>
      <w:hyperlink r:id="rId16" w:history="1">
        <w:r w:rsidRPr="00AD74EA">
          <w:rPr>
            <w:rStyle w:val="Hyperlink"/>
          </w:rPr>
          <w:t>http://www.latimes.com/opinion/opinion-la/la-ol-gop-defunding-obamacare-plan-shifts-toward-delaying-it-20130910,0,4825515.story</w:t>
        </w:r>
      </w:hyperlink>
      <w:r>
        <w:t>, MCR</w:t>
      </w:r>
    </w:p>
    <w:p w14:paraId="61806E24" w14:textId="77777777" w:rsidR="00ED6491" w:rsidRDefault="00ED6491" w:rsidP="00ED6491"/>
    <w:p w14:paraId="170E32D2" w14:textId="77777777" w:rsidR="00ED6491" w:rsidRPr="00751BAE" w:rsidRDefault="00ED6491" w:rsidP="00ED6491">
      <w:pPr>
        <w:rPr>
          <w:sz w:val="16"/>
        </w:rPr>
      </w:pPr>
      <w:r w:rsidRPr="00751BAE">
        <w:rPr>
          <w:sz w:val="16"/>
        </w:rPr>
        <w:t xml:space="preserve">Having said that, </w:t>
      </w:r>
      <w:r w:rsidRPr="006F5110">
        <w:rPr>
          <w:rStyle w:val="StyleBoldUnderline"/>
          <w:highlight w:val="yellow"/>
        </w:rPr>
        <w:t>Cantor's proposal</w:t>
      </w:r>
      <w:r w:rsidRPr="00751BAE">
        <w:rPr>
          <w:sz w:val="16"/>
        </w:rPr>
        <w:t xml:space="preserve"> still </w:t>
      </w:r>
      <w:r w:rsidRPr="00751BAE">
        <w:rPr>
          <w:rStyle w:val="StyleBoldUnderline"/>
        </w:rPr>
        <w:t xml:space="preserve">amounts to </w:t>
      </w:r>
      <w:r w:rsidRPr="006F5110">
        <w:rPr>
          <w:rStyle w:val="StyleBoldUnderline"/>
          <w:highlight w:val="yellow"/>
        </w:rPr>
        <w:t>playing a game of chicken</w:t>
      </w:r>
      <w:r w:rsidRPr="00751BAE">
        <w:rPr>
          <w:rStyle w:val="StyleBoldUnderline"/>
        </w:rPr>
        <w:t xml:space="preserve"> with the Senate and Obama </w:t>
      </w:r>
      <w:r w:rsidRPr="006F5110">
        <w:rPr>
          <w:rStyle w:val="StyleBoldUnderline"/>
          <w:highlight w:val="yellow"/>
        </w:rPr>
        <w:t>over the debt limit</w:t>
      </w:r>
      <w:r w:rsidRPr="00751BAE">
        <w:rPr>
          <w:sz w:val="16"/>
        </w:rPr>
        <w:t xml:space="preserve">. </w:t>
      </w:r>
      <w:r w:rsidRPr="00751BAE">
        <w:rPr>
          <w:rStyle w:val="StyleBoldUnderline"/>
        </w:rPr>
        <w:t xml:space="preserve">We watched this </w:t>
      </w:r>
      <w:r w:rsidRPr="00751BAE">
        <w:rPr>
          <w:sz w:val="16"/>
        </w:rPr>
        <w:t xml:space="preserve">movie </w:t>
      </w:r>
      <w:r w:rsidRPr="00751BAE">
        <w:rPr>
          <w:rStyle w:val="StyleBoldUnderline"/>
        </w:rPr>
        <w:t>before</w:t>
      </w:r>
      <w:r w:rsidRPr="00751BAE">
        <w:rPr>
          <w:sz w:val="16"/>
        </w:rPr>
        <w:t xml:space="preserve">, when the new House GOP majority held the debt ceiling hostage </w:t>
      </w:r>
      <w:r w:rsidRPr="00751BAE">
        <w:rPr>
          <w:rStyle w:val="StyleBoldUnderline"/>
        </w:rPr>
        <w:t xml:space="preserve">in </w:t>
      </w:r>
      <w:r w:rsidRPr="006F5110">
        <w:rPr>
          <w:rStyle w:val="StyleBoldUnderline"/>
          <w:highlight w:val="yellow"/>
        </w:rPr>
        <w:t>2011</w:t>
      </w:r>
      <w:r w:rsidRPr="00751BAE">
        <w:rPr>
          <w:sz w:val="16"/>
        </w:rPr>
        <w:t xml:space="preserve">. Obama played along that time, trying to reach a "grand bargain" with Republicans that would reduce deficits by cutting spending, paring entitlements and raising taxes. </w:t>
      </w:r>
      <w:r w:rsidRPr="00751BAE">
        <w:rPr>
          <w:rStyle w:val="StyleBoldUnderline"/>
        </w:rPr>
        <w:t xml:space="preserve">Those </w:t>
      </w:r>
      <w:r w:rsidRPr="006F5110">
        <w:rPr>
          <w:rStyle w:val="StyleBoldUnderline"/>
          <w:highlight w:val="yellow"/>
        </w:rPr>
        <w:t>negotiations fell through</w:t>
      </w:r>
      <w:r w:rsidRPr="00751BAE">
        <w:rPr>
          <w:sz w:val="16"/>
        </w:rPr>
        <w:t xml:space="preserve">, however, and the long stalemate spooked Standard &amp; Poor's enough for the agency to downgrade the federal government's credit. Oh, </w:t>
      </w:r>
      <w:r w:rsidRPr="00751BAE">
        <w:rPr>
          <w:rStyle w:val="StyleBoldUnderline"/>
        </w:rPr>
        <w:t>and</w:t>
      </w:r>
      <w:r w:rsidRPr="00751BAE">
        <w:rPr>
          <w:sz w:val="16"/>
        </w:rPr>
        <w:t xml:space="preserve"> yes, the stock market plummeted by almost 16% and </w:t>
      </w:r>
      <w:r w:rsidRPr="00751BAE">
        <w:rPr>
          <w:rStyle w:val="StyleBoldUnderline"/>
        </w:rPr>
        <w:t xml:space="preserve">the economy sputtered. </w:t>
      </w:r>
      <w:r w:rsidRPr="00751BAE">
        <w:rPr>
          <w:sz w:val="16"/>
        </w:rPr>
        <w:t>Democrats successfully blamed the whole affair on Republican brinkmanship, helping Obama retain the White House and his party hold onto the Senate.</w:t>
      </w:r>
      <w:r w:rsidRPr="00751BAE">
        <w:rPr>
          <w:sz w:val="12"/>
        </w:rPr>
        <w:t>¶</w:t>
      </w:r>
      <w:r w:rsidRPr="00751BAE">
        <w:rPr>
          <w:sz w:val="16"/>
        </w:rPr>
        <w:t xml:space="preserve"> </w:t>
      </w:r>
      <w:r w:rsidRPr="00751BAE">
        <w:rPr>
          <w:rStyle w:val="StyleBoldUnderline"/>
        </w:rPr>
        <w:t xml:space="preserve">This go-round, </w:t>
      </w:r>
      <w:r w:rsidRPr="006F5110">
        <w:rPr>
          <w:rStyle w:val="StyleBoldUnderline"/>
          <w:highlight w:val="yellow"/>
        </w:rPr>
        <w:t>Obama</w:t>
      </w:r>
      <w:r w:rsidRPr="00751BAE">
        <w:rPr>
          <w:rStyle w:val="StyleBoldUnderline"/>
        </w:rPr>
        <w:t xml:space="preserve"> insists</w:t>
      </w:r>
      <w:r w:rsidRPr="00751BAE">
        <w:rPr>
          <w:sz w:val="16"/>
        </w:rPr>
        <w:t xml:space="preserve"> that </w:t>
      </w:r>
      <w:r w:rsidRPr="00751BAE">
        <w:rPr>
          <w:rStyle w:val="StyleBoldUnderline"/>
        </w:rPr>
        <w:t xml:space="preserve">he </w:t>
      </w:r>
      <w:r w:rsidRPr="006F5110">
        <w:rPr>
          <w:rStyle w:val="StyleBoldUnderline"/>
          <w:highlight w:val="yellow"/>
        </w:rPr>
        <w:t>won't negotiate</w:t>
      </w:r>
      <w:r w:rsidRPr="00751BAE">
        <w:rPr>
          <w:sz w:val="16"/>
        </w:rPr>
        <w:t xml:space="preserve"> over the debt ceiling. </w:t>
      </w:r>
      <w:r w:rsidRPr="00751BAE">
        <w:rPr>
          <w:rStyle w:val="StyleBoldUnderline"/>
        </w:rPr>
        <w:t xml:space="preserve">He </w:t>
      </w:r>
      <w:r w:rsidRPr="006F5110">
        <w:rPr>
          <w:rStyle w:val="StyleBoldUnderline"/>
          <w:highlight w:val="yellow"/>
        </w:rPr>
        <w:t>wants a clean bill that raises the limit</w:t>
      </w:r>
      <w:r w:rsidRPr="00751BAE">
        <w:rPr>
          <w:rStyle w:val="StyleBoldUnderline"/>
        </w:rPr>
        <w:t>, no matter how unpalatable that may be for Republicans. Meanwhile</w:t>
      </w:r>
      <w:r w:rsidRPr="00751BAE">
        <w:rPr>
          <w:sz w:val="16"/>
        </w:rPr>
        <w:t xml:space="preserve">, House Speaker John A. </w:t>
      </w:r>
      <w:r w:rsidRPr="00751BAE">
        <w:rPr>
          <w:rStyle w:val="StyleBoldUnderline"/>
        </w:rPr>
        <w:t>Boehner</w:t>
      </w:r>
      <w:r w:rsidRPr="00751BAE">
        <w:rPr>
          <w:sz w:val="16"/>
        </w:rPr>
        <w:t xml:space="preserve"> (R-Ohio) </w:t>
      </w:r>
      <w:r w:rsidRPr="00751BAE">
        <w:rPr>
          <w:rStyle w:val="StyleBoldUnderline"/>
        </w:rPr>
        <w:t>continues to demand</w:t>
      </w:r>
      <w:r w:rsidRPr="00751BAE">
        <w:rPr>
          <w:sz w:val="16"/>
        </w:rPr>
        <w:t xml:space="preserve"> that </w:t>
      </w:r>
      <w:r w:rsidRPr="00751BAE">
        <w:rPr>
          <w:rStyle w:val="StyleBoldUnderline"/>
        </w:rPr>
        <w:t>any debt limit bill include measures to reduce the deficit,</w:t>
      </w:r>
      <w:r w:rsidRPr="00751BAE">
        <w:rPr>
          <w:sz w:val="16"/>
        </w:rPr>
        <w:t xml:space="preserve"> </w:t>
      </w:r>
      <w:r w:rsidRPr="00751BAE">
        <w:rPr>
          <w:rStyle w:val="StyleBoldUnderline"/>
        </w:rPr>
        <w:t>just</w:t>
      </w:r>
      <w:r w:rsidRPr="00751BAE">
        <w:rPr>
          <w:sz w:val="16"/>
        </w:rPr>
        <w:t xml:space="preserve"> </w:t>
      </w:r>
      <w:r w:rsidRPr="00751BAE">
        <w:rPr>
          <w:rStyle w:val="StyleBoldUnderline"/>
        </w:rPr>
        <w:t>as Congress did last time</w:t>
      </w:r>
      <w:r w:rsidRPr="00751BAE">
        <w:rPr>
          <w:sz w:val="16"/>
        </w:rPr>
        <w:t>.</w:t>
      </w:r>
      <w:r w:rsidRPr="00751BAE">
        <w:rPr>
          <w:sz w:val="12"/>
        </w:rPr>
        <w:t>¶</w:t>
      </w:r>
      <w:r w:rsidRPr="00751BAE">
        <w:rPr>
          <w:sz w:val="16"/>
        </w:rPr>
        <w:t xml:space="preserve"> </w:t>
      </w:r>
      <w:r w:rsidRPr="00751BAE">
        <w:rPr>
          <w:rStyle w:val="StyleBoldUnderline"/>
        </w:rPr>
        <w:t xml:space="preserve">The </w:t>
      </w:r>
      <w:r w:rsidRPr="006F5110">
        <w:rPr>
          <w:rStyle w:val="StyleBoldUnderline"/>
          <w:highlight w:val="yellow"/>
        </w:rPr>
        <w:t>two sides are</w:t>
      </w:r>
      <w:r w:rsidRPr="00751BAE">
        <w:rPr>
          <w:rStyle w:val="StyleBoldUnderline"/>
        </w:rPr>
        <w:t xml:space="preserve"> so </w:t>
      </w:r>
      <w:r w:rsidRPr="006F5110">
        <w:rPr>
          <w:rStyle w:val="StyleBoldUnderline"/>
          <w:highlight w:val="yellow"/>
        </w:rPr>
        <w:t>far apart</w:t>
      </w:r>
      <w:r w:rsidRPr="00751BAE">
        <w:rPr>
          <w:rStyle w:val="StyleBoldUnderline"/>
        </w:rPr>
        <w:t xml:space="preserve"> -- again -- on the debt ceiling that even the informal talks the White House was holding with selected Senate Republicans have fallen through for lack of common ground</w:t>
      </w:r>
      <w:r w:rsidRPr="00751BAE">
        <w:rPr>
          <w:sz w:val="16"/>
        </w:rPr>
        <w:t xml:space="preserve">. By </w:t>
      </w:r>
      <w:r w:rsidRPr="006F5110">
        <w:rPr>
          <w:rStyle w:val="StyleBoldUnderline"/>
          <w:highlight w:val="yellow"/>
        </w:rPr>
        <w:t>seeking to throw Obamacare into the mix, Cantor</w:t>
      </w:r>
      <w:r w:rsidRPr="00751BAE">
        <w:rPr>
          <w:sz w:val="16"/>
        </w:rPr>
        <w:t xml:space="preserve"> </w:t>
      </w:r>
      <w:r w:rsidRPr="006F5110">
        <w:rPr>
          <w:rStyle w:val="StyleBoldUnderline"/>
          <w:highlight w:val="yellow"/>
        </w:rPr>
        <w:t>may help</w:t>
      </w:r>
      <w:r w:rsidRPr="00751BAE">
        <w:rPr>
          <w:sz w:val="16"/>
        </w:rPr>
        <w:t xml:space="preserve"> Congress </w:t>
      </w:r>
      <w:r w:rsidRPr="006F5110">
        <w:rPr>
          <w:rStyle w:val="StyleBoldUnderline"/>
          <w:highlight w:val="yellow"/>
        </w:rPr>
        <w:t>get</w:t>
      </w:r>
      <w:r w:rsidRPr="00751BAE">
        <w:rPr>
          <w:sz w:val="16"/>
        </w:rPr>
        <w:t xml:space="preserve"> past </w:t>
      </w:r>
      <w:r w:rsidRPr="006F5110">
        <w:rPr>
          <w:rStyle w:val="StyleBoldUnderline"/>
          <w:highlight w:val="yellow"/>
        </w:rPr>
        <w:t>its</w:t>
      </w:r>
      <w:r w:rsidRPr="00751BAE">
        <w:rPr>
          <w:sz w:val="16"/>
        </w:rPr>
        <w:t xml:space="preserve"> first </w:t>
      </w:r>
      <w:r w:rsidRPr="006F5110">
        <w:rPr>
          <w:rStyle w:val="StyleBoldUnderline"/>
          <w:highlight w:val="yellow"/>
        </w:rPr>
        <w:t>fiscal hurdle</w:t>
      </w:r>
      <w:r w:rsidRPr="00751BAE">
        <w:rPr>
          <w:sz w:val="16"/>
        </w:rPr>
        <w:t xml:space="preserve">. But he only makes the second one </w:t>
      </w:r>
      <w:r w:rsidRPr="006F5110">
        <w:rPr>
          <w:rStyle w:val="StyleBoldUnderline"/>
          <w:highlight w:val="yellow"/>
        </w:rPr>
        <w:t>harder to overcome</w:t>
      </w:r>
      <w:r w:rsidRPr="006F5110">
        <w:rPr>
          <w:sz w:val="16"/>
          <w:highlight w:val="yellow"/>
        </w:rPr>
        <w:t>.</w:t>
      </w:r>
    </w:p>
    <w:p w14:paraId="16C070AB" w14:textId="77777777" w:rsidR="00ED6491" w:rsidRDefault="00ED6491" w:rsidP="00ED6491">
      <w:pPr>
        <w:pStyle w:val="Heading4"/>
      </w:pPr>
      <w:r>
        <w:t>Democrats will universally resist GOP measures – no compromise</w:t>
      </w:r>
    </w:p>
    <w:p w14:paraId="6FAF0372" w14:textId="77777777" w:rsidR="00ED6491" w:rsidRDefault="00ED6491" w:rsidP="00ED6491">
      <w:r>
        <w:t xml:space="preserve">Mike </w:t>
      </w:r>
      <w:r w:rsidRPr="000A4DD9">
        <w:rPr>
          <w:rStyle w:val="StyleStyleBold12pt"/>
        </w:rPr>
        <w:t>Lillis</w:t>
      </w:r>
      <w:r>
        <w:t xml:space="preserve">, “Pelosi: Budget ball in Boehner's court,” The Hill, </w:t>
      </w:r>
      <w:r w:rsidRPr="000A4DD9">
        <w:rPr>
          <w:rStyle w:val="StyleStyleBold12pt"/>
        </w:rPr>
        <w:t>9/12</w:t>
      </w:r>
      <w:r>
        <w:t>/13</w:t>
      </w:r>
    </w:p>
    <w:p w14:paraId="28241684" w14:textId="77777777" w:rsidR="00ED6491" w:rsidRDefault="00ED6491" w:rsidP="00ED6491">
      <w:pPr>
        <w:rPr>
          <w:rStyle w:val="StyleBoldUnderline"/>
        </w:rPr>
      </w:pPr>
      <w:r w:rsidRPr="007D337C">
        <w:rPr>
          <w:rStyle w:val="StyleBoldUnderline"/>
        </w:rPr>
        <w:t>Republicans have the next move in the fight over how to prevent a government shutdown</w:t>
      </w:r>
      <w:r w:rsidRPr="00061091">
        <w:rPr>
          <w:sz w:val="16"/>
        </w:rPr>
        <w:t xml:space="preserve">, House Minority Leader Nancy </w:t>
      </w:r>
      <w:r w:rsidRPr="007D337C">
        <w:rPr>
          <w:rStyle w:val="StyleBoldUnderline"/>
        </w:rPr>
        <w:t>Pelosi</w:t>
      </w:r>
      <w:r w:rsidRPr="00061091">
        <w:rPr>
          <w:sz w:val="16"/>
        </w:rPr>
        <w:t xml:space="preserve"> (D-Calif.) </w:t>
      </w:r>
      <w:r w:rsidRPr="007D337C">
        <w:rPr>
          <w:rStyle w:val="StyleBoldUnderline"/>
        </w:rPr>
        <w:t>said</w:t>
      </w:r>
      <w:r w:rsidRPr="00061091">
        <w:rPr>
          <w:sz w:val="16"/>
        </w:rPr>
        <w:t xml:space="preserve"> Thursday.</w:t>
      </w:r>
      <w:r w:rsidRPr="00061091">
        <w:rPr>
          <w:sz w:val="12"/>
        </w:rPr>
        <w:t>¶</w:t>
      </w:r>
      <w:r w:rsidRPr="00061091">
        <w:rPr>
          <w:sz w:val="16"/>
        </w:rPr>
        <w:t xml:space="preserve"> “What's next is what the Republicans will come up with,” Pelosi said during a press briefing in the Capitol.</w:t>
      </w:r>
      <w:r w:rsidRPr="00061091">
        <w:rPr>
          <w:sz w:val="12"/>
        </w:rPr>
        <w:t>¶</w:t>
      </w:r>
      <w:r w:rsidRPr="00061091">
        <w:rPr>
          <w:sz w:val="16"/>
        </w:rPr>
        <w:t xml:space="preserve"> Pelosi took part in a meeting between bipartisan leaders of both chambers just hours earlier in the Capitol, as the lawmakers search for a way to fund the government and prevent a shutdown on Oct. 1.</w:t>
      </w:r>
      <w:r w:rsidRPr="00061091">
        <w:rPr>
          <w:sz w:val="12"/>
        </w:rPr>
        <w:t>¶</w:t>
      </w:r>
      <w:r w:rsidRPr="00061091">
        <w:rPr>
          <w:sz w:val="16"/>
        </w:rPr>
        <w:t xml:space="preserve"> Pelosi declined to comment on the substance of the meeting, but suggested that the sides had, for the time being, agreed to disagree.</w:t>
      </w:r>
      <w:r w:rsidRPr="00061091">
        <w:rPr>
          <w:sz w:val="12"/>
        </w:rPr>
        <w:t>¶</w:t>
      </w:r>
      <w:r w:rsidRPr="00061091">
        <w:rPr>
          <w:sz w:val="16"/>
        </w:rPr>
        <w:t xml:space="preserve"> “We listened to each other, and I think that candor saves time,” she said, “so ... in that respect we have made some progress in understanding where we all are as we go forward.</w:t>
      </w:r>
      <w:r w:rsidRPr="00061091">
        <w:rPr>
          <w:sz w:val="12"/>
        </w:rPr>
        <w:t>¶</w:t>
      </w:r>
      <w:r w:rsidRPr="00061091">
        <w:rPr>
          <w:sz w:val="16"/>
        </w:rPr>
        <w:t xml:space="preserve"> “We may not like what each of us has to say, but it is a reflection of our caucus[es],” she added.</w:t>
      </w:r>
      <w:r w:rsidRPr="00061091">
        <w:rPr>
          <w:sz w:val="12"/>
        </w:rPr>
        <w:t>¶</w:t>
      </w:r>
      <w:r w:rsidRPr="00061091">
        <w:rPr>
          <w:sz w:val="16"/>
        </w:rPr>
        <w:t xml:space="preserve"> House GOP leaders were forced this week to pull their short-term spending proposal after conservatives in their conference revolted over the absence of stronger language to defund President Obama's healthcare reform law.</w:t>
      </w:r>
      <w:r w:rsidRPr="00061091">
        <w:rPr>
          <w:sz w:val="12"/>
        </w:rPr>
        <w:t>¶</w:t>
      </w:r>
      <w:r w:rsidRPr="00061091">
        <w:rPr>
          <w:sz w:val="16"/>
        </w:rPr>
        <w:t xml:space="preserve"> Speaker John Boehner (R-Ohio) said Thursday that GOP leaders have no solid plan for how they'll proceed.</w:t>
      </w:r>
      <w:r w:rsidRPr="00061091">
        <w:rPr>
          <w:sz w:val="12"/>
        </w:rPr>
        <w:t>¶</w:t>
      </w:r>
      <w:r w:rsidRPr="00061091">
        <w:rPr>
          <w:sz w:val="16"/>
        </w:rPr>
        <w:t xml:space="preserve"> “There are a million options that are being discussed by a lot of people,” Boehner said after Thursday's meeting.</w:t>
      </w:r>
      <w:r w:rsidRPr="00061091">
        <w:rPr>
          <w:sz w:val="12"/>
        </w:rPr>
        <w:t>¶</w:t>
      </w:r>
      <w:r w:rsidRPr="00061091">
        <w:rPr>
          <w:sz w:val="16"/>
        </w:rPr>
        <w:t xml:space="preserve"> The issue is a tough one for Boehner and other GOP leaders, caught between preventing a government shutdown for fear Republicans will be blamed and appeasing conservatives with ObamaCare language they know won't pass the Democratic-controlled Senate.</w:t>
      </w:r>
      <w:r w:rsidRPr="00061091">
        <w:rPr>
          <w:sz w:val="12"/>
        </w:rPr>
        <w:t>¶</w:t>
      </w:r>
      <w:r w:rsidRPr="00061091">
        <w:rPr>
          <w:sz w:val="16"/>
        </w:rPr>
        <w:t xml:space="preserve"> </w:t>
      </w:r>
      <w:r w:rsidRPr="007D337C">
        <w:rPr>
          <w:rStyle w:val="StyleBoldUnderline"/>
        </w:rPr>
        <w:t>House Minority Whip</w:t>
      </w:r>
      <w:r w:rsidRPr="00061091">
        <w:rPr>
          <w:sz w:val="16"/>
        </w:rPr>
        <w:t xml:space="preserve"> Steny </w:t>
      </w:r>
      <w:r w:rsidRPr="007D337C">
        <w:rPr>
          <w:rStyle w:val="StyleBoldUnderline"/>
        </w:rPr>
        <w:t>Hoyer</w:t>
      </w:r>
      <w:r w:rsidRPr="00061091">
        <w:rPr>
          <w:sz w:val="16"/>
        </w:rPr>
        <w:t xml:space="preserve"> (D-Md.) </w:t>
      </w:r>
      <w:r w:rsidRPr="007D337C">
        <w:rPr>
          <w:rStyle w:val="StyleBoldUnderline"/>
        </w:rPr>
        <w:t>said</w:t>
      </w:r>
      <w:r w:rsidRPr="00061091">
        <w:rPr>
          <w:sz w:val="16"/>
        </w:rPr>
        <w:t xml:space="preserve"> Thursday that </w:t>
      </w:r>
      <w:r w:rsidRPr="007D337C">
        <w:rPr>
          <w:rStyle w:val="StyleBoldUnderline"/>
        </w:rPr>
        <w:t>GOP leaders have not approached him for help getting votes to prevent a shutdown.</w:t>
      </w:r>
      <w:r w:rsidRPr="00061091">
        <w:rPr>
          <w:rStyle w:val="StyleBoldUnderline"/>
          <w:b w:val="0"/>
          <w:sz w:val="12"/>
        </w:rPr>
        <w:t>¶</w:t>
      </w:r>
      <w:r w:rsidRPr="000A4DD9">
        <w:rPr>
          <w:rStyle w:val="StyleBoldUnderline"/>
          <w:sz w:val="12"/>
        </w:rPr>
        <w:t xml:space="preserve"> </w:t>
      </w:r>
      <w:r w:rsidRPr="00061091">
        <w:rPr>
          <w:sz w:val="16"/>
        </w:rPr>
        <w:t>Pelosi on Thursday offered a theory why, accusing the Republicans of trying to shutter the government purposefully by pushing spending bills with no chance of becoming law.</w:t>
      </w:r>
      <w:r w:rsidRPr="00061091">
        <w:rPr>
          <w:sz w:val="12"/>
        </w:rPr>
        <w:t>¶</w:t>
      </w:r>
      <w:r w:rsidRPr="00061091">
        <w:rPr>
          <w:sz w:val="16"/>
        </w:rPr>
        <w:t xml:space="preserve"> </w:t>
      </w:r>
      <w:r w:rsidRPr="007D337C">
        <w:rPr>
          <w:rStyle w:val="StyleBoldUnderline"/>
        </w:rPr>
        <w:t>“</w:t>
      </w:r>
      <w:r w:rsidRPr="00061091">
        <w:rPr>
          <w:rStyle w:val="StyleBoldUnderline"/>
          <w:highlight w:val="yellow"/>
        </w:rPr>
        <w:t xml:space="preserve">The proposals the Republicans are putting forward </w:t>
      </w:r>
      <w:r w:rsidRPr="00061091">
        <w:rPr>
          <w:rStyle w:val="StyleBoldUnderline"/>
        </w:rPr>
        <w:t>are not proposals</w:t>
      </w:r>
      <w:r w:rsidRPr="007D337C">
        <w:rPr>
          <w:rStyle w:val="StyleBoldUnderline"/>
        </w:rPr>
        <w:t xml:space="preserve"> ... to keep government open, they </w:t>
      </w:r>
      <w:r w:rsidRPr="00061091">
        <w:rPr>
          <w:rStyle w:val="StyleBoldUnderline"/>
          <w:highlight w:val="yellow"/>
        </w:rPr>
        <w:t>are proposals to shut down government</w:t>
      </w:r>
      <w:r w:rsidRPr="00061091">
        <w:rPr>
          <w:sz w:val="16"/>
        </w:rPr>
        <w:t>,” Pelosi charged. “Just because you're an anti-government ideologue who's landed in Congress doesn't mean that you should be shutting down the government.”</w:t>
      </w:r>
      <w:r w:rsidRPr="00061091">
        <w:rPr>
          <w:sz w:val="12"/>
        </w:rPr>
        <w:t>¶</w:t>
      </w:r>
      <w:r w:rsidRPr="00061091">
        <w:rPr>
          <w:sz w:val="16"/>
        </w:rPr>
        <w:t xml:space="preserve"> Pelosi said the </w:t>
      </w:r>
      <w:r w:rsidRPr="00061091">
        <w:rPr>
          <w:rStyle w:val="Emphasis"/>
          <w:highlight w:val="yellow"/>
        </w:rPr>
        <w:t>ObamaCare</w:t>
      </w:r>
      <w:r w:rsidRPr="000A4DD9">
        <w:rPr>
          <w:rStyle w:val="StyleBoldUnderline"/>
        </w:rPr>
        <w:t xml:space="preserve"> language in the most recent GOP </w:t>
      </w:r>
      <w:r w:rsidRPr="00061091">
        <w:rPr>
          <w:rStyle w:val="Emphasis"/>
          <w:highlight w:val="yellow"/>
        </w:rPr>
        <w:t>proposal was a non-starter for Democrats</w:t>
      </w:r>
      <w:r w:rsidRPr="00B86117">
        <w:rPr>
          <w:rStyle w:val="Emphasis"/>
        </w:rPr>
        <w:t>,</w:t>
      </w:r>
      <w:r w:rsidRPr="000A4DD9">
        <w:rPr>
          <w:rStyle w:val="StyleBoldUnderline"/>
        </w:rPr>
        <w:t xml:space="preserve"> and she blasted the post-sequester</w:t>
      </w:r>
      <w:r w:rsidRPr="00061091">
        <w:rPr>
          <w:sz w:val="16"/>
        </w:rPr>
        <w:t xml:space="preserve">, $988 billion spending level in that </w:t>
      </w:r>
      <w:r w:rsidRPr="000A4DD9">
        <w:rPr>
          <w:rStyle w:val="StyleBoldUnderline"/>
        </w:rPr>
        <w:t>bill as “unacceptable.”</w:t>
      </w:r>
      <w:r w:rsidRPr="00061091">
        <w:rPr>
          <w:sz w:val="16"/>
        </w:rPr>
        <w:t xml:space="preserve"> She warned that </w:t>
      </w:r>
      <w:r w:rsidRPr="00061091">
        <w:rPr>
          <w:rStyle w:val="StyleBoldUnderline"/>
          <w:highlight w:val="yellow"/>
        </w:rPr>
        <w:t>Democrats would vote</w:t>
      </w:r>
      <w:r w:rsidRPr="000A4DD9">
        <w:rPr>
          <w:rStyle w:val="StyleBoldUnderline"/>
        </w:rPr>
        <w:t xml:space="preserve"> en masse </w:t>
      </w:r>
      <w:r w:rsidRPr="00061091">
        <w:rPr>
          <w:rStyle w:val="StyleBoldUnderline"/>
          <w:highlight w:val="yellow"/>
        </w:rPr>
        <w:t>against similar legislation</w:t>
      </w:r>
      <w:r w:rsidRPr="000A4DD9">
        <w:rPr>
          <w:rStyle w:val="StyleBoldUnderline"/>
        </w:rPr>
        <w:t>, if Republicans push it later in the month.</w:t>
      </w:r>
      <w:r w:rsidRPr="00061091">
        <w:rPr>
          <w:rStyle w:val="StyleBoldUnderline"/>
          <w:b w:val="0"/>
          <w:sz w:val="12"/>
        </w:rPr>
        <w:t>¶</w:t>
      </w:r>
      <w:r w:rsidRPr="000A4DD9">
        <w:rPr>
          <w:rStyle w:val="StyleBoldUnderline"/>
          <w:sz w:val="12"/>
        </w:rPr>
        <w:t xml:space="preserve"> </w:t>
      </w:r>
      <w:r w:rsidRPr="00061091">
        <w:rPr>
          <w:sz w:val="16"/>
        </w:rPr>
        <w:t>“As bad as all of that was, it wasn't bad enough for those in the Republican Caucus, so they have to go make matters worse, and when they bring that forward, we'll see what it is and make a judgment.</w:t>
      </w:r>
      <w:r w:rsidRPr="00061091">
        <w:rPr>
          <w:sz w:val="12"/>
        </w:rPr>
        <w:t>¶</w:t>
      </w:r>
      <w:r w:rsidRPr="00061091">
        <w:rPr>
          <w:sz w:val="16"/>
        </w:rPr>
        <w:t xml:space="preserve"> “But,” she warned, “</w:t>
      </w:r>
      <w:r w:rsidRPr="000A4DD9">
        <w:rPr>
          <w:rStyle w:val="StyleBoldUnderline"/>
        </w:rPr>
        <w:t>if it looks anything like what they were considering now, [you'll see] a strong negative vote on the part of the Democrats.”</w:t>
      </w:r>
      <w:r w:rsidRPr="00061091">
        <w:rPr>
          <w:rStyle w:val="StyleBoldUnderline"/>
          <w:b w:val="0"/>
          <w:sz w:val="12"/>
        </w:rPr>
        <w:t>¶</w:t>
      </w:r>
      <w:r w:rsidRPr="000A4DD9">
        <w:rPr>
          <w:rStyle w:val="StyleBoldUnderline"/>
          <w:sz w:val="12"/>
        </w:rPr>
        <w:t xml:space="preserve"> </w:t>
      </w:r>
      <w:r w:rsidRPr="000A4DD9">
        <w:rPr>
          <w:rStyle w:val="StyleBoldUnderline"/>
        </w:rPr>
        <w:t>The Democrats are pushing an alternative continuing resolution, sponsored by</w:t>
      </w:r>
      <w:r w:rsidRPr="00061091">
        <w:rPr>
          <w:sz w:val="16"/>
        </w:rPr>
        <w:t xml:space="preserve"> Rep. Chris </w:t>
      </w:r>
      <w:r w:rsidRPr="000A4DD9">
        <w:rPr>
          <w:rStyle w:val="StyleBoldUnderline"/>
        </w:rPr>
        <w:t xml:space="preserve">Van Hollen (D-Md.), </w:t>
      </w:r>
      <w:r w:rsidRPr="00061091">
        <w:rPr>
          <w:rStyle w:val="StyleBoldUnderline"/>
          <w:highlight w:val="yellow"/>
        </w:rPr>
        <w:t>that would eliminate the sequester with a series of revenue hikes and different spending cuts</w:t>
      </w:r>
      <w:r w:rsidRPr="000A4DD9">
        <w:rPr>
          <w:rStyle w:val="StyleBoldUnderline"/>
        </w:rPr>
        <w:t>, and extend the government's life through the middle of November at a level of $1.058 trillion.</w:t>
      </w:r>
      <w:r w:rsidRPr="00061091">
        <w:rPr>
          <w:rStyle w:val="StyleBoldUnderline"/>
          <w:b w:val="0"/>
          <w:sz w:val="12"/>
        </w:rPr>
        <w:t>¶</w:t>
      </w:r>
      <w:r w:rsidRPr="000A4DD9">
        <w:rPr>
          <w:rStyle w:val="StyleBoldUnderline"/>
          <w:sz w:val="12"/>
        </w:rPr>
        <w:t xml:space="preserve"> </w:t>
      </w:r>
      <w:r w:rsidRPr="000A4DD9">
        <w:rPr>
          <w:rStyle w:val="StyleBoldUnderline"/>
        </w:rPr>
        <w:t>“We're asking for a vote,” Pelosi said</w:t>
      </w:r>
      <w:r w:rsidRPr="00061091">
        <w:rPr>
          <w:sz w:val="16"/>
        </w:rPr>
        <w:t xml:space="preserve"> Thursday. </w:t>
      </w:r>
      <w:r w:rsidRPr="000A4DD9">
        <w:rPr>
          <w:rStyle w:val="StyleBoldUnderline"/>
        </w:rPr>
        <w:t xml:space="preserve">“We're hoping that we have that opportunity.” </w:t>
      </w:r>
    </w:p>
    <w:p w14:paraId="0B80813A" w14:textId="77777777" w:rsidR="00ED6491" w:rsidRDefault="00ED6491" w:rsidP="00ED6491"/>
    <w:p w14:paraId="5BEA352E" w14:textId="77777777" w:rsidR="00ED6491" w:rsidRDefault="00ED6491" w:rsidP="00ED6491">
      <w:pPr>
        <w:pStyle w:val="Heading4"/>
      </w:pPr>
      <w:r>
        <w:t>Summers thumps – vital women voters and costly congressional fight that tradesoff with debt ceiling</w:t>
      </w:r>
    </w:p>
    <w:p w14:paraId="43071EDF" w14:textId="77777777" w:rsidR="00ED6491" w:rsidRDefault="00ED6491" w:rsidP="00ED6491">
      <w:r>
        <w:t xml:space="preserve">Alister </w:t>
      </w:r>
      <w:r w:rsidRPr="00BC2072">
        <w:rPr>
          <w:rStyle w:val="StyleStyleBold12pt"/>
        </w:rPr>
        <w:t>Bull and</w:t>
      </w:r>
      <w:r>
        <w:t xml:space="preserve"> Rachelle </w:t>
      </w:r>
      <w:r w:rsidRPr="00BC2072">
        <w:rPr>
          <w:rStyle w:val="StyleStyleBold12pt"/>
        </w:rPr>
        <w:t>Younglai</w:t>
      </w:r>
      <w:r>
        <w:rPr>
          <w:rStyle w:val="StyleStyleBold12pt"/>
        </w:rPr>
        <w:t>,</w:t>
      </w:r>
      <w:r w:rsidRPr="00BC2072">
        <w:t xml:space="preserve"> </w:t>
      </w:r>
      <w:r>
        <w:t xml:space="preserve">Analysis: Battle over Fed - Summers' opponents seek to sway Obama, Reuters, </w:t>
      </w:r>
      <w:r w:rsidRPr="00BC2072">
        <w:rPr>
          <w:rStyle w:val="StyleStyleBold12pt"/>
        </w:rPr>
        <w:t>9/5</w:t>
      </w:r>
      <w:r>
        <w:t>/2013</w:t>
      </w:r>
    </w:p>
    <w:p w14:paraId="03381FD7" w14:textId="77777777" w:rsidR="00ED6491" w:rsidRDefault="00ED6491" w:rsidP="00ED6491">
      <w:r>
        <w:t>PRESSURE POINTS</w:t>
      </w:r>
    </w:p>
    <w:p w14:paraId="1B2A31E1" w14:textId="77777777" w:rsidR="00ED6491" w:rsidRDefault="00ED6491" w:rsidP="00ED6491">
      <w:r w:rsidRPr="00BC2072">
        <w:rPr>
          <w:rStyle w:val="StyleBoldUnderline"/>
        </w:rPr>
        <w:t>Obama is in his second term as president and does not need to win re-election, but many in his party face close races in mid-term election in 2014.</w:t>
      </w:r>
      <w:r w:rsidRPr="00BC2072">
        <w:rPr>
          <w:sz w:val="12"/>
        </w:rPr>
        <w:t xml:space="preserve">¶ </w:t>
      </w:r>
      <w:r>
        <w:t xml:space="preserve">Some Yellen backers contend that </w:t>
      </w:r>
      <w:r w:rsidRPr="00061091">
        <w:rPr>
          <w:rStyle w:val="StyleBoldUnderline"/>
          <w:highlight w:val="yellow"/>
        </w:rPr>
        <w:t>nominating Summers could erode support among vital</w:t>
      </w:r>
      <w:r w:rsidRPr="00BC2072">
        <w:rPr>
          <w:rStyle w:val="StyleBoldUnderline"/>
        </w:rPr>
        <w:t xml:space="preserve"> women </w:t>
      </w:r>
      <w:r w:rsidRPr="00061091">
        <w:rPr>
          <w:rStyle w:val="StyleBoldUnderline"/>
          <w:highlight w:val="yellow"/>
        </w:rPr>
        <w:t>voters and</w:t>
      </w:r>
      <w:r>
        <w:t xml:space="preserve"> could potentially </w:t>
      </w:r>
      <w:r w:rsidRPr="00061091">
        <w:rPr>
          <w:rStyle w:val="StyleBoldUnderline"/>
          <w:highlight w:val="yellow"/>
        </w:rPr>
        <w:t>cost his party control of the</w:t>
      </w:r>
      <w:r>
        <w:t xml:space="preserve"> U.S. </w:t>
      </w:r>
      <w:r w:rsidRPr="00061091">
        <w:rPr>
          <w:rStyle w:val="StyleBoldUnderline"/>
          <w:highlight w:val="yellow"/>
        </w:rPr>
        <w:t>Senate</w:t>
      </w:r>
      <w:r w:rsidRPr="00061091">
        <w:rPr>
          <w:highlight w:val="yellow"/>
        </w:rPr>
        <w:t>.</w:t>
      </w:r>
      <w:r w:rsidRPr="00BC2072">
        <w:rPr>
          <w:sz w:val="12"/>
        </w:rPr>
        <w:t xml:space="preserve">¶ </w:t>
      </w:r>
      <w:r>
        <w:t xml:space="preserve">"He is absolutely shooting himself in the foot. </w:t>
      </w:r>
      <w:r w:rsidRPr="00BC2072">
        <w:rPr>
          <w:rStyle w:val="StyleBoldUnderline"/>
        </w:rPr>
        <w:t>He is going to make it harder to achieve his agenda,"</w:t>
      </w:r>
      <w:r>
        <w:t xml:space="preserve"> cautioned Terry O'Neill, president of the National Organization for Women, who said Obama would "deeply tarnish" his legacy by naming Summers.</w:t>
      </w:r>
      <w:r w:rsidRPr="00BC2072">
        <w:rPr>
          <w:sz w:val="12"/>
        </w:rPr>
        <w:t xml:space="preserve">¶ </w:t>
      </w:r>
      <w:r>
        <w:t>"The president is ... just thinking in this very siloed mind-set: this is the Fed, this is a gift I'm going to give to my friend Larry. And because he doesn't have to get re-elected, I suppose he doesn't have to think about the repercussions this is going to have in his own support base," she said.</w:t>
      </w:r>
      <w:r w:rsidRPr="00BC2072">
        <w:rPr>
          <w:sz w:val="12"/>
        </w:rPr>
        <w:t xml:space="preserve">¶ </w:t>
      </w:r>
      <w:r>
        <w:t>Summers is widely considered a brilliant economist and he has broad experience in a range of top economic policy jobs.</w:t>
      </w:r>
      <w:r w:rsidRPr="00BC2072">
        <w:rPr>
          <w:sz w:val="12"/>
        </w:rPr>
        <w:t xml:space="preserve">¶ </w:t>
      </w:r>
      <w:r>
        <w:t xml:space="preserve">Still, some </w:t>
      </w:r>
      <w:r w:rsidRPr="00743B1E">
        <w:rPr>
          <w:rStyle w:val="StyleBoldUnderline"/>
          <w:highlight w:val="yellow"/>
        </w:rPr>
        <w:t>Washington</w:t>
      </w:r>
      <w:r w:rsidRPr="00BC2072">
        <w:rPr>
          <w:rStyle w:val="StyleBoldUnderline"/>
        </w:rPr>
        <w:t xml:space="preserve"> veterans are perplexed</w:t>
      </w:r>
      <w:r>
        <w:t xml:space="preserve"> that </w:t>
      </w:r>
      <w:r w:rsidRPr="00BC2072">
        <w:rPr>
          <w:rStyle w:val="StyleBoldUnderline"/>
        </w:rPr>
        <w:t>Obama is</w:t>
      </w:r>
      <w:r>
        <w:t xml:space="preserve"> apparently </w:t>
      </w:r>
      <w:r w:rsidRPr="00BC2072">
        <w:rPr>
          <w:rStyle w:val="StyleBoldUnderline"/>
        </w:rPr>
        <w:t>willing to bypass Yellen</w:t>
      </w:r>
      <w:r>
        <w:t xml:space="preserve">, who is also viewed as well qualified, </w:t>
      </w:r>
      <w:r w:rsidRPr="00BC2072">
        <w:rPr>
          <w:rStyle w:val="StyleBoldUnderline"/>
        </w:rPr>
        <w:t xml:space="preserve">and are </w:t>
      </w:r>
      <w:r w:rsidRPr="00743B1E">
        <w:rPr>
          <w:rStyle w:val="StyleBoldUnderline"/>
          <w:highlight w:val="yellow"/>
        </w:rPr>
        <w:t>concerned that Obama risks an unnecessary congressional fight at a time when he could spend his political capital more wisely</w:t>
      </w:r>
      <w:r>
        <w:t>.</w:t>
      </w:r>
      <w:r w:rsidRPr="00BC2072">
        <w:rPr>
          <w:sz w:val="12"/>
        </w:rPr>
        <w:t xml:space="preserve">¶ </w:t>
      </w:r>
      <w:r w:rsidRPr="00BC2072">
        <w:rPr>
          <w:rStyle w:val="StyleBoldUnderline"/>
        </w:rPr>
        <w:t>As well as battling for authorization to punish</w:t>
      </w:r>
      <w:r>
        <w:t xml:space="preserve"> the use of chemical weapons by Syrian President Bashar </w:t>
      </w:r>
      <w:r w:rsidRPr="00BC2072">
        <w:rPr>
          <w:rStyle w:val="StyleBoldUnderline"/>
        </w:rPr>
        <w:t>al-Assad, the White House must</w:t>
      </w:r>
      <w:r>
        <w:t xml:space="preserve"> currently also </w:t>
      </w:r>
      <w:r w:rsidRPr="00BC2072">
        <w:rPr>
          <w:rStyle w:val="StyleBoldUnderline"/>
        </w:rPr>
        <w:t>persuade lawmakers to raise the</w:t>
      </w:r>
      <w:r>
        <w:t xml:space="preserve"> U.S. </w:t>
      </w:r>
      <w:r w:rsidRPr="00BC2072">
        <w:rPr>
          <w:rStyle w:val="StyleBoldUnderline"/>
        </w:rPr>
        <w:t>debt ceiling and forge an agreement to fund the</w:t>
      </w:r>
      <w:r>
        <w:t xml:space="preserve"> federal </w:t>
      </w:r>
      <w:r w:rsidRPr="00BC2072">
        <w:rPr>
          <w:rStyle w:val="StyleBoldUnderline"/>
        </w:rPr>
        <w:t>government</w:t>
      </w:r>
      <w:r>
        <w:t xml:space="preserve"> for the fiscal year </w:t>
      </w:r>
      <w:r w:rsidRPr="00BC2072">
        <w:rPr>
          <w:rStyle w:val="StyleBoldUnderline"/>
        </w:rPr>
        <w:t>beginning in October</w:t>
      </w:r>
      <w:r>
        <w:t>.</w:t>
      </w:r>
      <w:r w:rsidRPr="00BC2072">
        <w:rPr>
          <w:sz w:val="12"/>
        </w:rPr>
        <w:t xml:space="preserve">¶ </w:t>
      </w:r>
      <w:r w:rsidRPr="00BC2072">
        <w:rPr>
          <w:rStyle w:val="StyleBoldUnderline"/>
        </w:rPr>
        <w:t>"Does</w:t>
      </w:r>
      <w:r>
        <w:t xml:space="preserve"> Barack </w:t>
      </w:r>
      <w:r w:rsidRPr="00BC2072">
        <w:rPr>
          <w:rStyle w:val="StyleBoldUnderline"/>
        </w:rPr>
        <w:t>Obama want to play political football with the Congress on everything all fall?"</w:t>
      </w:r>
      <w:r>
        <w:t xml:space="preserve"> asked David Rothkopf, a former Clinton administration official who is now president of Garten Rothkopf, an international advisory firm.</w:t>
      </w:r>
    </w:p>
    <w:p w14:paraId="3CC8561D" w14:textId="77777777" w:rsidR="00ED6491" w:rsidRPr="00D9232D" w:rsidRDefault="00ED6491" w:rsidP="00ED6491"/>
    <w:p w14:paraId="6C9C6B0D" w14:textId="77777777" w:rsidR="00ED6491" w:rsidRDefault="00ED6491" w:rsidP="00ED6491">
      <w:pPr>
        <w:pStyle w:val="Heading4"/>
      </w:pPr>
      <w:r>
        <w:t>1</w:t>
      </w:r>
      <w:r w:rsidRPr="00547013">
        <w:rPr>
          <w:vertAlign w:val="superscript"/>
        </w:rPr>
        <w:t>st</w:t>
      </w:r>
      <w:r>
        <w:t>, Debates on drone courts now—legislation being written and proposed—thumps the disad</w:t>
      </w:r>
    </w:p>
    <w:p w14:paraId="47C3CDBB" w14:textId="77777777" w:rsidR="00ED6491" w:rsidRPr="00CF3A9D" w:rsidRDefault="00ED6491" w:rsidP="00ED6491">
      <w:pPr>
        <w:rPr>
          <w:rStyle w:val="StyleStyleBold12pt"/>
        </w:rPr>
      </w:pPr>
      <w:r w:rsidRPr="00CF3A9D">
        <w:rPr>
          <w:rStyle w:val="StyleStyleBold12pt"/>
        </w:rPr>
        <w:t>Wolverton, 3-12-13</w:t>
      </w:r>
    </w:p>
    <w:p w14:paraId="3DB84A16" w14:textId="77777777" w:rsidR="00ED6491" w:rsidRPr="00CF3A9D" w:rsidRDefault="00ED6491" w:rsidP="00ED6491">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/Wyo-MB</w:t>
      </w:r>
    </w:p>
    <w:p w14:paraId="61FF0EF3" w14:textId="77777777" w:rsidR="00ED6491" w:rsidRPr="00CF3A9D" w:rsidRDefault="00ED6491" w:rsidP="00ED6491">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it would entertain any 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sent a letter to Senators 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 xml:space="preserve">¶ </w:t>
      </w:r>
    </w:p>
    <w:p w14:paraId="10ED5BC5" w14:textId="77777777" w:rsidR="00ED6491" w:rsidRDefault="00ED6491" w:rsidP="00ED6491">
      <w:pPr>
        <w:pStyle w:val="Heading4"/>
      </w:pPr>
      <w:r>
        <w:t>3</w:t>
      </w:r>
      <w:r w:rsidRPr="00323BC7">
        <w:rPr>
          <w:vertAlign w:val="superscript"/>
        </w:rPr>
        <w:t>rd</w:t>
      </w:r>
      <w:r>
        <w:t>, Link turn – plan popular in congress</w:t>
      </w:r>
    </w:p>
    <w:p w14:paraId="7CE63FB9" w14:textId="77777777" w:rsidR="00ED6491" w:rsidRPr="00CD2B23" w:rsidRDefault="00ED6491" w:rsidP="00ED6491">
      <w:pPr>
        <w:rPr>
          <w:rStyle w:val="StyleStyleBold12pt"/>
        </w:rPr>
      </w:pPr>
      <w:r w:rsidRPr="00CD2B23">
        <w:rPr>
          <w:rStyle w:val="StyleStyleBold12pt"/>
        </w:rPr>
        <w:t>Jakes 13</w:t>
      </w:r>
    </w:p>
    <w:p w14:paraId="28278E06" w14:textId="77777777" w:rsidR="00ED6491" w:rsidRDefault="00ED6491" w:rsidP="00ED6491">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108052BA" w14:textId="77777777" w:rsidR="00ED6491" w:rsidRPr="00FD4BCF" w:rsidRDefault="00ED6491" w:rsidP="00ED6491">
      <w:pPr>
        <w:rPr>
          <w:sz w:val="16"/>
        </w:rPr>
      </w:pPr>
      <w:r w:rsidRPr="00CD2B23">
        <w:rPr>
          <w:sz w:val="16"/>
        </w:rPr>
        <w:t xml:space="preserve">WASHINGTON -- </w:t>
      </w:r>
      <w:r w:rsidRPr="00FD4BCF">
        <w:rPr>
          <w:rStyle w:val="TitleChar"/>
          <w:highlight w:val="yellow"/>
        </w:rPr>
        <w:t>Uncomfortable with the Obama administration's use of</w:t>
      </w:r>
      <w:r w:rsidRPr="00CD2B23">
        <w:rPr>
          <w:rStyle w:val="TitleChar"/>
        </w:rPr>
        <w:t xml:space="preserve"> deadly </w:t>
      </w:r>
      <w:r w:rsidRPr="00FD4BCF">
        <w:rPr>
          <w:rStyle w:val="TitleChar"/>
          <w:highlight w:val="yellow"/>
        </w:rPr>
        <w:t>drones, a growing number in 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Steny Hoyer of Maryland, </w:t>
      </w:r>
      <w:r w:rsidRPr="00FD4BCF">
        <w:rPr>
          <w:rStyle w:val="TitleChar"/>
          <w:highlight w:val="yellow"/>
        </w:rPr>
        <w:t>the No. 2 Democrat in the House, said</w:t>
      </w:r>
      <w:r w:rsidRPr="00CD2B23">
        <w:rPr>
          <w:sz w:val="16"/>
        </w:rPr>
        <w:t xml:space="preserve"> Tuesday that "it </w:t>
      </w:r>
      <w:r w:rsidRPr="00FD4BCF">
        <w:rPr>
          <w:rStyle w:val="TitleChar"/>
          <w:highlight w:val="yellow"/>
        </w:rPr>
        <w:t>deserves a serious look at how we make the decisions in government to take out, kill, eliminate, whatever word you want to use, not just American citizens but other citizens 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 Democratic and Republican senators urged President Barack Obama 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25F2552E" w14:textId="77777777" w:rsidR="00ED6491" w:rsidRDefault="00ED6491" w:rsidP="00ED6491">
      <w:pPr>
        <w:pStyle w:val="Heading4"/>
      </w:pPr>
      <w:r>
        <w:t>4</w:t>
      </w:r>
      <w:r w:rsidRPr="005F323B">
        <w:rPr>
          <w:vertAlign w:val="superscript"/>
        </w:rPr>
        <w:t>th</w:t>
      </w:r>
      <w:r>
        <w:t>, Political capital theory not true—and if the plan causes a fight it means Obama will get to pass more legislation—winning wins</w:t>
      </w:r>
    </w:p>
    <w:p w14:paraId="5CBA949C" w14:textId="77777777" w:rsidR="00ED6491" w:rsidRPr="005F323B" w:rsidRDefault="00ED6491" w:rsidP="00ED6491">
      <w:pPr>
        <w:rPr>
          <w:rStyle w:val="StyleStyleBold12pt"/>
        </w:rPr>
      </w:pPr>
      <w:r w:rsidRPr="005F323B">
        <w:rPr>
          <w:rStyle w:val="StyleStyleBold12pt"/>
        </w:rPr>
        <w:t>Hirsh, 2013</w:t>
      </w:r>
    </w:p>
    <w:p w14:paraId="7CE408C6" w14:textId="77777777" w:rsidR="00ED6491" w:rsidRDefault="00ED6491" w:rsidP="00ED6491">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/Wyo-MB</w:t>
      </w:r>
    </w:p>
    <w:p w14:paraId="5331878B" w14:textId="77777777" w:rsidR="00ED6491" w:rsidRDefault="00ED6491" w:rsidP="00ED6491">
      <w:pPr>
        <w:rPr>
          <w:rStyle w:val="TitleChar"/>
        </w:rPr>
      </w:pPr>
      <w:r>
        <w:t xml:space="preserve">But </w:t>
      </w:r>
      <w:r w:rsidRPr="005F323B">
        <w:rPr>
          <w:rStyle w:val="TitleChar"/>
        </w:rPr>
        <w:t xml:space="preserve">the </w:t>
      </w:r>
      <w:r w:rsidRPr="005F323B">
        <w:rPr>
          <w:rStyle w:val="TitleChar"/>
          <w:highlight w:val="yellow"/>
        </w:rPr>
        <w:t>abrupt emergence of</w:t>
      </w:r>
      <w:r w:rsidRPr="005F323B">
        <w:rPr>
          <w:rStyle w:val="TitleChar"/>
        </w:rPr>
        <w:t xml:space="preserve"> the immigration and gun-control </w:t>
      </w:r>
      <w:r w:rsidRPr="005F323B">
        <w:rPr>
          <w:rStyle w:val="TitleChar"/>
          <w:highlight w:val="yellow"/>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the pseudo-concept of political capital masks a larger truth</w:t>
      </w:r>
      <w:r w:rsidRPr="005F323B">
        <w:rPr>
          <w:rStyle w:val="TitleChar"/>
        </w:rPr>
        <w:t xml:space="preserve"> about Washington</w:t>
      </w:r>
      <w:r>
        <w:t xml:space="preserve"> that is kindergarten simple: You just don’t know what you can do until you try. Or as Ornstein himself once wrote years ago, “</w:t>
      </w:r>
      <w:r w:rsidRPr="005F323B">
        <w:rPr>
          <w:rStyle w:val="TitleChar"/>
          <w:highlight w:val="yellow"/>
        </w:rPr>
        <w:t>Winning wins.” In theory, and in practice</w:t>
      </w:r>
      <w:r>
        <w:t xml:space="preserve">, depending on </w:t>
      </w:r>
      <w:r w:rsidRPr="005F323B">
        <w:rPr>
          <w:rStyle w:val="TitleChar"/>
          <w:highlight w:val="yellow"/>
        </w:rPr>
        <w:t>Obama’s</w:t>
      </w:r>
      <w:r w:rsidRPr="005F323B">
        <w:rPr>
          <w:rStyle w:val="TitleChar"/>
        </w:rPr>
        <w:t xml:space="preserve"> </w:t>
      </w:r>
      <w:r w:rsidRPr="005F323B">
        <w:rPr>
          <w:rStyle w:val="TitleChar"/>
          <w:highlight w:val="yellow"/>
        </w:rPr>
        <w:t>handling of any</w:t>
      </w:r>
      <w:r w:rsidRPr="005F323B">
        <w:rPr>
          <w:rStyle w:val="TitleChar"/>
        </w:rPr>
        <w:t xml:space="preserve"> particular </w:t>
      </w:r>
      <w:r w:rsidRPr="005F323B">
        <w:rPr>
          <w:rStyle w:val="TitleChar"/>
          <w:highlight w:val="yellow"/>
        </w:rPr>
        <w:t>issue</w:t>
      </w:r>
      <w:r w:rsidRPr="005F323B">
        <w:rPr>
          <w:rStyle w:val="TitleChar"/>
        </w:rPr>
        <w:t xml:space="preserve">, </w:t>
      </w:r>
      <w:r w:rsidRPr="005F323B">
        <w:rPr>
          <w:rStyle w:val="TitleChar"/>
          <w:highlight w:val="yellow"/>
        </w:rPr>
        <w:t>even in a polarized time,</w:t>
      </w:r>
      <w:r w:rsidRPr="005F323B">
        <w:rPr>
          <w:rStyle w:val="TitleChar"/>
        </w:rPr>
        <w:t xml:space="preserve"> he </w:t>
      </w:r>
      <w:r w:rsidRPr="005F323B">
        <w:rPr>
          <w:rStyle w:val="TitleChar"/>
          <w:highlight w:val="yellow"/>
        </w:rPr>
        <w:t>could</w:t>
      </w:r>
      <w:r w:rsidRPr="005F323B">
        <w:rPr>
          <w:rStyle w:val="TitleChar"/>
        </w:rPr>
        <w:t xml:space="preserve"> still </w:t>
      </w:r>
      <w:r w:rsidRPr="005F323B">
        <w:rPr>
          <w:rStyle w:val="TitleChar"/>
          <w:highlight w:val="yellow"/>
        </w:rPr>
        <w:t>deliver on a lot</w:t>
      </w:r>
      <w:r w:rsidRPr="005F323B">
        <w:rPr>
          <w:rStyle w:val="TitleChar"/>
        </w:rPr>
        <w:t xml:space="preserve"> </w:t>
      </w:r>
      <w:r w:rsidRPr="005F323B">
        <w:rPr>
          <w:rStyle w:val="TitleChar"/>
          <w:highlight w:val="yellow"/>
        </w:rPr>
        <w:t>of</w:t>
      </w:r>
      <w:r w:rsidRPr="005F323B">
        <w:rPr>
          <w:rStyle w:val="TitleChar"/>
        </w:rPr>
        <w:t xml:space="preserve"> his second-term </w:t>
      </w:r>
      <w:r w:rsidRPr="005F323B">
        <w:rPr>
          <w:rStyle w:val="TitleChar"/>
          <w:highlight w:val="yellow"/>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Bensel,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president is not going to get what he wants, and he gets it, then each time that happens, it changes the calculus of</w:t>
      </w:r>
      <w:r w:rsidRPr="005F323B">
        <w:rPr>
          <w:rStyle w:val="TitleChar"/>
        </w:rPr>
        <w:t xml:space="preserve"> the other </w:t>
      </w:r>
      <w:r w:rsidRPr="005F323B">
        <w:rPr>
          <w:rStyle w:val="TitleChar"/>
          <w:highlight w:val="yellow"/>
        </w:rPr>
        <w:t>actors</w:t>
      </w:r>
      <w:r w:rsidRPr="005F323B">
        <w:rPr>
          <w:rStyle w:val="TitleChar"/>
        </w:rPr>
        <w:t>”</w:t>
      </w:r>
      <w:r>
        <w:t xml:space="preserve"> Ornstein says. “</w:t>
      </w:r>
      <w:r w:rsidRPr="005F323B">
        <w:rPr>
          <w:rStyle w:val="TitleChar"/>
          <w:highlight w:val="yellow"/>
        </w:rPr>
        <w:t>If</w:t>
      </w:r>
      <w:r w:rsidRPr="005F323B">
        <w:rPr>
          <w:rStyle w:val="TitleChar"/>
        </w:rPr>
        <w:t xml:space="preserve"> </w:t>
      </w:r>
      <w:r w:rsidRPr="005F323B">
        <w:rPr>
          <w:rStyle w:val="TitleChar"/>
          <w:highlight w:val="yellow"/>
        </w:rPr>
        <w:t>they think he’s going to win, they may change positions</w:t>
      </w:r>
      <w:r w:rsidRPr="005F323B">
        <w:rPr>
          <w:rStyle w:val="TitleChar"/>
        </w:rPr>
        <w:t xml:space="preserve"> to get on the winning side. </w:t>
      </w:r>
      <w:r w:rsidRPr="005F323B">
        <w:rPr>
          <w:rStyle w:val="TitleChar"/>
          <w:highlight w:val="yellow"/>
        </w:rPr>
        <w:t>It’s a bandwagon effect.”</w:t>
      </w:r>
    </w:p>
    <w:p w14:paraId="2E29C3D4" w14:textId="77777777" w:rsidR="00ED6491" w:rsidRDefault="00ED6491" w:rsidP="00ED6491">
      <w:pPr>
        <w:pStyle w:val="Heading4"/>
      </w:pPr>
      <w:r>
        <w:t>5</w:t>
      </w:r>
      <w:r w:rsidRPr="00F2134C">
        <w:rPr>
          <w:vertAlign w:val="superscript"/>
        </w:rPr>
        <w:t>th</w:t>
      </w:r>
      <w:r>
        <w:t>, Obama wont spend PC and he won’t be effective if he does</w:t>
      </w:r>
    </w:p>
    <w:p w14:paraId="134A57D0" w14:textId="77777777" w:rsidR="00ED6491" w:rsidRDefault="00ED6491" w:rsidP="00ED6491">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14:paraId="26177818" w14:textId="77777777" w:rsidR="00ED6491" w:rsidRPr="009B3148" w:rsidRDefault="00ED6491" w:rsidP="00ED6491">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The reason?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Giffords,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’em!”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Norquist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interbranch coordination and angering leaders by what they feel is trampling on their institutional rights. Indeed, the president’s signature achievement—Obamacare—almost did not happen because of this. </w:t>
      </w:r>
      <w:r w:rsidRPr="00D2164B">
        <w:rPr>
          <w:rStyle w:val="TitleChar"/>
        </w:rPr>
        <w:t>The process by which the health care bill was written was chaotic</w:t>
      </w:r>
      <w:r w:rsidRPr="009B3148">
        <w:rPr>
          <w:sz w:val="16"/>
        </w:rPr>
        <w:t xml:space="preserve">, to say the least. At one point five bills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Suskind,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then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6D66E6AA" w14:textId="77777777" w:rsidR="00ED6491" w:rsidRDefault="00ED6491" w:rsidP="00ED6491"/>
    <w:p w14:paraId="1FABFF92" w14:textId="77777777" w:rsidR="00ED6491" w:rsidRPr="00C305BD" w:rsidRDefault="00ED6491" w:rsidP="00ED6491"/>
    <w:p w14:paraId="2478489A" w14:textId="77777777" w:rsidR="00ED6491" w:rsidRDefault="00ED6491" w:rsidP="00ED6491">
      <w:pPr>
        <w:pStyle w:val="Heading2"/>
      </w:pPr>
      <w:r>
        <w:t>K</w:t>
      </w:r>
    </w:p>
    <w:p w14:paraId="3585F724" w14:textId="77777777" w:rsidR="00ED6491" w:rsidRPr="0055541C" w:rsidRDefault="00ED6491" w:rsidP="00ED6491">
      <w:pPr>
        <w:keepNext/>
        <w:keepLines/>
        <w:spacing w:before="200"/>
        <w:outlineLvl w:val="3"/>
        <w:rPr>
          <w:rFonts w:asciiTheme="majorHAnsi" w:eastAsiaTheme="majorEastAsia" w:hAnsiTheme="majorHAnsi" w:cstheme="majorBidi"/>
          <w:b/>
          <w:bCs/>
          <w:iCs/>
          <w:sz w:val="26"/>
        </w:rPr>
      </w:pPr>
      <w:r w:rsidRPr="0055541C">
        <w:rPr>
          <w:rFonts w:asciiTheme="majorHAnsi" w:eastAsiaTheme="majorEastAsia" w:hAnsiTheme="majorHAnsi" w:cstheme="majorBidi"/>
          <w:b/>
          <w:bCs/>
          <w:iCs/>
          <w:sz w:val="26"/>
        </w:rPr>
        <w:t>Focusing on epistemology or ontology selfishly ignores real world problems</w:t>
      </w:r>
    </w:p>
    <w:p w14:paraId="6F66E695" w14:textId="77777777" w:rsidR="00ED6491" w:rsidRPr="0055541C" w:rsidRDefault="00ED6491" w:rsidP="00ED6491">
      <w:r w:rsidRPr="0055541C">
        <w:rPr>
          <w:b/>
          <w:sz w:val="26"/>
        </w:rPr>
        <w:t>Jarvis, 2K</w:t>
      </w:r>
      <w:r w:rsidRPr="0055541C">
        <w:t xml:space="preserve"> – Prof Philosophy @ U South Carolina (Darryl, Studies in International Relations, “International Relations and the Challenge of Postmodernism”, pg. 2)</w:t>
      </w:r>
    </w:p>
    <w:p w14:paraId="59A8DF68" w14:textId="77777777" w:rsidR="00ED6491" w:rsidRPr="00D12078" w:rsidRDefault="00ED6491" w:rsidP="00ED6491">
      <w:r w:rsidRPr="0055541C">
        <w:rPr>
          <w:sz w:val="16"/>
        </w:rPr>
        <w:t xml:space="preserve">While Hoffmann might well be correct, </w:t>
      </w:r>
      <w:r w:rsidRPr="006E7299">
        <w:rPr>
          <w:b/>
          <w:highlight w:val="yellow"/>
          <w:u w:val="single"/>
        </w:rPr>
        <w:t>these days one can neither begin nor conclude empirical research without first discussing epistemological orientations and ontological assumptions</w:t>
      </w:r>
      <w:r w:rsidRPr="0055541C">
        <w:rPr>
          <w:b/>
          <w:u w:val="single"/>
        </w:rPr>
        <w:t xml:space="preserve">. Like a vortex, metatheory has engulfed us all and the question of "theory" which was once used as a guide to research is now the object of research. </w:t>
      </w:r>
      <w:r w:rsidRPr="0055541C">
        <w:rPr>
          <w:sz w:val="16"/>
        </w:rPr>
        <w:t xml:space="preserve">Indeed, for a discipline whose purview is ostensibly outward looldng and international in scope, </w:t>
      </w:r>
      <w:r w:rsidRPr="0055541C">
        <w:rPr>
          <w:b/>
          <w:u w:val="single"/>
        </w:rPr>
        <w:t xml:space="preserve">and </w:t>
      </w:r>
      <w:r w:rsidRPr="006E7299">
        <w:rPr>
          <w:b/>
          <w:highlight w:val="yellow"/>
          <w:u w:val="single"/>
        </w:rPr>
        <w:t>at a time of ever encroaching globalization and transnationalism,</w:t>
      </w:r>
      <w:r w:rsidRPr="0055541C">
        <w:rPr>
          <w:b/>
          <w:u w:val="single"/>
        </w:rPr>
        <w:t xml:space="preserve"> International Relations has become increasingly provincial and inward looking</w:t>
      </w:r>
      <w:r w:rsidRPr="0055541C">
        <w:rPr>
          <w:sz w:val="16"/>
        </w:rPr>
        <w:t xml:space="preserve">. </w:t>
      </w:r>
      <w:r w:rsidRPr="006E7299">
        <w:rPr>
          <w:b/>
          <w:highlight w:val="yellow"/>
          <w:u w:val="single"/>
        </w:rPr>
        <w:t>Rather than grapple with the numerous issues that confront peoples</w:t>
      </w:r>
      <w:r w:rsidRPr="0055541C">
        <w:rPr>
          <w:sz w:val="16"/>
          <w:highlight w:val="yellow"/>
        </w:rPr>
        <w:t xml:space="preserve"> </w:t>
      </w:r>
      <w:r w:rsidRPr="0055541C">
        <w:rPr>
          <w:sz w:val="16"/>
        </w:rPr>
        <w:t xml:space="preserve">around the world, since the early 1980s the discipline has tended more and more toward obsessive self-examination.3 </w:t>
      </w:r>
      <w:r w:rsidRPr="0055541C">
        <w:rPr>
          <w:b/>
          <w:u w:val="single"/>
        </w:rPr>
        <w:t>These days the politics of famine, environmental degradation, underdevelopment, or ethnic cleansing</w:t>
      </w:r>
      <w:r w:rsidRPr="0055541C">
        <w:rPr>
          <w:sz w:val="16"/>
        </w:rPr>
        <w:t>, let alone the cartographic machinations in Eastern Europe and the reconfiguration of the geo-global political-economy</w:t>
      </w:r>
      <w:r w:rsidRPr="0055541C">
        <w:rPr>
          <w:sz w:val="16"/>
          <w:highlight w:val="yellow"/>
        </w:rPr>
        <w:t xml:space="preserve">, </w:t>
      </w:r>
      <w:r w:rsidRPr="006E7299">
        <w:rPr>
          <w:b/>
          <w:highlight w:val="yellow"/>
          <w:u w:val="single"/>
        </w:rPr>
        <w:t>seem scarcely to concern theorists of international politics who define the urgent task of our time to be one of metaphysical reflection and epistemological investigation</w:t>
      </w:r>
      <w:r w:rsidRPr="0055541C">
        <w:rPr>
          <w:sz w:val="16"/>
        </w:rPr>
        <w:t xml:space="preserve">. </w:t>
      </w:r>
      <w:r w:rsidRPr="0055541C">
        <w:rPr>
          <w:b/>
          <w:u w:val="single"/>
        </w:rPr>
        <w:t>Arguably, theory is no longer concerned with the study of international relations so much as the "manner in which international relations as a discipline, and international relations as a subject matter, have been constructed."4</w:t>
      </w:r>
      <w:r w:rsidRPr="0055541C">
        <w:rPr>
          <w:sz w:val="16"/>
        </w:rPr>
        <w:t xml:space="preserve"> To be concerned with the latter is to be "on the cutting edge," where novelty has itself become "an appropriate form of scholarship."5 </w:t>
      </w:r>
    </w:p>
    <w:p w14:paraId="3E8F8D98" w14:textId="77777777" w:rsidR="00ED6491" w:rsidRPr="00E07C81" w:rsidRDefault="00ED6491" w:rsidP="00ED6491">
      <w:pPr>
        <w:pStyle w:val="Heading4"/>
      </w:pPr>
      <w:r>
        <w:t>Perm do both—the aff is key to solve arbitrary use of state power—solves their K impacts</w:t>
      </w:r>
    </w:p>
    <w:p w14:paraId="2437E0E1" w14:textId="77777777" w:rsidR="00ED6491" w:rsidRPr="00144C6D" w:rsidRDefault="00ED6491" w:rsidP="00ED6491">
      <w:pPr>
        <w:rPr>
          <w:rStyle w:val="StyleStyleBold12pt"/>
        </w:rPr>
      </w:pPr>
      <w:r w:rsidRPr="00144C6D">
        <w:rPr>
          <w:rStyle w:val="StyleStyleBold12pt"/>
        </w:rPr>
        <w:t xml:space="preserve">Alford, 2011 </w:t>
      </w:r>
    </w:p>
    <w:p w14:paraId="0EBAD75B" w14:textId="77777777" w:rsidR="00ED6491" w:rsidRDefault="00ED6491" w:rsidP="00ED6491">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14:paraId="30E479B4" w14:textId="77777777" w:rsidR="00ED6491" w:rsidRDefault="00ED6491" w:rsidP="00ED6491">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“[t]he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r w:rsidRPr="00656B63">
        <w:t>.</w:t>
      </w:r>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 xml:space="preserve">in the Al-Aulaqi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r w:rsidRPr="00656B63">
        <w:t>.</w:t>
      </w:r>
      <w:r w:rsidRPr="00656B63">
        <w:rPr>
          <w:sz w:val="12"/>
        </w:rPr>
        <w:t>¶</w:t>
      </w:r>
      <w:r w:rsidRPr="009C7464">
        <w:rPr>
          <w:sz w:val="12"/>
        </w:rPr>
        <w:t xml:space="preserve"> </w:t>
      </w:r>
    </w:p>
    <w:p w14:paraId="481DB858" w14:textId="77777777" w:rsidR="00ED6491" w:rsidRDefault="00ED6491" w:rsidP="00ED6491">
      <w:pPr>
        <w:pStyle w:val="Heading4"/>
      </w:pPr>
      <w:r>
        <w:t>And, Drones are inevitable</w:t>
      </w:r>
    </w:p>
    <w:p w14:paraId="3735EC86" w14:textId="77777777" w:rsidR="00ED6491" w:rsidRPr="00C02071" w:rsidRDefault="00ED6491" w:rsidP="00ED6491">
      <w:pPr>
        <w:rPr>
          <w:rStyle w:val="StyleStyleBold12pt"/>
        </w:rPr>
      </w:pPr>
      <w:r w:rsidRPr="00C02071">
        <w:rPr>
          <w:rStyle w:val="StyleStyleBold12pt"/>
        </w:rPr>
        <w:t>Henning, 2-20-12</w:t>
      </w:r>
    </w:p>
    <w:p w14:paraId="2ABFA161" w14:textId="77777777" w:rsidR="00ED6491" w:rsidRDefault="00ED6491" w:rsidP="00ED6491">
      <w:r>
        <w:t xml:space="preserve">[Job, NYT, Embracing the Drone, </w:t>
      </w:r>
      <w:r w:rsidRPr="00C02071">
        <w:t>http://www.nytimes.com/2012/02/21/opinion/embracing-the-drone.html?pagewanted=all&amp;_r=0</w:t>
      </w:r>
      <w:r>
        <w:t>] /Wyo-MB</w:t>
      </w:r>
    </w:p>
    <w:p w14:paraId="149ED1C5" w14:textId="77777777" w:rsidR="00ED6491" w:rsidRDefault="00ED6491" w:rsidP="00ED6491">
      <w:pPr>
        <w:rPr>
          <w:rStyle w:val="StyleBoldUnderlin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 xml:space="preserve">.¶ </w:t>
      </w:r>
    </w:p>
    <w:p w14:paraId="2BE229A4" w14:textId="77777777" w:rsidR="00ED6491" w:rsidRPr="00B11CD7" w:rsidRDefault="00ED6491" w:rsidP="00ED6491">
      <w:pPr>
        <w:rPr>
          <w:b/>
          <w:bCs/>
          <w:u w:val="single"/>
        </w:rPr>
      </w:pPr>
    </w:p>
    <w:p w14:paraId="1E643F76" w14:textId="77777777" w:rsidR="00ED6491" w:rsidRDefault="00ED6491" w:rsidP="00ED6491">
      <w:pPr>
        <w:pStyle w:val="Heading4"/>
      </w:pPr>
      <w:r>
        <w:t>And, Strict review of targeted killing operations is to maintain morality in war and undermine the video-game like effect of killing targets with drones</w:t>
      </w:r>
    </w:p>
    <w:p w14:paraId="06E36544" w14:textId="77777777" w:rsidR="00ED6491" w:rsidRPr="00DE1BE3" w:rsidRDefault="00ED6491" w:rsidP="00ED6491">
      <w:pPr>
        <w:rPr>
          <w:rStyle w:val="StyleStyleBold12pt"/>
        </w:rPr>
      </w:pPr>
      <w:r w:rsidRPr="00DE1BE3">
        <w:rPr>
          <w:rStyle w:val="StyleStyleBold12pt"/>
        </w:rPr>
        <w:t>Guiora, 2012</w:t>
      </w:r>
    </w:p>
    <w:p w14:paraId="5CB09B8C" w14:textId="77777777" w:rsidR="00ED6491" w:rsidRDefault="00ED6491" w:rsidP="00ED6491">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14:paraId="7E4C2C63" w14:textId="77777777" w:rsidR="00ED6491" w:rsidRPr="00261F11" w:rsidRDefault="00ED6491" w:rsidP="00ED6491">
      <w:pPr>
        <w:tabs>
          <w:tab w:val="left" w:pos="6030"/>
        </w:tabs>
        <w:rPr>
          <w:sz w:val="16"/>
        </w:rPr>
      </w:pPr>
      <w:r w:rsidRPr="00261F11">
        <w:rPr>
          <w:sz w:val="16"/>
        </w:rP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rsidRPr="00261F11">
        <w:rPr>
          <w:sz w:val="16"/>
        </w:rP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DC01D1">
        <w:rPr>
          <w:rStyle w:val="StyleBoldUnderline"/>
          <w:highlight w:val="yellow"/>
        </w:rPr>
        <w:t>This</w:t>
      </w:r>
      <w:r w:rsidRPr="003C1916">
        <w:rPr>
          <w:rStyle w:val="StyleBoldUnderline"/>
        </w:rPr>
        <w:t xml:space="preserve"> obligation </w:t>
      </w:r>
      <w:r w:rsidRPr="00DC01D1">
        <w:rPr>
          <w:rStyle w:val="StyleBoldUnderline"/>
          <w:highlight w:val="yellow"/>
        </w:rPr>
        <w:t>holds true</w:t>
      </w:r>
      <w:r w:rsidRPr="003C1916">
        <w:rPr>
          <w:rStyle w:val="StyleBoldUnderline"/>
        </w:rPr>
        <w:t xml:space="preserve"> whether combat takes place "house-to-house" or </w:t>
      </w:r>
      <w:r w:rsidRPr="00DC01D1">
        <w:rPr>
          <w:rStyle w:val="StyleBoldUnderline"/>
          <w:highlight w:val="yellow"/>
        </w:rPr>
        <w:t xml:space="preserve">using remotely piloted aircraft </w:t>
      </w:r>
      <w:r w:rsidRPr="00DC01D1">
        <w:rPr>
          <w:rStyle w:val="StyleBoldUnderline"/>
        </w:rPr>
        <w:t>tens of thousands of feet up in the sky</w:t>
      </w:r>
      <w:r w:rsidRPr="003C1916">
        <w:rPr>
          <w:rStyle w:val="StyleBoldUnderline"/>
        </w:rPr>
        <w:t>.</w:t>
      </w:r>
      <w:r w:rsidRPr="00261F11">
        <w:rPr>
          <w:sz w:val="16"/>
        </w:rP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61F11">
        <w:rPr>
          <w:sz w:val="12"/>
        </w:rPr>
        <w:t>¶</w:t>
      </w:r>
      <w:r w:rsidRPr="00261F11">
        <w:rPr>
          <w:sz w:val="16"/>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rsidRPr="00261F11">
        <w:rPr>
          <w:sz w:val="16"/>
        </w:rP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rsidRPr="00261F11">
        <w:rPr>
          <w:sz w:val="16"/>
        </w:rPr>
        <w:t xml:space="preserve"> (12) </w:t>
      </w:r>
      <w:r w:rsidRPr="00DC01D1">
        <w:rPr>
          <w:rStyle w:val="StyleBoldUnderline"/>
          <w:highlight w:val="yellow"/>
        </w:rPr>
        <w:t>The burden to distinguish between combatant and civilian is extraordinarily complicated and poses significant operational dilemmas for and burdens on soldiers</w:t>
      </w:r>
      <w:r w:rsidRPr="00261F11">
        <w:rPr>
          <w:sz w:val="16"/>
        </w:rPr>
        <w:t>.</w:t>
      </w:r>
      <w:r w:rsidRPr="00261F11">
        <w:rPr>
          <w:sz w:val="12"/>
        </w:rPr>
        <w:t>¶</w:t>
      </w:r>
      <w:r w:rsidRPr="00261F11">
        <w:rPr>
          <w:sz w:val="16"/>
        </w:rPr>
        <w:t xml:space="preserve"> </w:t>
      </w:r>
      <w:r w:rsidRPr="003C1916">
        <w:rPr>
          <w:rStyle w:val="StyleBoldUnderline"/>
        </w:rPr>
        <w:t xml:space="preserve">For armed conflict conducted in accordance with the rule of law and morality, this burden of distinction can never be viewed as mere mantra. </w:t>
      </w:r>
      <w:r w:rsidRPr="00DC01D1">
        <w:rPr>
          <w:rStyle w:val="StyleBoldUnderline"/>
          <w:highlight w:val="yellow"/>
        </w:rPr>
        <w:t>Distinction</w:t>
      </w:r>
      <w:r w:rsidRPr="00261F11">
        <w:rPr>
          <w:sz w:val="16"/>
        </w:rP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rsidRPr="00261F11">
        <w:rPr>
          <w:sz w:val="16"/>
        </w:rPr>
        <w:t xml:space="preserve">. </w:t>
      </w:r>
      <w:r w:rsidRPr="003C1916">
        <w:rPr>
          <w:rStyle w:val="StyleBoldUnderline"/>
        </w:rPr>
        <w:t>It is</w:t>
      </w:r>
      <w:r w:rsidRPr="00261F11">
        <w:rPr>
          <w:sz w:val="16"/>
        </w:rPr>
        <w:t xml:space="preserve"> as </w:t>
      </w:r>
      <w:r w:rsidRPr="003C1916">
        <w:rPr>
          <w:rStyle w:val="StyleBoldUnderline"/>
        </w:rPr>
        <w:t>relevant</w:t>
      </w:r>
      <w:r w:rsidRPr="00261F11">
        <w:rPr>
          <w:sz w:val="16"/>
        </w:rP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of </w:t>
      </w:r>
      <w:r w:rsidRPr="00DC01D1">
        <w:rPr>
          <w:rStyle w:val="StyleBoldUnderline"/>
          <w:highlight w:val="yellow"/>
        </w:rPr>
        <w:t>criteria and guidelines</w:t>
      </w:r>
      <w:r w:rsidRPr="00261F11">
        <w:rPr>
          <w:sz w:val="16"/>
        </w:rP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r w:rsidRPr="00261F11">
        <w:rPr>
          <w:sz w:val="16"/>
        </w:rPr>
        <w:t>.</w:t>
      </w:r>
      <w:r w:rsidRPr="00261F11">
        <w:rPr>
          <w:sz w:val="12"/>
        </w:rPr>
        <w:t>¶</w:t>
      </w:r>
      <w:r w:rsidRPr="00261F11">
        <w:rPr>
          <w:sz w:val="16"/>
        </w:rPr>
        <w:t xml:space="preserve"> At the most fundamental level, </w:t>
      </w:r>
      <w:r w:rsidRPr="003C1916">
        <w:rPr>
          <w:rStyle w:val="StyleBoldUnderline"/>
        </w:rPr>
        <w:t xml:space="preserve">operational </w:t>
      </w:r>
      <w:r w:rsidRPr="00DC01D1">
        <w:rPr>
          <w:rStyle w:val="StyleBoldUnderline"/>
          <w:highlight w:val="yellow"/>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rsidRPr="00261F11">
        <w:rPr>
          <w:sz w:val="16"/>
        </w:rP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rsidRPr="00261F11">
        <w:rPr>
          <w:sz w:val="16"/>
        </w:rPr>
        <w:t>.</w:t>
      </w:r>
    </w:p>
    <w:p w14:paraId="4B4FCCB2" w14:textId="77777777" w:rsidR="00ED6491" w:rsidRDefault="00ED6491" w:rsidP="00ED6491"/>
    <w:p w14:paraId="4F6CB6E2" w14:textId="77777777" w:rsidR="00ED6491" w:rsidRPr="00516D15" w:rsidRDefault="00ED6491" w:rsidP="00ED6491">
      <w:pPr>
        <w:pStyle w:val="Heading4"/>
      </w:pPr>
      <w:r w:rsidRPr="00516D15">
        <w:t>Preventing extinction is the highest ethical priority – we should take action to prevent the Other from dying FIRST, only THEN can we consider questions of value to life</w:t>
      </w:r>
    </w:p>
    <w:p w14:paraId="18B0DD5C" w14:textId="77777777" w:rsidR="00ED6491" w:rsidRPr="00516D15" w:rsidRDefault="00ED6491" w:rsidP="00ED6491">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5428E36B" w14:textId="77777777" w:rsidR="00ED6491" w:rsidRDefault="00ED6491" w:rsidP="00ED6491">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14:paraId="3FA96746" w14:textId="77777777" w:rsidR="00ED6491" w:rsidRDefault="00ED6491" w:rsidP="00ED6491"/>
    <w:p w14:paraId="60EBB561" w14:textId="77777777" w:rsidR="00ED6491" w:rsidRDefault="00ED6491" w:rsidP="00ED6491">
      <w:pPr>
        <w:pStyle w:val="Heading4"/>
      </w:pPr>
      <w:r>
        <w:t xml:space="preserve">Conflict is caused by human nature </w:t>
      </w:r>
    </w:p>
    <w:p w14:paraId="4D9A38FB" w14:textId="77777777" w:rsidR="00ED6491" w:rsidRDefault="00ED6491" w:rsidP="00ED6491"/>
    <w:p w14:paraId="3088E0DB" w14:textId="77777777" w:rsidR="00ED6491" w:rsidRDefault="00ED6491" w:rsidP="00ED6491">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14:paraId="0E270C13" w14:textId="77777777" w:rsidR="00ED6491" w:rsidRPr="00FA4F18" w:rsidRDefault="00ED6491" w:rsidP="00ED6491">
      <w:r w:rsidRPr="00FA4F18">
        <w:t xml:space="preserve">Claremont McKenna College “DISPUTED THEORY AND SECURITY POLICY: RESPONDING TO “THE RISE OF CHINA”,” 2011, </w:t>
      </w:r>
      <w:hyperlink r:id="rId17" w:history="1">
        <w:r w:rsidRPr="0019491A">
          <w:rPr>
            <w:rStyle w:val="Hyperlink"/>
          </w:rPr>
          <w:t>http://scholarship.claremont.edu/cgi/viewcontent.cgi?article=1164&amp;context=cmc_theses</w:t>
        </w:r>
      </w:hyperlink>
      <w:r>
        <w:t>, accessed 12/12/12,WYO?JF</w:t>
      </w:r>
    </w:p>
    <w:p w14:paraId="0B06F891" w14:textId="77777777" w:rsidR="00ED6491" w:rsidRPr="007406FA" w:rsidRDefault="00ED6491" w:rsidP="00ED6491">
      <w:pPr>
        <w:rPr>
          <w:sz w:val="16"/>
        </w:rPr>
      </w:pPr>
      <w:r w:rsidRPr="007406FA">
        <w:rPr>
          <w:sz w:val="16"/>
        </w:rPr>
        <w:t xml:space="preserve">Also known as “human nature realism,”14 </w:t>
      </w:r>
      <w:r w:rsidRPr="007406FA">
        <w:rPr>
          <w:rStyle w:val="StyleBoldUnderline"/>
        </w:rPr>
        <w:t xml:space="preserve">classical realism posits that </w:t>
      </w:r>
      <w:r w:rsidRPr="00BD5FDE">
        <w:rPr>
          <w:rStyle w:val="Emphasis"/>
          <w:highlight w:val="cyan"/>
        </w:rPr>
        <w:t>conflict between states is</w:t>
      </w:r>
      <w:r w:rsidRPr="00BD5FDE">
        <w:rPr>
          <w:rStyle w:val="StyleBoldUnderline"/>
          <w:highlight w:val="cyan"/>
        </w:rPr>
        <w:t xml:space="preserve"> primarily </w:t>
      </w:r>
      <w:r w:rsidRPr="007406FA">
        <w:rPr>
          <w:rStyle w:val="StyleBoldUnderline"/>
        </w:rPr>
        <w:t xml:space="preserve">a product of the aggressiveness of </w:t>
      </w:r>
      <w:r w:rsidRPr="00BD5FDE">
        <w:rPr>
          <w:rStyle w:val="Emphasis"/>
          <w:highlight w:val="cyan"/>
        </w:rPr>
        <w:t>human nature</w:t>
      </w:r>
      <w:r w:rsidRPr="007406FA">
        <w:rPr>
          <w:sz w:val="16"/>
        </w:rPr>
        <w:t>. Hans J. Morgenthau is the canonical author of classical realism with his work Politics Among Nations, which was influential after World War II.15 As Morgenthau argues, “</w:t>
      </w:r>
      <w:r w:rsidRPr="00BD5FDE">
        <w:rPr>
          <w:rStyle w:val="StyleBoldUnderline"/>
          <w:highlight w:val="cyan"/>
        </w:rPr>
        <w:t>political realism believes that politics</w:t>
      </w:r>
      <w:r w:rsidRPr="00BD5FDE">
        <w:rPr>
          <w:sz w:val="16"/>
          <w:highlight w:val="cyan"/>
        </w:rPr>
        <w:t xml:space="preserve">, </w:t>
      </w:r>
      <w:r w:rsidRPr="007406FA">
        <w:rPr>
          <w:sz w:val="16"/>
        </w:rPr>
        <w:t xml:space="preserve">like society in general, </w:t>
      </w:r>
      <w:r w:rsidRPr="007406FA">
        <w:rPr>
          <w:rStyle w:val="StyleBoldUnderline"/>
        </w:rPr>
        <w:t xml:space="preserve">is </w:t>
      </w:r>
      <w:r w:rsidRPr="00BD5FDE">
        <w:rPr>
          <w:rStyle w:val="StyleBoldUnderline"/>
          <w:highlight w:val="cyan"/>
        </w:rPr>
        <w:t>governed by objective laws that have their roots in human nature</w:t>
      </w:r>
      <w:r w:rsidRPr="00BD5FDE">
        <w:rPr>
          <w:sz w:val="16"/>
          <w:highlight w:val="cyan"/>
        </w:rPr>
        <w:t xml:space="preserve">.”16 </w:t>
      </w:r>
      <w:r w:rsidRPr="00BD5FDE">
        <w:rPr>
          <w:rStyle w:val="StyleBoldUnderline"/>
          <w:highlight w:val="cyan"/>
        </w:rPr>
        <w:t xml:space="preserve">That nature </w:t>
      </w:r>
      <w:r w:rsidRPr="007406FA">
        <w:rPr>
          <w:rStyle w:val="StyleBoldUnderline"/>
        </w:rPr>
        <w:t xml:space="preserve">in the international arena </w:t>
      </w:r>
      <w:r w:rsidRPr="00BD5FDE">
        <w:rPr>
          <w:rStyle w:val="StyleBoldUnderline"/>
          <w:highlight w:val="cyan"/>
        </w:rPr>
        <w:t>translates to a state’s “interest defined in terms of power</w:t>
      </w:r>
      <w:r w:rsidRPr="007406FA">
        <w:rPr>
          <w:sz w:val="16"/>
        </w:rPr>
        <w:t xml:space="preserve">.”17 </w:t>
      </w:r>
      <w:r w:rsidRPr="007406FA">
        <w:rPr>
          <w:rStyle w:val="StyleBoldUnderline"/>
        </w:rPr>
        <w:t xml:space="preserve">In other words, </w:t>
      </w:r>
      <w:r w:rsidRPr="00BD5FDE">
        <w:rPr>
          <w:rStyle w:val="StyleBoldUnderline"/>
          <w:highlight w:val="cyan"/>
        </w:rPr>
        <w:t xml:space="preserve">states seek as much political power as possible </w:t>
      </w:r>
      <w:r w:rsidRPr="007406FA">
        <w:rPr>
          <w:rStyle w:val="StyleBoldUnderline"/>
        </w:rPr>
        <w:t xml:space="preserve">because they are social institutions, </w:t>
      </w:r>
      <w:r w:rsidRPr="00BD5FDE">
        <w:rPr>
          <w:rStyle w:val="StyleBoldUnderline"/>
          <w:highlight w:val="cyan"/>
        </w:rPr>
        <w:t>and therefore follow the drives of human nature</w:t>
      </w:r>
      <w:r w:rsidRPr="007406FA">
        <w:rPr>
          <w:sz w:val="16"/>
        </w:rPr>
        <w:t>. Given the premise that people (and states) will experience a conflict of interest in their pursuit of power, the goal of politics is to achieve “the realization of the lesser evil rather than of the absolute good.”18 This “lesser evil” is pursued through the balance of power, in which states try to maintain an existing equilibrium or construct a new equilibrium.</w:t>
      </w:r>
    </w:p>
    <w:p w14:paraId="257A86FA" w14:textId="77777777" w:rsidR="00ED6491" w:rsidRPr="00261F11" w:rsidRDefault="00ED6491" w:rsidP="00ED6491"/>
    <w:p w14:paraId="6898F66A" w14:textId="77777777" w:rsidR="00ED6491" w:rsidRPr="00291D36" w:rsidRDefault="00ED6491" w:rsidP="00ED6491">
      <w:pPr>
        <w:pStyle w:val="Heading4"/>
      </w:pPr>
      <w:r>
        <w:t>War planning</w:t>
      </w:r>
      <w:r w:rsidRPr="00291D36">
        <w:t xml:space="preserve"> is inevitable—rejecting it causes the state to become more interventionist, flipping the impact</w:t>
      </w:r>
    </w:p>
    <w:p w14:paraId="4F32394B" w14:textId="77777777" w:rsidR="00ED6491" w:rsidRDefault="00ED6491" w:rsidP="00ED6491">
      <w:pPr>
        <w:rPr>
          <w:b/>
        </w:rPr>
      </w:pPr>
      <w:r>
        <w:rPr>
          <w:b/>
        </w:rPr>
        <w:t>McCormack 10</w:t>
      </w:r>
    </w:p>
    <w:p w14:paraId="54CCC497" w14:textId="77777777" w:rsidR="00ED6491" w:rsidRPr="00780DEA" w:rsidRDefault="00ED6491" w:rsidP="00ED6491">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4E9EC699" w14:textId="77777777" w:rsidR="00ED6491" w:rsidRPr="00291D36" w:rsidRDefault="00ED6491" w:rsidP="00ED6491">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r w:rsidRPr="00C44228">
        <w:rPr>
          <w:rFonts w:ascii="TimesNewRomanPSMT" w:hAnsi="TimesNewRomanPSMT" w:cs="TimesNewRomanPSMT"/>
          <w:b/>
          <w:szCs w:val="16"/>
          <w:highlight w:val="yellow"/>
          <w:u w:val="single"/>
        </w:rPr>
        <w:t>problematising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C44228">
        <w:rPr>
          <w:rFonts w:ascii="TimesNewRomanPSMT" w:hAnsi="TimesNewRomanPSMT" w:cs="TimesNewRomanPSMT"/>
          <w:szCs w:val="16"/>
          <w:highlight w:val="yellow"/>
          <w:u w:val="single"/>
        </w:rPr>
        <w:t xml:space="preserve">Third world populations must be taught to be self-reliant, they will remain uninsured.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14:paraId="3C35AB15" w14:textId="77777777" w:rsidR="00ED6491" w:rsidRPr="006F5110" w:rsidRDefault="00ED6491" w:rsidP="00ED6491">
      <w:pPr>
        <w:pStyle w:val="tag"/>
        <w:rPr>
          <w:rFonts w:eastAsia="Calibri"/>
        </w:rPr>
      </w:pPr>
      <w:r>
        <w:br/>
        <w:t xml:space="preserve">Shifting away from a military </w:t>
      </w:r>
      <w:r w:rsidRPr="00291D36">
        <w:t>framework causes conflict and intervention – only the perm gives political content to rights</w:t>
      </w:r>
    </w:p>
    <w:p w14:paraId="71F113C0" w14:textId="77777777" w:rsidR="00ED6491" w:rsidRDefault="00ED6491" w:rsidP="00ED6491">
      <w:pPr>
        <w:rPr>
          <w:b/>
        </w:rPr>
      </w:pPr>
      <w:r>
        <w:rPr>
          <w:b/>
        </w:rPr>
        <w:t>McCormack 10</w:t>
      </w:r>
    </w:p>
    <w:p w14:paraId="488FA5C2" w14:textId="77777777" w:rsidR="00ED6491" w:rsidRPr="00C44228" w:rsidRDefault="00ED6491" w:rsidP="00ED6491">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49D6EACD" w14:textId="77777777" w:rsidR="00ED6491" w:rsidRDefault="00ED6491" w:rsidP="00ED6491">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instability, </w:t>
      </w:r>
      <w:r w:rsidRPr="00CE04C5">
        <w:rPr>
          <w:rFonts w:ascii="TimesNewRomanPSMT" w:hAnsi="TimesNewRomanPSMT" w:cs="TimesNewRomanPSMT"/>
          <w:szCs w:val="16"/>
          <w:u w:val="single"/>
        </w:rPr>
        <w:t>is the delegitimation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transformation,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C44228">
        <w:rPr>
          <w:rFonts w:ascii="TimesNewRomanPSMT" w:hAnsi="TimesNewRomanPSMT" w:cs="TimesNewRomanPSMT"/>
          <w:szCs w:val="16"/>
          <w:highlight w:val="yellow"/>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has argued</w:t>
      </w:r>
      <w:r w:rsidRPr="00CE04C5">
        <w:rPr>
          <w:rFonts w:ascii="TimesNewRomanPSMT" w:hAnsi="TimesNewRomanPSMT" w:cs="TimesNewRomanPSMT"/>
          <w:szCs w:val="16"/>
          <w:u w:val="single"/>
        </w:rPr>
        <w:t xml:space="preserve">: ‘much human </w:t>
      </w:r>
      <w:r w:rsidRPr="00C44228">
        <w:rPr>
          <w:rFonts w:ascii="TimesNewRomanPSMT" w:hAnsi="TimesNewRomanPSMT" w:cs="TimesNewRomanPSMT"/>
          <w:szCs w:val="16"/>
          <w:highlight w:val="yellow"/>
          <w:u w:val="single"/>
        </w:rPr>
        <w:t>insecurity surely results from structural factors and the 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precisely the changes that human security problematises in the first place</w:t>
      </w:r>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CE04C5">
        <w:rPr>
          <w:rFonts w:ascii="TimesNewRomanPSMT" w:hAnsi="TimesNewRomanPSMT" w:cs="TimesNewRomanPSMT"/>
          <w:szCs w:val="16"/>
          <w:u w:val="single"/>
        </w:rPr>
        <w:t>International institutions and states have potentially greater freedom to intervene in other states, but with no reciprocal methods of control to replace the old political links between the state and its citizens which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inequalities,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54FAA6D1" w14:textId="77777777" w:rsidR="00ED6491" w:rsidRPr="00291D36" w:rsidRDefault="00ED6491" w:rsidP="00ED6491">
      <w:pPr>
        <w:pStyle w:val="Heading4"/>
      </w:pPr>
      <w:r w:rsidRPr="00291D36">
        <w:t>Scenario creation isn't the same as threat construction, it’s crucial to see if policies are a good idea and reduce the risk of nuclear war.</w:t>
      </w:r>
    </w:p>
    <w:p w14:paraId="2EDE92CB" w14:textId="77777777" w:rsidR="00ED6491" w:rsidRPr="00D20ECF" w:rsidRDefault="00ED6491" w:rsidP="00ED6491">
      <w:pPr>
        <w:rPr>
          <w:rFonts w:eastAsia="Garamond-Bold" w:cs="Arial"/>
        </w:rPr>
      </w:pPr>
      <w:r w:rsidRPr="00D20ECF">
        <w:rPr>
          <w:rFonts w:eastAsia="Garamond-Bold" w:cs="Arial"/>
        </w:rPr>
        <w:t>Darryl S.L.</w:t>
      </w:r>
      <w:r w:rsidRPr="00D20ECF">
        <w:rPr>
          <w:rFonts w:eastAsia="Garamond-Bold" w:cs="Arial"/>
          <w:b/>
          <w:bCs/>
        </w:rPr>
        <w:t>Jarvis</w:t>
      </w:r>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14:paraId="2BB23AAF" w14:textId="77777777" w:rsidR="00ED6491" w:rsidRDefault="00ED6491" w:rsidP="00ED6491">
      <w:pPr>
        <w:pStyle w:val="card"/>
        <w:ind w:left="0"/>
        <w:rPr>
          <w:rFonts w:eastAsia="Garamond"/>
        </w:rPr>
      </w:pPr>
      <w:r w:rsidRPr="008F33FD">
        <w:rPr>
          <w:rFonts w:eastAsia="Garamond"/>
          <w:sz w:val="16"/>
        </w:rPr>
        <w:t xml:space="preserve">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  </w:t>
      </w:r>
      <w:r w:rsidRPr="008F33FD">
        <w:rPr>
          <w:rStyle w:val="underline"/>
          <w:rFonts w:eastAsia="Garamond"/>
        </w:rPr>
        <w:t>scenario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 xml:space="preserve">Apart from the military, some of the first institutions to employ scenario generation were commercial organizations. The Royal Dutch Shell Company, for example, pioneered scenario analysis under the auspices of three prominent individuals, Peter Schwartz, Kees van der Heijden and Peter Checkland.67 However, despite some 30 years of scenario generation no formal models exist; indeed the notion of formal techniques is actively resisted. Rather,  </w:t>
      </w:r>
      <w:r w:rsidRPr="00577728">
        <w:rPr>
          <w:rStyle w:val="underline"/>
          <w:rFonts w:eastAsia="Garamond"/>
          <w:highlight w:val="green"/>
        </w:rPr>
        <w:t xml:space="preserve">scenario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well known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It is, in this sense, an attempt to map possible trajectories and outcomes and logically construct images of cause and effect so that the ramifications of decision making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The precise methods associated with scenario generation are numerous and the method employed normally contingent on the intended purpose. Angela Wilkinson and Esther Eidinow, for example, suggest that scenario generation falls into four discrete categories: identified objectives, known constitutive / environmental elements; formally mapped trajectories;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But what? Schwartz suggested several themes; challenge and response, for example: “Perhaps London’s position as a centre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planning </w:t>
      </w:r>
      <w:r w:rsidRPr="00577728">
        <w:rPr>
          <w:rStyle w:val="underline"/>
          <w:rFonts w:eastAsia="Garamond"/>
          <w:highlight w:val="green"/>
        </w:rPr>
        <w:t>and risk avoidance. It thus helps</w:t>
      </w:r>
      <w:r w:rsidRPr="008F33FD">
        <w:rPr>
          <w:rStyle w:val="underline"/>
          <w:rFonts w:eastAsia="Garamond"/>
        </w:rPr>
        <w:t xml:space="preserve"> various 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p w14:paraId="6F82033E" w14:textId="77777777" w:rsidR="00ED6491" w:rsidRDefault="00ED6491" w:rsidP="00ED6491"/>
    <w:p w14:paraId="69C36026" w14:textId="77777777" w:rsidR="00ED6491" w:rsidRPr="00644A92" w:rsidRDefault="00ED6491" w:rsidP="00ED6491">
      <w:pPr>
        <w:keepNext/>
        <w:keepLines/>
        <w:spacing w:before="200"/>
        <w:outlineLvl w:val="3"/>
        <w:rPr>
          <w:rFonts w:asciiTheme="majorHAnsi" w:eastAsiaTheme="majorEastAsia" w:hAnsiTheme="majorHAnsi" w:cstheme="majorBidi"/>
          <w:b/>
          <w:bCs/>
          <w:iCs/>
          <w:sz w:val="26"/>
        </w:rPr>
      </w:pPr>
      <w:r w:rsidRPr="00644A92">
        <w:rPr>
          <w:rFonts w:asciiTheme="majorHAnsi" w:eastAsiaTheme="majorEastAsia" w:hAnsiTheme="majorHAnsi" w:cstheme="majorBidi"/>
          <w:b/>
          <w:bCs/>
          <w:iCs/>
          <w:sz w:val="26"/>
        </w:rPr>
        <w:t>Realism is inevitable—states will always seek to maximize power</w:t>
      </w:r>
    </w:p>
    <w:p w14:paraId="074C911D" w14:textId="77777777" w:rsidR="00ED6491" w:rsidRPr="00644A92" w:rsidRDefault="00ED6491" w:rsidP="00ED6491">
      <w:r w:rsidRPr="00644A92">
        <w:t xml:space="preserve">John </w:t>
      </w:r>
      <w:r w:rsidRPr="00644A92">
        <w:rPr>
          <w:b/>
          <w:sz w:val="26"/>
        </w:rPr>
        <w:t>Mearsheimer</w:t>
      </w:r>
      <w:r w:rsidRPr="00644A92">
        <w:t xml:space="preserve">, Professor, University of Chicago, THE TRAGEDY OF GREAT POWER POLITICS, </w:t>
      </w:r>
      <w:r w:rsidRPr="00644A92">
        <w:rPr>
          <w:b/>
          <w:sz w:val="26"/>
        </w:rPr>
        <w:t>2001</w:t>
      </w:r>
      <w:r w:rsidRPr="00644A92">
        <w:t>, p. 2.</w:t>
      </w:r>
    </w:p>
    <w:p w14:paraId="1F67A9F4" w14:textId="77777777" w:rsidR="00ED6491" w:rsidRDefault="00ED6491" w:rsidP="00ED6491">
      <w:pPr>
        <w:rPr>
          <w:b/>
          <w:u w:val="single"/>
        </w:rPr>
      </w:pPr>
      <w:r w:rsidRPr="00644A92">
        <w:t xml:space="preserve">The sad fact is that </w:t>
      </w:r>
      <w:r w:rsidRPr="00644A92">
        <w:rPr>
          <w:b/>
          <w:u w:val="single"/>
        </w:rPr>
        <w:t>international politics has always been a ruthless and dangerous business</w:t>
      </w:r>
      <w:r w:rsidRPr="00644A92">
        <w:t xml:space="preserve">, and </w:t>
      </w:r>
      <w:r w:rsidRPr="00644A92">
        <w:rPr>
          <w:b/>
          <w:u w:val="single"/>
        </w:rPr>
        <w:t>it is likely to remain that wa</w:t>
      </w:r>
      <w:r w:rsidRPr="00644A92">
        <w:t xml:space="preserve">y.  Although the intensity of their competition waxes and wanes, </w:t>
      </w:r>
      <w:r w:rsidRPr="004A5D1E">
        <w:rPr>
          <w:b/>
          <w:highlight w:val="cyan"/>
          <w:u w:val="single"/>
        </w:rPr>
        <w:t>great powers fear each other and always compete</w:t>
      </w:r>
      <w:r w:rsidRPr="00644A92">
        <w:rPr>
          <w:b/>
          <w:u w:val="single"/>
        </w:rPr>
        <w:t xml:space="preserve"> with each other </w:t>
      </w:r>
      <w:r w:rsidRPr="004A5D1E">
        <w:rPr>
          <w:b/>
          <w:highlight w:val="cyan"/>
          <w:u w:val="single"/>
        </w:rPr>
        <w:t>for power.  The overriding goal of each state is to maximize its share of world power,</w:t>
      </w:r>
      <w:r w:rsidRPr="00644A92">
        <w:rPr>
          <w:b/>
          <w:u w:val="single"/>
        </w:rPr>
        <w:t xml:space="preserve"> which means </w:t>
      </w:r>
      <w:r w:rsidRPr="004A5D1E">
        <w:rPr>
          <w:b/>
          <w:highlight w:val="cyan"/>
          <w:u w:val="single"/>
        </w:rPr>
        <w:t>gaining power at the expense of other states</w:t>
      </w:r>
      <w:r w:rsidRPr="00644A92">
        <w:rPr>
          <w:b/>
          <w:u w:val="single"/>
        </w:rPr>
        <w:t>.</w:t>
      </w:r>
      <w:r w:rsidRPr="00644A92">
        <w:t xml:space="preserve">  But </w:t>
      </w:r>
      <w:r w:rsidRPr="004A5D1E">
        <w:rPr>
          <w:b/>
          <w:highlight w:val="cyan"/>
          <w:u w:val="single"/>
        </w:rPr>
        <w:t>great powers</w:t>
      </w:r>
      <w:r w:rsidRPr="004A5D1E">
        <w:rPr>
          <w:highlight w:val="cyan"/>
        </w:rPr>
        <w:t xml:space="preserve"> </w:t>
      </w:r>
      <w:r w:rsidRPr="00644A92">
        <w:t xml:space="preserve">do not merely strive to be the strongest of all the great powers, although that is a welcome outcome.  Their </w:t>
      </w:r>
      <w:r w:rsidRPr="004A5D1E">
        <w:rPr>
          <w:b/>
          <w:highlight w:val="cyan"/>
          <w:u w:val="single"/>
        </w:rPr>
        <w:t>ultimate aim is to be the hegemon</w:t>
      </w:r>
      <w:r w:rsidRPr="00644A92">
        <w:t xml:space="preserve">-that is, </w:t>
      </w:r>
      <w:r w:rsidRPr="00644A92">
        <w:rPr>
          <w:b/>
          <w:u w:val="single"/>
        </w:rPr>
        <w:t>the only great power in the system.</w:t>
      </w:r>
    </w:p>
    <w:p w14:paraId="66EFB3C1" w14:textId="77777777" w:rsidR="00ED6491" w:rsidRDefault="00ED6491" w:rsidP="00ED6491">
      <w:pPr>
        <w:pStyle w:val="Heading1"/>
      </w:pPr>
      <w:r>
        <w:t>1AR</w:t>
      </w:r>
    </w:p>
    <w:p w14:paraId="14CFE335" w14:textId="77777777" w:rsidR="004C15EC" w:rsidRDefault="004C15EC" w:rsidP="004C15EC"/>
    <w:p w14:paraId="064C37E8" w14:textId="77777777" w:rsidR="004C15EC" w:rsidRPr="00016563" w:rsidRDefault="004C15EC" w:rsidP="004C15EC">
      <w:pPr>
        <w:keepNext/>
        <w:keepLines/>
        <w:spacing w:before="200"/>
        <w:outlineLvl w:val="3"/>
        <w:rPr>
          <w:rFonts w:eastAsia="MS Gothic" w:cs="Times New Roman"/>
          <w:b/>
          <w:bCs/>
          <w:iCs/>
          <w:sz w:val="26"/>
        </w:rPr>
      </w:pPr>
      <w:r w:rsidRPr="00016563">
        <w:rPr>
          <w:rFonts w:eastAsia="MS Gothic" w:cs="Times New Roman"/>
          <w:b/>
          <w:bCs/>
          <w:iCs/>
          <w:sz w:val="26"/>
        </w:rPr>
        <w:t xml:space="preserve">No deal – GOP standoff – Obama’s PC fails </w:t>
      </w:r>
    </w:p>
    <w:p w14:paraId="350975FB" w14:textId="77777777" w:rsidR="004C15EC" w:rsidRPr="00016563" w:rsidRDefault="004C15EC" w:rsidP="004C15EC">
      <w:pPr>
        <w:rPr>
          <w:rFonts w:eastAsia="Cambria"/>
          <w:b/>
          <w:bCs/>
          <w:sz w:val="26"/>
        </w:rPr>
      </w:pPr>
      <w:r w:rsidRPr="00016563">
        <w:rPr>
          <w:rFonts w:eastAsia="Cambria"/>
          <w:b/>
          <w:bCs/>
          <w:sz w:val="26"/>
        </w:rPr>
        <w:t xml:space="preserve">House 9/11 </w:t>
      </w:r>
    </w:p>
    <w:p w14:paraId="46FFE896" w14:textId="77777777" w:rsidR="004C15EC" w:rsidRPr="00016563" w:rsidRDefault="004C15EC" w:rsidP="004C15EC">
      <w:pPr>
        <w:rPr>
          <w:rFonts w:eastAsia="Cambria"/>
        </w:rPr>
      </w:pPr>
      <w:r w:rsidRPr="00016563">
        <w:rPr>
          <w:rFonts w:eastAsia="Cambria"/>
        </w:rPr>
        <w:t xml:space="preserve">Billy, “Leaders Meet as Fiscal Fights Loom Large”, </w:t>
      </w:r>
      <w:hyperlink r:id="rId18" w:history="1">
        <w:r w:rsidRPr="00016563">
          <w:rPr>
            <w:rFonts w:eastAsia="Cambria"/>
          </w:rPr>
          <w:t>http://www.nationaljournal.com/daily/leaders-meet-as-fiscal-fights-loom-large-20130911</w:t>
        </w:r>
      </w:hyperlink>
      <w:r w:rsidRPr="00016563">
        <w:rPr>
          <w:rFonts w:eastAsia="Cambria"/>
        </w:rPr>
        <w:t>, MCR</w:t>
      </w:r>
    </w:p>
    <w:p w14:paraId="628AAA7E" w14:textId="77777777" w:rsidR="004C15EC" w:rsidRPr="00016563" w:rsidRDefault="004C15EC" w:rsidP="004C15EC">
      <w:pPr>
        <w:rPr>
          <w:rFonts w:eastAsia="Cambria"/>
        </w:rPr>
      </w:pPr>
    </w:p>
    <w:p w14:paraId="7CBB821B" w14:textId="77777777" w:rsidR="004C15EC" w:rsidRPr="00016563" w:rsidRDefault="004C15EC" w:rsidP="004C15EC">
      <w:pPr>
        <w:rPr>
          <w:rFonts w:eastAsia="Cambria"/>
          <w:sz w:val="16"/>
        </w:rPr>
      </w:pPr>
      <w:r w:rsidRPr="00016563">
        <w:rPr>
          <w:rFonts w:eastAsia="Cambria"/>
          <w:sz w:val="16"/>
        </w:rPr>
        <w:t xml:space="preserve">However, </w:t>
      </w:r>
      <w:r w:rsidRPr="00016563">
        <w:rPr>
          <w:rFonts w:eastAsia="Cambria"/>
          <w:b/>
          <w:highlight w:val="yellow"/>
          <w:u w:val="single"/>
        </w:rPr>
        <w:t>lawmakers must find</w:t>
      </w:r>
      <w:r w:rsidRPr="00016563">
        <w:rPr>
          <w:rFonts w:eastAsia="Cambria"/>
          <w:b/>
          <w:u w:val="single"/>
        </w:rPr>
        <w:t xml:space="preserve"> some </w:t>
      </w:r>
      <w:r w:rsidRPr="00016563">
        <w:rPr>
          <w:rFonts w:eastAsia="Cambria"/>
          <w:b/>
          <w:highlight w:val="yellow"/>
          <w:u w:val="single"/>
        </w:rPr>
        <w:t>way to keep federal offices running</w:t>
      </w:r>
      <w:r w:rsidRPr="00016563">
        <w:rPr>
          <w:rFonts w:eastAsia="Cambria"/>
          <w:sz w:val="16"/>
        </w:rPr>
        <w:t xml:space="preserve">, even if only for the short term, </w:t>
      </w:r>
      <w:r w:rsidRPr="00016563">
        <w:rPr>
          <w:rFonts w:eastAsia="Cambria"/>
          <w:b/>
          <w:highlight w:val="yellow"/>
          <w:u w:val="single"/>
        </w:rPr>
        <w:t>to allow time for negotiations</w:t>
      </w:r>
      <w:r w:rsidRPr="00016563">
        <w:rPr>
          <w:rFonts w:eastAsia="Cambria"/>
          <w:b/>
          <w:u w:val="single"/>
        </w:rPr>
        <w:t xml:space="preserve"> on a larger deal that would include raising the debt ceiling</w:t>
      </w:r>
      <w:r w:rsidRPr="00016563">
        <w:rPr>
          <w:rFonts w:eastAsia="Cambria"/>
          <w:sz w:val="16"/>
        </w:rPr>
        <w:t xml:space="preserve"> before mid-October, when estimates show the Treasury will no longer be able to pay U.S. obligations.</w:t>
      </w:r>
      <w:r w:rsidRPr="00016563">
        <w:rPr>
          <w:rFonts w:eastAsia="Cambria"/>
          <w:sz w:val="12"/>
        </w:rPr>
        <w:t>¶</w:t>
      </w:r>
      <w:r w:rsidRPr="00016563">
        <w:rPr>
          <w:rFonts w:eastAsia="Cambria"/>
          <w:sz w:val="16"/>
        </w:rPr>
        <w:t xml:space="preserve"> But, </w:t>
      </w:r>
      <w:r w:rsidRPr="00016563">
        <w:rPr>
          <w:rFonts w:eastAsia="Cambria"/>
          <w:b/>
          <w:u w:val="single"/>
        </w:rPr>
        <w:t xml:space="preserve">so far, </w:t>
      </w:r>
      <w:r w:rsidRPr="00016563">
        <w:rPr>
          <w:rFonts w:eastAsia="Cambria"/>
          <w:b/>
          <w:highlight w:val="yellow"/>
          <w:u w:val="single"/>
        </w:rPr>
        <w:t xml:space="preserve">congressional compromise and agreement are </w:t>
      </w:r>
      <w:r w:rsidRPr="00CA56CB">
        <w:rPr>
          <w:rFonts w:eastAsia="Cambria"/>
          <w:b/>
          <w:iCs/>
          <w:highlight w:val="yellow"/>
          <w:u w:val="single"/>
          <w:bdr w:val="single" w:sz="18" w:space="0" w:color="auto"/>
        </w:rPr>
        <w:t>far from certain</w:t>
      </w:r>
      <w:r w:rsidRPr="00016563">
        <w:rPr>
          <w:rFonts w:eastAsia="Cambria"/>
          <w:sz w:val="16"/>
          <w:highlight w:val="yellow"/>
        </w:rPr>
        <w:t xml:space="preserve">. </w:t>
      </w:r>
      <w:r w:rsidRPr="00016563">
        <w:rPr>
          <w:rFonts w:eastAsia="Cambria"/>
          <w:b/>
          <w:highlight w:val="yellow"/>
          <w:u w:val="single"/>
        </w:rPr>
        <w:t>Boehner</w:t>
      </w:r>
      <w:r w:rsidRPr="00016563">
        <w:rPr>
          <w:rFonts w:eastAsia="Cambria"/>
          <w:b/>
          <w:u w:val="single"/>
        </w:rPr>
        <w:t xml:space="preserve"> himself has already </w:t>
      </w:r>
      <w:r w:rsidRPr="00016563">
        <w:rPr>
          <w:rFonts w:eastAsia="Cambria"/>
          <w:b/>
          <w:highlight w:val="yellow"/>
          <w:u w:val="single"/>
        </w:rPr>
        <w:t>promised a “whale of a fight”</w:t>
      </w:r>
      <w:r w:rsidRPr="00016563">
        <w:rPr>
          <w:rFonts w:eastAsia="Cambria"/>
          <w:b/>
          <w:u w:val="single"/>
        </w:rPr>
        <w:t xml:space="preserve"> over</w:t>
      </w:r>
      <w:r w:rsidRPr="00016563">
        <w:rPr>
          <w:rFonts w:eastAsia="Cambria"/>
          <w:sz w:val="16"/>
        </w:rPr>
        <w:t xml:space="preserve"> raising </w:t>
      </w:r>
      <w:r w:rsidRPr="00016563">
        <w:rPr>
          <w:rFonts w:eastAsia="Cambria"/>
          <w:b/>
          <w:u w:val="single"/>
        </w:rPr>
        <w:t>the</w:t>
      </w:r>
      <w:r w:rsidRPr="00016563">
        <w:rPr>
          <w:rFonts w:eastAsia="Cambria"/>
          <w:sz w:val="16"/>
        </w:rPr>
        <w:t xml:space="preserve"> nation’s $16.7 trillion </w:t>
      </w:r>
      <w:r w:rsidRPr="00016563">
        <w:rPr>
          <w:rFonts w:eastAsia="Cambria"/>
          <w:b/>
          <w:u w:val="single"/>
        </w:rPr>
        <w:t>debt ceiling</w:t>
      </w:r>
      <w:r w:rsidRPr="00016563">
        <w:rPr>
          <w:rFonts w:eastAsia="Cambria"/>
          <w:sz w:val="16"/>
        </w:rPr>
        <w:t>.</w:t>
      </w:r>
      <w:r w:rsidRPr="00016563">
        <w:rPr>
          <w:rFonts w:eastAsia="Cambria"/>
          <w:sz w:val="12"/>
        </w:rPr>
        <w:t>¶</w:t>
      </w:r>
      <w:r w:rsidRPr="00016563">
        <w:rPr>
          <w:rFonts w:eastAsia="Cambria"/>
          <w:sz w:val="16"/>
        </w:rPr>
        <w:t xml:space="preserve"> While the White House says President </w:t>
      </w:r>
      <w:r w:rsidRPr="00016563">
        <w:rPr>
          <w:rFonts w:eastAsia="Cambria"/>
          <w:b/>
          <w:u w:val="single"/>
        </w:rPr>
        <w:t>Obama won’t negotiate</w:t>
      </w:r>
      <w:r w:rsidRPr="00016563">
        <w:rPr>
          <w:rFonts w:eastAsia="Cambria"/>
          <w:sz w:val="16"/>
        </w:rPr>
        <w:t xml:space="preserve"> on the debt ceiling, because the United States must pay its bills, the speaker says </w:t>
      </w:r>
      <w:r w:rsidRPr="00016563">
        <w:rPr>
          <w:rFonts w:eastAsia="Cambria"/>
          <w:b/>
          <w:highlight w:val="yellow"/>
          <w:u w:val="single"/>
        </w:rPr>
        <w:t>Republicans won’t agree to lift the borrowing authority without significant spending cuts and changes to Social Security,</w:t>
      </w:r>
      <w:r w:rsidRPr="00016563">
        <w:rPr>
          <w:rFonts w:eastAsia="Cambria"/>
          <w:b/>
          <w:u w:val="single"/>
        </w:rPr>
        <w:t xml:space="preserve"> Medicaid, Medicare, farm programs, and government pensions</w:t>
      </w:r>
      <w:r w:rsidRPr="00016563">
        <w:rPr>
          <w:rFonts w:eastAsia="Cambria"/>
          <w:sz w:val="16"/>
        </w:rPr>
        <w:t>.</w:t>
      </w:r>
    </w:p>
    <w:p w14:paraId="407B39F3" w14:textId="77777777" w:rsidR="004C15EC" w:rsidRPr="00016563" w:rsidRDefault="004C15EC" w:rsidP="004C15EC">
      <w:pPr>
        <w:rPr>
          <w:rFonts w:eastAsia="Cambria"/>
        </w:rPr>
      </w:pPr>
    </w:p>
    <w:p w14:paraId="526AE7BB" w14:textId="77777777" w:rsidR="004C15EC" w:rsidRPr="00016563" w:rsidRDefault="004C15EC" w:rsidP="004C15EC">
      <w:pPr>
        <w:keepNext/>
        <w:keepLines/>
        <w:spacing w:before="200"/>
        <w:outlineLvl w:val="3"/>
        <w:rPr>
          <w:rFonts w:eastAsia="MS Gothic" w:cs="Times New Roman"/>
          <w:b/>
          <w:bCs/>
          <w:iCs/>
          <w:sz w:val="26"/>
        </w:rPr>
      </w:pPr>
      <w:r w:rsidRPr="00016563">
        <w:rPr>
          <w:rFonts w:eastAsia="MS Gothic" w:cs="Times New Roman"/>
          <w:b/>
          <w:bCs/>
          <w:iCs/>
          <w:sz w:val="26"/>
        </w:rPr>
        <w:t>No deal – GOP hostage taking Obamacare</w:t>
      </w:r>
    </w:p>
    <w:p w14:paraId="6A48E392" w14:textId="77777777" w:rsidR="004C15EC" w:rsidRPr="00016563" w:rsidRDefault="004C15EC" w:rsidP="004C15EC">
      <w:pPr>
        <w:rPr>
          <w:rFonts w:eastAsia="Cambria"/>
          <w:b/>
          <w:bCs/>
          <w:sz w:val="26"/>
        </w:rPr>
      </w:pPr>
      <w:r w:rsidRPr="00016563">
        <w:rPr>
          <w:rFonts w:eastAsia="Cambria"/>
          <w:b/>
          <w:bCs/>
          <w:sz w:val="26"/>
        </w:rPr>
        <w:t xml:space="preserve">Krugman 9/10 </w:t>
      </w:r>
    </w:p>
    <w:p w14:paraId="094F54CC" w14:textId="77777777" w:rsidR="004C15EC" w:rsidRPr="00016563" w:rsidRDefault="004C15EC" w:rsidP="004C15EC">
      <w:pPr>
        <w:rPr>
          <w:rFonts w:eastAsia="Cambria"/>
        </w:rPr>
      </w:pPr>
      <w:r w:rsidRPr="00016563">
        <w:rPr>
          <w:rFonts w:eastAsia="Cambria"/>
        </w:rPr>
        <w:t xml:space="preserve">Paul, “The Wonk Gap and the Debt Ceiling”, </w:t>
      </w:r>
      <w:hyperlink r:id="rId19" w:history="1">
        <w:r w:rsidRPr="00016563">
          <w:rPr>
            <w:rFonts w:eastAsia="Cambria"/>
          </w:rPr>
          <w:t>http://krugman.blogs.nytimes.com/2013/09/10/the-wonk-gap-and-the-debt-ceiling/?_r=0</w:t>
        </w:r>
      </w:hyperlink>
      <w:r w:rsidRPr="00016563">
        <w:rPr>
          <w:rFonts w:eastAsia="Cambria"/>
        </w:rPr>
        <w:t>, MCR</w:t>
      </w:r>
    </w:p>
    <w:p w14:paraId="4374DA25" w14:textId="77777777" w:rsidR="004C15EC" w:rsidRPr="00016563" w:rsidRDefault="004C15EC" w:rsidP="004C15EC">
      <w:pPr>
        <w:rPr>
          <w:rFonts w:eastAsia="Cambria"/>
        </w:rPr>
      </w:pPr>
    </w:p>
    <w:p w14:paraId="74E19495" w14:textId="77777777" w:rsidR="004C15EC" w:rsidRPr="00016563" w:rsidRDefault="004C15EC" w:rsidP="004C15EC">
      <w:pPr>
        <w:rPr>
          <w:rFonts w:eastAsia="Cambria"/>
          <w:sz w:val="16"/>
        </w:rPr>
      </w:pPr>
      <w:r w:rsidRPr="00016563">
        <w:rPr>
          <w:rFonts w:eastAsia="Cambria"/>
          <w:sz w:val="16"/>
        </w:rPr>
        <w:t xml:space="preserve">So, </w:t>
      </w:r>
      <w:r w:rsidRPr="00016563">
        <w:rPr>
          <w:rFonts w:eastAsia="Cambria"/>
          <w:b/>
          <w:bCs/>
          <w:u w:val="single"/>
        </w:rPr>
        <w:t>are we going to have a crisis over the debt ceiling again? Everyone seems to assume</w:t>
      </w:r>
      <w:r w:rsidRPr="00016563">
        <w:rPr>
          <w:rFonts w:eastAsia="Cambria"/>
          <w:sz w:val="16"/>
        </w:rPr>
        <w:t xml:space="preserve"> that </w:t>
      </w:r>
      <w:r w:rsidRPr="00016563">
        <w:rPr>
          <w:rFonts w:eastAsia="Cambria"/>
          <w:b/>
          <w:bCs/>
          <w:u w:val="single"/>
        </w:rPr>
        <w:t>we won’t,</w:t>
      </w:r>
      <w:r w:rsidRPr="00016563">
        <w:rPr>
          <w:rFonts w:eastAsia="Cambria"/>
          <w:sz w:val="16"/>
        </w:rPr>
        <w:t xml:space="preserve"> that Republicans have learned their lesson, and that they’ll huff and puff before slinking away into the shadows. But </w:t>
      </w:r>
      <w:r w:rsidRPr="00016563">
        <w:rPr>
          <w:rFonts w:eastAsia="Cambria"/>
          <w:b/>
          <w:bCs/>
          <w:u w:val="single"/>
        </w:rPr>
        <w:t xml:space="preserve">there’s a problem: </w:t>
      </w:r>
      <w:r w:rsidRPr="00CA56CB">
        <w:rPr>
          <w:rFonts w:eastAsia="Cambria"/>
          <w:b/>
          <w:bCs/>
          <w:highlight w:val="yellow"/>
          <w:u w:val="single"/>
        </w:rPr>
        <w:t>the GOP leadership has been telling the base to chill o</w:t>
      </w:r>
      <w:r w:rsidRPr="00016563">
        <w:rPr>
          <w:rFonts w:eastAsia="Cambria"/>
          <w:b/>
          <w:bCs/>
          <w:u w:val="single"/>
        </w:rPr>
        <w:t xml:space="preserve">n </w:t>
      </w:r>
      <w:r w:rsidRPr="00016563">
        <w:rPr>
          <w:rFonts w:eastAsia="Cambria"/>
          <w:sz w:val="16"/>
        </w:rPr>
        <w:t xml:space="preserve">the idea of </w:t>
      </w:r>
      <w:r w:rsidRPr="00CA56CB">
        <w:rPr>
          <w:rFonts w:eastAsia="Cambria"/>
          <w:b/>
          <w:bCs/>
          <w:highlight w:val="yellow"/>
          <w:u w:val="single"/>
        </w:rPr>
        <w:t>shutting down the government to defund Obamacare, that they’ll use the debt limit instead</w:t>
      </w:r>
      <w:r w:rsidRPr="00016563">
        <w:rPr>
          <w:rFonts w:eastAsia="Cambria"/>
          <w:sz w:val="16"/>
        </w:rPr>
        <w:t xml:space="preserve">. And </w:t>
      </w:r>
      <w:r w:rsidRPr="00016563">
        <w:rPr>
          <w:rFonts w:eastAsia="Cambria"/>
          <w:b/>
          <w:bCs/>
          <w:u w:val="single"/>
        </w:rPr>
        <w:t xml:space="preserve">so far nobody seems to have been willing to admit that this won’t work </w:t>
      </w:r>
      <w:r w:rsidRPr="00016563">
        <w:rPr>
          <w:rFonts w:eastAsia="Cambria"/>
          <w:sz w:val="16"/>
        </w:rPr>
        <w:t>either</w:t>
      </w:r>
      <w:r w:rsidRPr="00016563">
        <w:rPr>
          <w:rFonts w:eastAsia="Cambria"/>
          <w:b/>
          <w:bCs/>
          <w:u w:val="single"/>
        </w:rPr>
        <w:t>.</w:t>
      </w:r>
      <w:r w:rsidRPr="00016563">
        <w:rPr>
          <w:rFonts w:eastAsia="Cambria"/>
          <w:b/>
          <w:bCs/>
          <w:sz w:val="12"/>
          <w:u w:val="single"/>
        </w:rPr>
        <w:t>¶</w:t>
      </w:r>
      <w:r w:rsidRPr="00016563">
        <w:rPr>
          <w:rFonts w:eastAsia="Cambria"/>
          <w:sz w:val="16"/>
        </w:rPr>
        <w:t xml:space="preserve"> And part of the problem may be, once again, the complete lack of actual policy analysis on the right. Apparently Eric </w:t>
      </w:r>
      <w:r w:rsidRPr="00016563">
        <w:rPr>
          <w:rFonts w:eastAsia="Cambria"/>
          <w:b/>
          <w:bCs/>
          <w:u w:val="single"/>
        </w:rPr>
        <w:t>Cantor is floating the idea of demanding a one-year delay in Obamacare in return for not forcing America into bankruptcy;</w:t>
      </w:r>
      <w:r w:rsidRPr="00016563">
        <w:rPr>
          <w:rFonts w:eastAsia="Cambria"/>
          <w:sz w:val="16"/>
        </w:rPr>
        <w:t xml:space="preserve"> Greg Sargent emails a Republican aide for clarification, and get this reponse:</w:t>
      </w:r>
      <w:r w:rsidRPr="00016563">
        <w:rPr>
          <w:rFonts w:eastAsia="Cambria"/>
          <w:sz w:val="12"/>
        </w:rPr>
        <w:t>¶</w:t>
      </w:r>
      <w:r w:rsidRPr="00016563">
        <w:rPr>
          <w:rFonts w:eastAsia="Cambria"/>
          <w:sz w:val="16"/>
        </w:rPr>
        <w:t xml:space="preserve"> It’s absolutely one of the possible outcomes of a debt limit negotiation, and likely given the President’s proclivity for delaying sections of this law. Whether it’s a mandate delay, or delaying the law entirely, it depends on a great deal of other factors.</w:t>
      </w:r>
      <w:r w:rsidRPr="00016563">
        <w:rPr>
          <w:rFonts w:eastAsia="Cambria"/>
          <w:sz w:val="12"/>
        </w:rPr>
        <w:t>¶</w:t>
      </w:r>
      <w:r w:rsidRPr="00016563">
        <w:rPr>
          <w:rFonts w:eastAsia="Cambria"/>
          <w:sz w:val="16"/>
        </w:rPr>
        <w:t xml:space="preserve"> OK, this represents a complete failure to understand how the health reform works. As I’ve tried to explain, three things are essential: nondiscrimination, the individual mandate, and subsidies. Other things, like the employer mandate, can be delayed without undermining the basic working of the plan. But Republicans don’t know any of that; they haven’t tried to understand Obamacare, they’ve just denounced it. And so they mistake Obama’s flexibility on side issues for a willingness to retreat on the essentials, which he won’t do.</w:t>
      </w:r>
      <w:r w:rsidRPr="00016563">
        <w:rPr>
          <w:rFonts w:eastAsia="Cambria"/>
          <w:sz w:val="12"/>
        </w:rPr>
        <w:t>¶</w:t>
      </w:r>
      <w:r w:rsidRPr="00016563">
        <w:rPr>
          <w:rFonts w:eastAsia="Cambria"/>
          <w:sz w:val="16"/>
        </w:rPr>
        <w:t xml:space="preserve"> In other words, </w:t>
      </w:r>
      <w:r w:rsidRPr="00CA56CB">
        <w:rPr>
          <w:rFonts w:eastAsia="Cambria"/>
          <w:b/>
          <w:bCs/>
          <w:highlight w:val="yellow"/>
          <w:u w:val="single"/>
        </w:rPr>
        <w:t>the wonk gap might cause the GOP to stumble into disaster</w:t>
      </w:r>
      <w:r w:rsidRPr="00016563">
        <w:rPr>
          <w:rFonts w:eastAsia="Cambria"/>
          <w:sz w:val="16"/>
          <w:highlight w:val="yellow"/>
        </w:rPr>
        <w:t>.</w:t>
      </w:r>
    </w:p>
    <w:p w14:paraId="0D0DFB7D" w14:textId="77777777" w:rsidR="004C15EC" w:rsidRDefault="004C15EC" w:rsidP="004C15EC"/>
    <w:p w14:paraId="6C75987D" w14:textId="77777777" w:rsidR="004C15EC" w:rsidRPr="00230074" w:rsidRDefault="004C15EC" w:rsidP="004C15EC">
      <w:pPr>
        <w:keepNext/>
        <w:keepLines/>
        <w:spacing w:before="200"/>
        <w:outlineLvl w:val="3"/>
        <w:rPr>
          <w:rFonts w:eastAsia="MS Gothic" w:cs="Times New Roman"/>
          <w:b/>
          <w:bCs/>
          <w:iCs/>
          <w:sz w:val="26"/>
        </w:rPr>
      </w:pPr>
      <w:r w:rsidRPr="00230074">
        <w:rPr>
          <w:rFonts w:eastAsia="MS Gothic" w:cs="Times New Roman"/>
          <w:b/>
          <w:bCs/>
          <w:iCs/>
          <w:sz w:val="26"/>
        </w:rPr>
        <w:t>Plan popular- FISA Courts well-liked</w:t>
      </w:r>
    </w:p>
    <w:p w14:paraId="7667E872" w14:textId="77777777" w:rsidR="004C15EC" w:rsidRPr="00230074" w:rsidRDefault="004C15EC" w:rsidP="004C15EC">
      <w:pPr>
        <w:rPr>
          <w:rFonts w:eastAsia="Cambria"/>
          <w:b/>
          <w:bCs/>
          <w:sz w:val="26"/>
        </w:rPr>
      </w:pPr>
      <w:r w:rsidRPr="00230074">
        <w:rPr>
          <w:rFonts w:eastAsia="Cambria"/>
          <w:b/>
          <w:bCs/>
          <w:sz w:val="26"/>
        </w:rPr>
        <w:t>Calabresi 13</w:t>
      </w:r>
    </w:p>
    <w:p w14:paraId="0B4D5321" w14:textId="77777777" w:rsidR="004C15EC" w:rsidRPr="00230074" w:rsidRDefault="004C15EC" w:rsidP="004C15EC">
      <w:pPr>
        <w:rPr>
          <w:rFonts w:eastAsia="Cambria"/>
        </w:rPr>
      </w:pPr>
      <w:r w:rsidRPr="00230074">
        <w:rPr>
          <w:rFonts w:eastAsia="Cambria"/>
        </w:rPr>
        <w:t xml:space="preserve">(Massimo, Time Swampland, “Checking Obama’s Assassination Power: A Drone Court Is Just One Way,” February 14, 2013, </w:t>
      </w:r>
      <w:hyperlink r:id="rId20" w:history="1">
        <w:r w:rsidRPr="00230074">
          <w:rPr>
            <w:rFonts w:eastAsia="Cambria"/>
          </w:rPr>
          <w:t>http://swampland.time.com/2013/02/14/checking-obamas-assasination-power-a-drone-court-is-just-one-way/</w:t>
        </w:r>
      </w:hyperlink>
      <w:r w:rsidRPr="00230074">
        <w:rPr>
          <w:rFonts w:eastAsia="Cambria"/>
        </w:rPr>
        <w:t>) /wyo-mm</w:t>
      </w:r>
    </w:p>
    <w:p w14:paraId="307ADA41" w14:textId="77777777" w:rsidR="004C15EC" w:rsidRPr="00230074" w:rsidRDefault="004C15EC" w:rsidP="004C15EC">
      <w:pPr>
        <w:rPr>
          <w:rFonts w:eastAsia="Cambria"/>
        </w:rPr>
      </w:pPr>
      <w:r w:rsidRPr="00230074">
        <w:rPr>
          <w:rFonts w:eastAsia="Cambria"/>
        </w:rPr>
        <w:t xml:space="preserve">First, </w:t>
      </w:r>
      <w:r w:rsidRPr="00230074">
        <w:rPr>
          <w:rFonts w:eastAsia="Cambria"/>
          <w:b/>
          <w:highlight w:val="green"/>
          <w:u w:val="single"/>
        </w:rPr>
        <w:t>the idea of a new secret national security court is popular because one already exists</w:t>
      </w:r>
      <w:r w:rsidRPr="00230074">
        <w:rPr>
          <w:rFonts w:eastAsia="Cambria"/>
          <w:b/>
          <w:u w:val="single"/>
        </w:rPr>
        <w:t xml:space="preserve">: the </w:t>
      </w:r>
      <w:r w:rsidRPr="00230074">
        <w:rPr>
          <w:rFonts w:eastAsia="Cambria"/>
          <w:b/>
          <w:highlight w:val="green"/>
          <w:u w:val="single"/>
        </w:rPr>
        <w:t>F</w:t>
      </w:r>
      <w:r w:rsidRPr="00230074">
        <w:rPr>
          <w:rFonts w:eastAsia="Cambria"/>
          <w:b/>
          <w:u w:val="single"/>
        </w:rPr>
        <w:t xml:space="preserve">oreign </w:t>
      </w:r>
      <w:r w:rsidRPr="00230074">
        <w:rPr>
          <w:rFonts w:eastAsia="Cambria"/>
          <w:b/>
          <w:highlight w:val="green"/>
          <w:u w:val="single"/>
        </w:rPr>
        <w:t>I</w:t>
      </w:r>
      <w:r w:rsidRPr="00230074">
        <w:rPr>
          <w:rFonts w:eastAsia="Cambria"/>
          <w:b/>
          <w:u w:val="single"/>
        </w:rPr>
        <w:t xml:space="preserve">ntelligence </w:t>
      </w:r>
      <w:r w:rsidRPr="00230074">
        <w:rPr>
          <w:rFonts w:eastAsia="Cambria"/>
          <w:b/>
          <w:highlight w:val="green"/>
          <w:u w:val="single"/>
        </w:rPr>
        <w:t>S</w:t>
      </w:r>
      <w:r w:rsidRPr="00230074">
        <w:rPr>
          <w:rFonts w:eastAsia="Cambria"/>
          <w:b/>
          <w:u w:val="single"/>
        </w:rPr>
        <w:t xml:space="preserve">urveillance </w:t>
      </w:r>
      <w:r w:rsidRPr="00230074">
        <w:rPr>
          <w:rFonts w:eastAsia="Cambria"/>
          <w:b/>
          <w:highlight w:val="green"/>
          <w:u w:val="single"/>
        </w:rPr>
        <w:t>C</w:t>
      </w:r>
      <w:r w:rsidRPr="00230074">
        <w:rPr>
          <w:rFonts w:eastAsia="Cambria"/>
          <w:b/>
          <w:u w:val="single"/>
        </w:rPr>
        <w:t>ourt</w:t>
      </w:r>
      <w:r w:rsidRPr="00230074">
        <w:rPr>
          <w:rFonts w:eastAsia="Cambria"/>
        </w:rPr>
        <w:t xml:space="preserve">, established in 1978 as a check on US spying on American citizens. A </w:t>
      </w:r>
      <w:r w:rsidRPr="00230074">
        <w:rPr>
          <w:rFonts w:eastAsia="Cambria"/>
          <w:b/>
          <w:highlight w:val="green"/>
          <w:u w:val="single"/>
        </w:rPr>
        <w:t>good review of the origins of that court is at Lawfare today</w:t>
      </w:r>
      <w:r w:rsidRPr="00230074">
        <w:rPr>
          <w:rFonts w:eastAsia="Cambria"/>
          <w:b/>
          <w:u w:val="single"/>
        </w:rPr>
        <w:t xml:space="preserve">. The short version of </w:t>
      </w:r>
      <w:r w:rsidRPr="00230074">
        <w:rPr>
          <w:rFonts w:eastAsia="Cambria"/>
          <w:b/>
          <w:highlight w:val="green"/>
          <w:u w:val="single"/>
        </w:rPr>
        <w:t>the FISC court</w:t>
      </w:r>
      <w:r w:rsidRPr="00230074">
        <w:rPr>
          <w:rFonts w:eastAsia="Cambria"/>
          <w:b/>
          <w:u w:val="single"/>
        </w:rPr>
        <w:t xml:space="preserve"> is that it </w:t>
      </w:r>
      <w:r w:rsidRPr="00230074">
        <w:rPr>
          <w:rFonts w:eastAsia="Cambria"/>
          <w:b/>
          <w:highlight w:val="green"/>
          <w:u w:val="single"/>
        </w:rPr>
        <w:t>is made up of respected judges</w:t>
      </w:r>
      <w:r w:rsidRPr="00230074">
        <w:rPr>
          <w:rFonts w:eastAsia="Cambria"/>
        </w:rPr>
        <w:t xml:space="preserve"> appointed by the Chief Justice of the U.S. Supreme Court, and it approves a variety of wiretapping and other investigative methods used by the executive branch against “American Persons” suspected of working for foreign powers anywhere in the world, including in the U.S.</w:t>
      </w:r>
    </w:p>
    <w:p w14:paraId="7413AB1A" w14:textId="77777777" w:rsidR="004C15EC" w:rsidRDefault="004C15EC" w:rsidP="004C15EC"/>
    <w:p w14:paraId="31980D31" w14:textId="77777777" w:rsidR="004C15EC" w:rsidRPr="00541661" w:rsidRDefault="004C15EC" w:rsidP="004C15EC">
      <w:pPr>
        <w:keepNext/>
        <w:keepLines/>
        <w:spacing w:before="200"/>
        <w:outlineLvl w:val="3"/>
        <w:rPr>
          <w:rFonts w:eastAsia="MS Gothic" w:cs="Times New Roman"/>
          <w:b/>
          <w:bCs/>
          <w:iCs/>
          <w:sz w:val="26"/>
        </w:rPr>
      </w:pPr>
      <w:bookmarkStart w:id="0" w:name="_GoBack"/>
      <w:bookmarkEnd w:id="0"/>
      <w:r w:rsidRPr="00541661">
        <w:rPr>
          <w:rFonts w:eastAsia="MS Gothic" w:cs="Times New Roman"/>
          <w:b/>
          <w:bCs/>
          <w:iCs/>
          <w:sz w:val="26"/>
        </w:rPr>
        <w:t>Links to politics – immense opposition to bypassing debate</w:t>
      </w:r>
    </w:p>
    <w:p w14:paraId="313ED74F" w14:textId="77777777" w:rsidR="004C15EC" w:rsidRPr="00541661" w:rsidRDefault="004C15EC" w:rsidP="004C15EC">
      <w:pPr>
        <w:rPr>
          <w:rFonts w:eastAsia="Cambria"/>
          <w:b/>
          <w:bCs/>
          <w:sz w:val="26"/>
        </w:rPr>
      </w:pPr>
      <w:r w:rsidRPr="00541661">
        <w:rPr>
          <w:rFonts w:eastAsia="Cambria"/>
          <w:b/>
          <w:bCs/>
          <w:sz w:val="26"/>
        </w:rPr>
        <w:t>Hallowell 13</w:t>
      </w:r>
    </w:p>
    <w:p w14:paraId="52D6C89D" w14:textId="77777777" w:rsidR="004C15EC" w:rsidRPr="00541661" w:rsidRDefault="004C15EC" w:rsidP="004C15EC">
      <w:pPr>
        <w:rPr>
          <w:rFonts w:eastAsia="Cambria"/>
          <w:sz w:val="16"/>
        </w:rPr>
      </w:pPr>
      <w:r w:rsidRPr="00541661">
        <w:rPr>
          <w:rFonts w:eastAsia="Cambria"/>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1" w:history="1">
        <w:r w:rsidRPr="00541661">
          <w:rPr>
            <w:rFonts w:eastAsia="Cambria"/>
            <w:sz w:val="16"/>
          </w:rPr>
          <w:t>http://www.theblaze.com/stories/2013/02/11/heres-how-obamas-using-executive-power-to-bylass-legislative-process-plus-a-brief-history-of-executive-orders/</w:t>
        </w:r>
      </w:hyperlink>
      <w:r w:rsidRPr="00541661">
        <w:rPr>
          <w:rFonts w:eastAsia="Cambria"/>
          <w:sz w:val="16"/>
        </w:rPr>
        <w:t>, KB)</w:t>
      </w:r>
    </w:p>
    <w:p w14:paraId="14DB23DA" w14:textId="77777777" w:rsidR="004C15EC" w:rsidRPr="00541661" w:rsidRDefault="004C15EC" w:rsidP="004C15EC">
      <w:pPr>
        <w:rPr>
          <w:rFonts w:eastAsia="Cambria"/>
          <w:b/>
          <w:u w:val="single"/>
        </w:rPr>
      </w:pPr>
      <w:r w:rsidRPr="00541661">
        <w:rPr>
          <w:rFonts w:eastAsia="Cambria"/>
          <w:sz w:val="16"/>
        </w:rPr>
        <w:t xml:space="preserve">“In an era of polarized parties and a fragmented Congress, the opportunities to legislate are few and far between,” Howell said. “So </w:t>
      </w:r>
      <w:r w:rsidRPr="00541661">
        <w:rPr>
          <w:rFonts w:eastAsia="Cambria"/>
          <w:b/>
          <w:highlight w:val="yellow"/>
          <w:u w:val="single"/>
        </w:rPr>
        <w:t>presidents</w:t>
      </w:r>
      <w:r w:rsidRPr="00541661">
        <w:rPr>
          <w:rFonts w:eastAsia="Cambria"/>
          <w:b/>
          <w:u w:val="single"/>
        </w:rPr>
        <w:t xml:space="preserve"> </w:t>
      </w:r>
      <w:r w:rsidRPr="00541661">
        <w:rPr>
          <w:rFonts w:eastAsia="Cambria"/>
          <w:b/>
          <w:highlight w:val="yellow"/>
          <w:u w:val="single"/>
        </w:rPr>
        <w:t>have</w:t>
      </w:r>
      <w:r w:rsidRPr="00541661">
        <w:rPr>
          <w:rFonts w:eastAsia="Cambria"/>
          <w:b/>
          <w:u w:val="single"/>
        </w:rPr>
        <w:t xml:space="preserve"> powerful </w:t>
      </w:r>
      <w:r w:rsidRPr="00541661">
        <w:rPr>
          <w:rFonts w:eastAsia="Cambria"/>
          <w:b/>
          <w:highlight w:val="yellow"/>
          <w:u w:val="single"/>
        </w:rPr>
        <w:t>incentive to go it alone</w:t>
      </w:r>
      <w:r w:rsidRPr="00541661">
        <w:rPr>
          <w:rFonts w:eastAsia="Cambria"/>
          <w:sz w:val="16"/>
        </w:rPr>
        <w:t>. And they do.”</w:t>
      </w:r>
      <w:r w:rsidRPr="00541661">
        <w:rPr>
          <w:rFonts w:eastAsia="Cambria"/>
          <w:sz w:val="12"/>
        </w:rPr>
        <w:t>¶</w:t>
      </w:r>
      <w:r w:rsidRPr="00541661">
        <w:rPr>
          <w:rFonts w:eastAsia="Cambria"/>
          <w:sz w:val="16"/>
        </w:rPr>
        <w:t xml:space="preserve"> </w:t>
      </w:r>
      <w:r w:rsidRPr="00541661">
        <w:rPr>
          <w:rFonts w:eastAsia="Cambria"/>
          <w:b/>
          <w:iCs/>
          <w:highlight w:val="yellow"/>
          <w:u w:val="single"/>
          <w:bdr w:val="single" w:sz="18" w:space="0" w:color="auto"/>
        </w:rPr>
        <w:t>And the political opposition howls.</w:t>
      </w:r>
      <w:r w:rsidRPr="00541661">
        <w:rPr>
          <w:rFonts w:eastAsia="Cambria"/>
          <w:iCs/>
          <w:sz w:val="12"/>
          <w:highlight w:val="yellow"/>
          <w:bdr w:val="single" w:sz="18" w:space="0" w:color="auto"/>
        </w:rPr>
        <w:t>¶</w:t>
      </w:r>
      <w:r w:rsidRPr="00541661">
        <w:rPr>
          <w:rFonts w:eastAsia="Cambria"/>
          <w:sz w:val="16"/>
        </w:rPr>
        <w:t xml:space="preserve"> Sen. Marco Rubio, R-Fla., a possible contender for the Republican presidential nomination in 2016, said that </w:t>
      </w:r>
      <w:r w:rsidRPr="00541661">
        <w:rPr>
          <w:rFonts w:eastAsia="Cambria"/>
          <w:b/>
          <w:u w:val="single"/>
        </w:rPr>
        <w:t>on the gun-control front</w:t>
      </w:r>
      <w:r w:rsidRPr="00541661">
        <w:rPr>
          <w:rFonts w:eastAsia="Cambria"/>
          <w:sz w:val="16"/>
        </w:rPr>
        <w:t xml:space="preserve"> in particular, </w:t>
      </w:r>
      <w:r w:rsidRPr="00541661">
        <w:rPr>
          <w:rFonts w:eastAsia="Cambria"/>
          <w:b/>
          <w:highlight w:val="yellow"/>
          <w:u w:val="single"/>
        </w:rPr>
        <w:t>Obama is “abusing his power</w:t>
      </w:r>
      <w:r w:rsidRPr="00541661">
        <w:rPr>
          <w:rFonts w:eastAsia="Cambria"/>
          <w:b/>
          <w:u w:val="single"/>
        </w:rPr>
        <w:t xml:space="preserve"> by imposing his policies </w:t>
      </w:r>
      <w:r w:rsidRPr="00541661">
        <w:rPr>
          <w:rFonts w:eastAsia="Cambria"/>
          <w:b/>
          <w:highlight w:val="yellow"/>
          <w:u w:val="single"/>
        </w:rPr>
        <w:t>via executive fiat instead of allowing them to be debated in Congress</w:t>
      </w:r>
      <w:r w:rsidRPr="00541661">
        <w:rPr>
          <w:rFonts w:eastAsia="Cambria"/>
          <w:b/>
          <w:u w:val="single"/>
        </w:rPr>
        <w:t>.”</w:t>
      </w:r>
      <w:r w:rsidRPr="00541661">
        <w:rPr>
          <w:rFonts w:eastAsia="Cambria"/>
          <w:b/>
          <w:sz w:val="12"/>
          <w:u w:val="single"/>
        </w:rPr>
        <w:t>¶</w:t>
      </w:r>
      <w:r w:rsidRPr="00541661">
        <w:rPr>
          <w:rFonts w:eastAsia="Cambria"/>
          <w:sz w:val="16"/>
        </w:rPr>
        <w:t xml:space="preserve"> </w:t>
      </w:r>
      <w:r w:rsidRPr="00541661">
        <w:rPr>
          <w:rFonts w:eastAsia="Cambria"/>
          <w:b/>
          <w:u w:val="single"/>
        </w:rPr>
        <w:t>The Republican reaction is to be expected</w:t>
      </w:r>
      <w:r w:rsidRPr="00541661">
        <w:rPr>
          <w:rFonts w:eastAsia="Cambria"/>
          <w:sz w:val="16"/>
        </w:rPr>
        <w:t>, said John Woolley, co-director of the American Presidency Project at the University of California in Santa Barbara.</w:t>
      </w:r>
      <w:r w:rsidRPr="00541661">
        <w:rPr>
          <w:rFonts w:eastAsia="Cambria"/>
          <w:sz w:val="12"/>
        </w:rPr>
        <w:t>¶</w:t>
      </w:r>
      <w:r w:rsidRPr="00541661">
        <w:rPr>
          <w:rFonts w:eastAsia="Cambria"/>
          <w:sz w:val="16"/>
        </w:rPr>
        <w:t xml:space="preserve"> “For years </w:t>
      </w:r>
      <w:r w:rsidRPr="00541661">
        <w:rPr>
          <w:rFonts w:eastAsia="Cambria"/>
          <w:b/>
          <w:highlight w:val="yellow"/>
          <w:u w:val="single"/>
        </w:rPr>
        <w:t>there has been a growing concern about unchecked executive power</w:t>
      </w:r>
      <w:r w:rsidRPr="00541661">
        <w:rPr>
          <w:rFonts w:eastAsia="Cambria"/>
          <w:sz w:val="16"/>
        </w:rPr>
        <w:t>,” Woolley said. “</w:t>
      </w:r>
      <w:r w:rsidRPr="00541661">
        <w:rPr>
          <w:rFonts w:eastAsia="Cambria"/>
          <w:b/>
          <w:highlight w:val="yellow"/>
          <w:u w:val="single"/>
        </w:rPr>
        <w:t>It</w:t>
      </w:r>
      <w:r w:rsidRPr="00541661">
        <w:rPr>
          <w:rFonts w:eastAsia="Cambria"/>
          <w:b/>
          <w:u w:val="single"/>
        </w:rPr>
        <w:t xml:space="preserve"> </w:t>
      </w:r>
      <w:r w:rsidRPr="00541661">
        <w:rPr>
          <w:rFonts w:eastAsia="Cambria"/>
          <w:b/>
          <w:highlight w:val="yellow"/>
          <w:u w:val="single"/>
        </w:rPr>
        <w:t>tends to have a partisan content</w:t>
      </w:r>
      <w:r w:rsidRPr="00541661">
        <w:rPr>
          <w:rFonts w:eastAsia="Cambria"/>
          <w:b/>
          <w:u w:val="single"/>
        </w:rPr>
        <w:t>, with</w:t>
      </w:r>
      <w:r w:rsidRPr="00541661">
        <w:rPr>
          <w:rFonts w:eastAsia="Cambria"/>
          <w:sz w:val="16"/>
        </w:rPr>
        <w:t xml:space="preserve"> contemporary </w:t>
      </w:r>
      <w:r w:rsidRPr="00541661">
        <w:rPr>
          <w:rFonts w:eastAsia="Cambria"/>
          <w:b/>
          <w:u w:val="single"/>
        </w:rPr>
        <w:t>complaints coming from the incumbent president’s opponents.”</w:t>
      </w:r>
    </w:p>
    <w:p w14:paraId="35FB1C7E" w14:textId="77777777" w:rsidR="004C15EC" w:rsidRPr="00541661" w:rsidRDefault="004C15EC" w:rsidP="004C15EC">
      <w:pPr>
        <w:keepNext/>
        <w:keepLines/>
        <w:spacing w:before="200"/>
        <w:outlineLvl w:val="3"/>
        <w:rPr>
          <w:rFonts w:eastAsia="MS Gothic" w:cs="Times New Roman"/>
          <w:b/>
          <w:bCs/>
          <w:iCs/>
          <w:sz w:val="26"/>
        </w:rPr>
      </w:pPr>
      <w:r w:rsidRPr="00541661">
        <w:rPr>
          <w:rFonts w:eastAsia="MS Gothic" w:cs="Times New Roman"/>
          <w:b/>
          <w:bCs/>
          <w:iCs/>
          <w:sz w:val="26"/>
        </w:rPr>
        <w:t>And the counterplan fuels massive backlash—links to politics</w:t>
      </w:r>
    </w:p>
    <w:p w14:paraId="7D80CD62" w14:textId="77777777" w:rsidR="004C15EC" w:rsidRPr="00541661" w:rsidRDefault="004C15EC" w:rsidP="004C15EC">
      <w:pPr>
        <w:rPr>
          <w:rFonts w:eastAsia="Cambria"/>
        </w:rPr>
      </w:pPr>
      <w:r w:rsidRPr="00541661">
        <w:rPr>
          <w:rFonts w:eastAsia="Cambria"/>
          <w:b/>
          <w:bCs/>
          <w:sz w:val="26"/>
        </w:rPr>
        <w:t>Risen 4</w:t>
      </w:r>
      <w:r w:rsidRPr="00541661">
        <w:rPr>
          <w:rFonts w:eastAsia="Cambria"/>
        </w:rPr>
        <w:t xml:space="preserve"> </w:t>
      </w:r>
    </w:p>
    <w:p w14:paraId="515430F8" w14:textId="77777777" w:rsidR="004C15EC" w:rsidRPr="00541661" w:rsidRDefault="004C15EC" w:rsidP="004C15EC">
      <w:pPr>
        <w:rPr>
          <w:rFonts w:eastAsia="Cambria"/>
          <w:sz w:val="16"/>
          <w:szCs w:val="16"/>
        </w:rPr>
      </w:pPr>
      <w:r w:rsidRPr="00541661">
        <w:rPr>
          <w:rFonts w:eastAsia="Cambria"/>
          <w:sz w:val="16"/>
          <w:szCs w:val="16"/>
        </w:rPr>
        <w:t xml:space="preserve">[Clay, Managing editor of </w:t>
      </w:r>
      <w:r w:rsidRPr="00541661">
        <w:rPr>
          <w:rFonts w:eastAsia="Cambria"/>
          <w:i/>
          <w:sz w:val="16"/>
          <w:szCs w:val="16"/>
        </w:rPr>
        <w:t xml:space="preserve">Democracy: A Journal of Ideas, </w:t>
      </w:r>
      <w:r w:rsidRPr="00541661">
        <w:rPr>
          <w:rFonts w:ascii="Times New Roman" w:eastAsia="Cambria" w:hAnsi="Times New Roman" w:cs="Times New Roman"/>
          <w:sz w:val="16"/>
          <w:szCs w:val="16"/>
        </w:rPr>
        <w:t>M.A. from the University of Chicago</w:t>
      </w:r>
      <w:r w:rsidRPr="00541661">
        <w:rPr>
          <w:rFonts w:eastAsia="Cambria"/>
          <w:sz w:val="16"/>
          <w:szCs w:val="16"/>
        </w:rPr>
        <w:t xml:space="preserve"> “The Power of the Pen: The Not-So-Secret Weapon of Congress-wary Presidents” The American Prospect, July 16, </w:t>
      </w:r>
      <w:hyperlink r:id="rId22" w:history="1">
        <w:r w:rsidRPr="00541661">
          <w:rPr>
            <w:rFonts w:eastAsia="Cambria"/>
            <w:sz w:val="16"/>
            <w:szCs w:val="16"/>
          </w:rPr>
          <w:t>http://www.prospect.org/cs/articles?article=the_power_of_the_pen</w:t>
        </w:r>
      </w:hyperlink>
      <w:r w:rsidRPr="00541661">
        <w:rPr>
          <w:rFonts w:eastAsia="Cambria"/>
          <w:sz w:val="16"/>
          <w:szCs w:val="16"/>
        </w:rPr>
        <w:t>]</w:t>
      </w:r>
    </w:p>
    <w:p w14:paraId="25E78A6A" w14:textId="77777777" w:rsidR="004C15EC" w:rsidRPr="00541661" w:rsidRDefault="004C15EC" w:rsidP="004C15EC">
      <w:pPr>
        <w:rPr>
          <w:rFonts w:eastAsia="Cambria"/>
          <w:b/>
          <w:u w:val="single"/>
        </w:rPr>
      </w:pPr>
      <w:r w:rsidRPr="00541661">
        <w:rPr>
          <w:rFonts w:eastAsia="Cambria"/>
          <w:sz w:val="16"/>
        </w:rPr>
        <w:t xml:space="preserve">The most effective check on executive orders has proven to be political. </w:t>
      </w:r>
      <w:r w:rsidRPr="00541661">
        <w:rPr>
          <w:rFonts w:eastAsia="Cambria"/>
          <w:b/>
          <w:highlight w:val="yellow"/>
          <w:u w:val="single"/>
        </w:rPr>
        <w:t>When it comes to executive orders, “The president is much more clearly responsible,</w:t>
      </w:r>
      <w:r w:rsidRPr="00541661">
        <w:rPr>
          <w:rFonts w:eastAsia="Cambria"/>
          <w:b/>
          <w:u w:val="single"/>
        </w:rPr>
        <w:t>”</w:t>
      </w:r>
      <w:r w:rsidRPr="00541661">
        <w:rPr>
          <w:rFonts w:eastAsia="Cambria"/>
          <w:sz w:val="16"/>
        </w:rPr>
        <w:t xml:space="preserve"> says Dellinger, who was heavily involved in crafting orders under Clinton. “Not only is there no involvement from Congress, but </w:t>
      </w:r>
      <w:r w:rsidRPr="00541661">
        <w:rPr>
          <w:rFonts w:eastAsia="Cambria"/>
          <w:b/>
          <w:highlight w:val="yellow"/>
          <w:u w:val="single"/>
        </w:rPr>
        <w:t>the president has to</w:t>
      </w:r>
      <w:r w:rsidRPr="00541661">
        <w:rPr>
          <w:rFonts w:eastAsia="Cambria"/>
          <w:b/>
          <w:u w:val="single"/>
        </w:rPr>
        <w:t xml:space="preserve"> personally </w:t>
      </w:r>
      <w:r w:rsidRPr="00541661">
        <w:rPr>
          <w:rFonts w:eastAsia="Cambria"/>
          <w:b/>
          <w:highlight w:val="yellow"/>
          <w:u w:val="single"/>
        </w:rPr>
        <w:t>sign the order</w:t>
      </w:r>
      <w:r w:rsidRPr="00541661">
        <w:rPr>
          <w:rFonts w:eastAsia="Cambria"/>
          <w:sz w:val="16"/>
          <w:highlight w:val="yellow"/>
        </w:rPr>
        <w:t>.”</w:t>
      </w:r>
      <w:r w:rsidRPr="00541661">
        <w:rPr>
          <w:rFonts w:eastAsia="Cambria"/>
          <w:sz w:val="16"/>
        </w:rPr>
        <w:t xml:space="preserve"> </w:t>
      </w:r>
      <w:r w:rsidRPr="00541661">
        <w:rPr>
          <w:rFonts w:eastAsia="Cambria"/>
          <w:b/>
          <w:u w:val="single"/>
        </w:rPr>
        <w:t xml:space="preserve">Clinton's Grand Staircase-Escalante </w:t>
      </w:r>
      <w:r w:rsidRPr="00541661">
        <w:rPr>
          <w:rFonts w:eastAsia="Cambria"/>
          <w:sz w:val="16"/>
        </w:rPr>
        <w:t xml:space="preserve">National Monument </w:t>
      </w:r>
      <w:r w:rsidRPr="00541661">
        <w:rPr>
          <w:rFonts w:eastAsia="Cambria"/>
          <w:b/>
          <w:highlight w:val="yellow"/>
          <w:u w:val="single"/>
        </w:rPr>
        <w:t>executive order may</w:t>
      </w:r>
      <w:r w:rsidRPr="00541661">
        <w:rPr>
          <w:rFonts w:eastAsia="Cambria"/>
          <w:sz w:val="16"/>
        </w:rPr>
        <w:t xml:space="preserve"> have helped him win votes, but it also </w:t>
      </w:r>
      <w:r w:rsidRPr="00541661">
        <w:rPr>
          <w:rFonts w:eastAsia="Cambria"/>
          <w:b/>
          <w:highlight w:val="yellow"/>
          <w:u w:val="single"/>
        </w:rPr>
        <w:t>set off a massive congressional and public backlash</w:t>
      </w:r>
      <w:r w:rsidRPr="00541661">
        <w:rPr>
          <w:rFonts w:eastAsia="Cambria"/>
          <w:b/>
          <w:u w:val="single"/>
        </w:rPr>
        <w:t>.</w:t>
      </w:r>
      <w:r w:rsidRPr="00541661">
        <w:rPr>
          <w:rFonts w:eastAsia="Cambria"/>
          <w:sz w:val="16"/>
        </w:rPr>
        <w:t xml:space="preserve"> Right-wing Internet sites bristled with comments about “dictatorial powers,” and Republicans warned of an end to civil liberties as we know them. “President Clinton is running roughshod over our Constitution,” said then–House Majority Leader Dick Armey. Indeed, </w:t>
      </w:r>
      <w:r w:rsidRPr="00541661">
        <w:rPr>
          <w:rFonts w:eastAsia="Cambria"/>
          <w:b/>
          <w:iCs/>
          <w:highlight w:val="yellow"/>
          <w:u w:val="single"/>
          <w:bdr w:val="single" w:sz="18" w:space="0" w:color="auto"/>
        </w:rPr>
        <w:t>an unpopular executive order can have immediate--and lasting--political consequences.</w:t>
      </w:r>
      <w:r w:rsidRPr="00541661">
        <w:rPr>
          <w:rFonts w:eastAsia="Cambria"/>
          <w:b/>
          <w:iCs/>
          <w:u w:val="single"/>
          <w:bdr w:val="single" w:sz="18" w:space="0" w:color="auto"/>
        </w:rPr>
        <w:t xml:space="preserve"> </w:t>
      </w:r>
      <w:r w:rsidRPr="00541661">
        <w:rPr>
          <w:rFonts w:eastAsia="Cambria"/>
          <w:sz w:val="16"/>
        </w:rPr>
        <w:t xml:space="preserve">In 2001, for example, </w:t>
      </w:r>
      <w:r w:rsidRPr="00541661">
        <w:rPr>
          <w:rFonts w:eastAsia="Cambria"/>
          <w:b/>
          <w:u w:val="single"/>
        </w:rPr>
        <w:t>Bush proposed raising the acceptable number of parts per billion of arsenic in drinking water.</w:t>
      </w:r>
      <w:r w:rsidRPr="00541661">
        <w:rPr>
          <w:rFonts w:eastAsia="Cambria"/>
          <w:sz w:val="16"/>
        </w:rPr>
        <w:t xml:space="preserve"> It was a bone he was trying to toss to the mining industry, and it would have overturned Clinton's order lowering the levels. But </w:t>
      </w:r>
      <w:r w:rsidRPr="00541661">
        <w:rPr>
          <w:rFonts w:eastAsia="Cambria"/>
          <w:b/>
          <w:u w:val="single"/>
        </w:rPr>
        <w:t xml:space="preserve">the overwhelmingly negative public reaction forced Bush to quickly withdraw his proposal--and it painted him indelibly as an anti-environmental president. </w:t>
      </w:r>
    </w:p>
    <w:p w14:paraId="3EB5C2B3" w14:textId="77777777" w:rsidR="004C15EC" w:rsidRPr="004C15EC" w:rsidRDefault="004C15EC" w:rsidP="004C15EC"/>
    <w:sectPr w:rsidR="004C15EC" w:rsidRPr="004C15E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BB8EC" w14:textId="77777777" w:rsidR="00ED6491" w:rsidRDefault="00ED6491" w:rsidP="00E46E7E">
      <w:r>
        <w:separator/>
      </w:r>
    </w:p>
  </w:endnote>
  <w:endnote w:type="continuationSeparator" w:id="0">
    <w:p w14:paraId="5A60A115" w14:textId="77777777" w:rsidR="00ED6491" w:rsidRDefault="00ED649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4D"/>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B1DB9" w14:textId="77777777" w:rsidR="00ED6491" w:rsidRDefault="00ED6491" w:rsidP="00E46E7E">
      <w:r>
        <w:separator/>
      </w:r>
    </w:p>
  </w:footnote>
  <w:footnote w:type="continuationSeparator" w:id="0">
    <w:p w14:paraId="53CB8084" w14:textId="77777777" w:rsidR="00ED6491" w:rsidRDefault="00ED649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91"/>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15EC"/>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D649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E28B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DF1850"/>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
    <w:basedOn w:val="DefaultParagraphFont"/>
    <w:link w:val="Title"/>
    <w:uiPriority w:val="6"/>
    <w:qFormat/>
    <w:rsid w:val="00ED6491"/>
    <w:rPr>
      <w:b/>
      <w:sz w:val="22"/>
      <w:u w:val="single"/>
    </w:rPr>
  </w:style>
  <w:style w:type="paragraph" w:styleId="Title">
    <w:name w:val="Title"/>
    <w:aliases w:val="Bold Underlined"/>
    <w:basedOn w:val="Normal"/>
    <w:next w:val="Normal"/>
    <w:link w:val="TitleChar"/>
    <w:uiPriority w:val="6"/>
    <w:qFormat/>
    <w:rsid w:val="00ED6491"/>
    <w:pPr>
      <w:ind w:left="720"/>
      <w:outlineLvl w:val="0"/>
    </w:pPr>
    <w:rPr>
      <w:rFonts w:asciiTheme="minorHAnsi" w:hAnsiTheme="minorHAnsi"/>
      <w:b/>
      <w:u w:val="single"/>
    </w:rPr>
  </w:style>
  <w:style w:type="character" w:customStyle="1" w:styleId="TitleChar1">
    <w:name w:val="Title Char1"/>
    <w:basedOn w:val="DefaultParagraphFont"/>
    <w:uiPriority w:val="10"/>
    <w:rsid w:val="00ED649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ED649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D6491"/>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ED6491"/>
    <w:rPr>
      <w:b/>
      <w:u w:val="single"/>
    </w:rPr>
  </w:style>
  <w:style w:type="paragraph" w:customStyle="1" w:styleId="textbold">
    <w:name w:val="text bold"/>
    <w:basedOn w:val="Normal"/>
    <w:link w:val="underline"/>
    <w:rsid w:val="00ED6491"/>
    <w:pPr>
      <w:ind w:left="720"/>
      <w:jc w:val="both"/>
    </w:pPr>
    <w:rPr>
      <w:rFonts w:asciiTheme="minorHAnsi" w:hAnsiTheme="minorHAnsi"/>
      <w:b/>
      <w:sz w:val="24"/>
      <w:u w:val="single"/>
    </w:rPr>
  </w:style>
  <w:style w:type="character" w:customStyle="1" w:styleId="cite">
    <w:name w:val="cite"/>
    <w:aliases w:val="Heading 3 Char Char Char"/>
    <w:rsid w:val="00ED6491"/>
    <w:rPr>
      <w:rFonts w:ascii="Times New Roman" w:hAnsi="Times New Roman"/>
      <w:b/>
      <w:sz w:val="24"/>
    </w:rPr>
  </w:style>
  <w:style w:type="paragraph" w:customStyle="1" w:styleId="tag">
    <w:name w:val="tag"/>
    <w:basedOn w:val="Normal"/>
    <w:next w:val="Normal"/>
    <w:rsid w:val="00ED6491"/>
    <w:rPr>
      <w:b/>
      <w:sz w:val="24"/>
    </w:rPr>
  </w:style>
  <w:style w:type="character" w:customStyle="1" w:styleId="cardCharChar">
    <w:name w:val="card Char Char"/>
    <w:rsid w:val="00ED6491"/>
    <w:rPr>
      <w:rFonts w:ascii="Calibri" w:eastAsiaTheme="minorEastAsia" w:hAnsi="Calibri"/>
      <w:szCs w:val="24"/>
    </w:rPr>
  </w:style>
  <w:style w:type="paragraph" w:customStyle="1" w:styleId="boldcite">
    <w:name w:val="bold cite"/>
    <w:basedOn w:val="Normal"/>
    <w:rsid w:val="00ED6491"/>
    <w:rPr>
      <w:rFonts w:ascii="Arial" w:hAnsi="Arial"/>
      <w:b/>
      <w:color w:val="000000"/>
      <w:sz w:val="28"/>
      <w:u w:val="thick" w:color="000000"/>
    </w:rPr>
  </w:style>
  <w:style w:type="paragraph" w:customStyle="1" w:styleId="Citation">
    <w:name w:val="Citation"/>
    <w:basedOn w:val="Normal"/>
    <w:rsid w:val="00ED6491"/>
    <w:pPr>
      <w:ind w:left="1440" w:right="1440"/>
    </w:pPr>
    <w:rPr>
      <w:rFonts w:ascii="Arial" w:hAnsi="Arial"/>
    </w:rPr>
  </w:style>
  <w:style w:type="paragraph" w:styleId="NormalWeb">
    <w:name w:val="Normal (Web)"/>
    <w:basedOn w:val="Normal"/>
    <w:uiPriority w:val="99"/>
    <w:semiHidden/>
    <w:unhideWhenUsed/>
    <w:rsid w:val="00ED6491"/>
    <w:pPr>
      <w:spacing w:before="100" w:beforeAutospacing="1" w:after="100" w:afterAutospacing="1"/>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DF1850"/>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unhideWhenUsed/>
    <w:rsid w:val="00DF1850"/>
    <w:rPr>
      <w:color w:val="0000FF" w:themeColor="hyperlink"/>
      <w:u w:val="single"/>
    </w:rPr>
  </w:style>
  <w:style w:type="character" w:customStyle="1" w:styleId="TitleChar">
    <w:name w:val="Title Char"/>
    <w:aliases w:val="Bold Underlined Char"/>
    <w:basedOn w:val="DefaultParagraphFont"/>
    <w:link w:val="Title"/>
    <w:uiPriority w:val="6"/>
    <w:qFormat/>
    <w:rsid w:val="00ED6491"/>
    <w:rPr>
      <w:b/>
      <w:sz w:val="22"/>
      <w:u w:val="single"/>
    </w:rPr>
  </w:style>
  <w:style w:type="paragraph" w:styleId="Title">
    <w:name w:val="Title"/>
    <w:aliases w:val="Bold Underlined"/>
    <w:basedOn w:val="Normal"/>
    <w:next w:val="Normal"/>
    <w:link w:val="TitleChar"/>
    <w:uiPriority w:val="6"/>
    <w:qFormat/>
    <w:rsid w:val="00ED6491"/>
    <w:pPr>
      <w:ind w:left="720"/>
      <w:outlineLvl w:val="0"/>
    </w:pPr>
    <w:rPr>
      <w:rFonts w:asciiTheme="minorHAnsi" w:hAnsiTheme="minorHAnsi"/>
      <w:b/>
      <w:u w:val="single"/>
    </w:rPr>
  </w:style>
  <w:style w:type="character" w:customStyle="1" w:styleId="TitleChar1">
    <w:name w:val="Title Char1"/>
    <w:basedOn w:val="DefaultParagraphFont"/>
    <w:uiPriority w:val="10"/>
    <w:rsid w:val="00ED6491"/>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ED649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ED6491"/>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ED6491"/>
    <w:rPr>
      <w:b/>
      <w:u w:val="single"/>
    </w:rPr>
  </w:style>
  <w:style w:type="paragraph" w:customStyle="1" w:styleId="textbold">
    <w:name w:val="text bold"/>
    <w:basedOn w:val="Normal"/>
    <w:link w:val="underline"/>
    <w:rsid w:val="00ED6491"/>
    <w:pPr>
      <w:ind w:left="720"/>
      <w:jc w:val="both"/>
    </w:pPr>
    <w:rPr>
      <w:rFonts w:asciiTheme="minorHAnsi" w:hAnsiTheme="minorHAnsi"/>
      <w:b/>
      <w:sz w:val="24"/>
      <w:u w:val="single"/>
    </w:rPr>
  </w:style>
  <w:style w:type="character" w:customStyle="1" w:styleId="cite">
    <w:name w:val="cite"/>
    <w:aliases w:val="Heading 3 Char Char Char"/>
    <w:rsid w:val="00ED6491"/>
    <w:rPr>
      <w:rFonts w:ascii="Times New Roman" w:hAnsi="Times New Roman"/>
      <w:b/>
      <w:sz w:val="24"/>
    </w:rPr>
  </w:style>
  <w:style w:type="paragraph" w:customStyle="1" w:styleId="tag">
    <w:name w:val="tag"/>
    <w:basedOn w:val="Normal"/>
    <w:next w:val="Normal"/>
    <w:rsid w:val="00ED6491"/>
    <w:rPr>
      <w:b/>
      <w:sz w:val="24"/>
    </w:rPr>
  </w:style>
  <w:style w:type="character" w:customStyle="1" w:styleId="cardCharChar">
    <w:name w:val="card Char Char"/>
    <w:rsid w:val="00ED6491"/>
    <w:rPr>
      <w:rFonts w:ascii="Calibri" w:eastAsiaTheme="minorEastAsia" w:hAnsi="Calibri"/>
      <w:szCs w:val="24"/>
    </w:rPr>
  </w:style>
  <w:style w:type="paragraph" w:customStyle="1" w:styleId="boldcite">
    <w:name w:val="bold cite"/>
    <w:basedOn w:val="Normal"/>
    <w:rsid w:val="00ED6491"/>
    <w:rPr>
      <w:rFonts w:ascii="Arial" w:hAnsi="Arial"/>
      <w:b/>
      <w:color w:val="000000"/>
      <w:sz w:val="28"/>
      <w:u w:val="thick" w:color="000000"/>
    </w:rPr>
  </w:style>
  <w:style w:type="paragraph" w:customStyle="1" w:styleId="Citation">
    <w:name w:val="Citation"/>
    <w:basedOn w:val="Normal"/>
    <w:rsid w:val="00ED6491"/>
    <w:pPr>
      <w:ind w:left="1440" w:right="1440"/>
    </w:pPr>
    <w:rPr>
      <w:rFonts w:ascii="Arial" w:hAnsi="Arial"/>
    </w:rPr>
  </w:style>
  <w:style w:type="paragraph" w:styleId="NormalWeb">
    <w:name w:val="Normal (Web)"/>
    <w:basedOn w:val="Normal"/>
    <w:uiPriority w:val="99"/>
    <w:semiHidden/>
    <w:unhideWhenUsed/>
    <w:rsid w:val="00ED6491"/>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wampland.time.com/2013/02/14/checking-obamas-assasination-power-a-drone-court-is-just-one-way/" TargetMode="External"/><Relationship Id="rId21" Type="http://schemas.openxmlformats.org/officeDocument/2006/relationships/hyperlink" Target="http://www.theblaze.com/stories/2013/02/11/heres-how-obamas-using-executive-power-to-bylass-legislative-process-plus-a-brief-history-of-executive-orders/" TargetMode="External"/><Relationship Id="rId22" Type="http://schemas.openxmlformats.org/officeDocument/2006/relationships/hyperlink" Target="http://www.prospect.org/cs/articles?article=the_power_of_the_pen"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www.defenddemocracy.org/stuff/uploads/documents/Peaceable_Kingdom.pdf" TargetMode="External"/><Relationship Id="rId12" Type="http://schemas.openxmlformats.org/officeDocument/2006/relationships/hyperlink" Target="http://www.lawfareblog.com/2013/03/more-on-drone-shift-from-dod-to-cia/" TargetMode="External"/><Relationship Id="rId13" Type="http://schemas.openxmlformats.org/officeDocument/2006/relationships/hyperlink" Target="http://www.aljazeera.com/indepth/opinion/2013/03/201332685936147309.html" TargetMode="External"/><Relationship Id="rId14" Type="http://schemas.openxmlformats.org/officeDocument/2006/relationships/hyperlink" Target="http://www.ndtv.com/topic/charlie-savage-the-new-york-times" TargetMode="External"/><Relationship Id="rId15" Type="http://schemas.openxmlformats.org/officeDocument/2006/relationships/hyperlink" Target="http://www.libertylawsite.org/book-review/from-idealism-to-power-the-presidency-in-the-age-of-obama/" TargetMode="External"/><Relationship Id="rId16" Type="http://schemas.openxmlformats.org/officeDocument/2006/relationships/hyperlink" Target="http://www.latimes.com/opinion/opinion-la/la-ol-gop-defunding-obamacare-plan-shifts-toward-delaying-it-20130910,0,4825515.story" TargetMode="External"/><Relationship Id="rId17" Type="http://schemas.openxmlformats.org/officeDocument/2006/relationships/hyperlink" Target="http://scholarship.claremont.edu/cgi/viewcontent.cgi?article=1164&amp;context=cmc_theses" TargetMode="External"/><Relationship Id="rId18" Type="http://schemas.openxmlformats.org/officeDocument/2006/relationships/hyperlink" Target="http://www.nationaljournal.com/daily/leaders-meet-as-fiscal-fights-loom-large-20130911" TargetMode="External"/><Relationship Id="rId19" Type="http://schemas.openxmlformats.org/officeDocument/2006/relationships/hyperlink" Target="http://krugman.blogs.nytimes.com/2013/09/10/the-wonk-gap-and-the-debt-ceiling/?_r=0"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7</Pages>
  <Words>14093</Words>
  <Characters>80332</Characters>
  <Application>Microsoft Macintosh Word</Application>
  <DocSecurity>0</DocSecurity>
  <Lines>669</Lines>
  <Paragraphs>188</Paragraphs>
  <ScaleCrop>false</ScaleCrop>
  <Company>Whitman College</Company>
  <LinksUpToDate>false</LinksUpToDate>
  <CharactersWithSpaces>94237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2013-09-20T23:49:00Z</dcterms:created>
  <dcterms:modified xsi:type="dcterms:W3CDTF">2013-09-21T00:01:00Z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