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D1" w:rsidRDefault="005574D1" w:rsidP="005574D1">
      <w:pPr>
        <w:pStyle w:val="Heading2"/>
      </w:pPr>
      <w:r>
        <w:t>1ac</w:t>
      </w:r>
    </w:p>
    <w:p w:rsidR="005574D1" w:rsidRDefault="005574D1" w:rsidP="005574D1">
      <w:pPr>
        <w:pStyle w:val="Heading3"/>
      </w:pPr>
      <w:r w:rsidRPr="001B0C1B">
        <w:lastRenderedPageBreak/>
        <w:t xml:space="preserve">Plan </w:t>
      </w:r>
    </w:p>
    <w:p w:rsidR="005574D1" w:rsidRDefault="005574D1" w:rsidP="005574D1"/>
    <w:p w:rsidR="005574D1" w:rsidRDefault="005574D1" w:rsidP="005574D1">
      <w:pPr>
        <w:pStyle w:val="Heading4"/>
      </w:pPr>
      <w:r>
        <w:t>The United States Federal Government should establish an ex ante judicial review process for targeted killing by drones.</w:t>
      </w:r>
    </w:p>
    <w:p w:rsidR="005574D1" w:rsidRPr="007E64A9" w:rsidRDefault="005574D1" w:rsidP="005574D1"/>
    <w:p w:rsidR="005574D1" w:rsidRDefault="005574D1" w:rsidP="005574D1">
      <w:pPr>
        <w:pStyle w:val="Heading3"/>
      </w:pPr>
      <w:r>
        <w:lastRenderedPageBreak/>
        <w:t xml:space="preserve">Adv 1 </w:t>
      </w:r>
    </w:p>
    <w:p w:rsidR="005574D1" w:rsidRDefault="005574D1" w:rsidP="005574D1">
      <w:pPr>
        <w:pStyle w:val="Heading4"/>
      </w:pPr>
      <w:r>
        <w:t xml:space="preserve">Advantage 1 </w:t>
      </w:r>
      <w:r w:rsidRPr="00F32B04">
        <w:rPr>
          <w:u w:val="single"/>
        </w:rPr>
        <w:t>Norms</w:t>
      </w:r>
      <w:r>
        <w:t xml:space="preserve"> </w:t>
      </w:r>
    </w:p>
    <w:p w:rsidR="005574D1" w:rsidRDefault="005574D1" w:rsidP="005574D1">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5574D1" w:rsidRDefault="005574D1" w:rsidP="005574D1">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5574D1" w:rsidRPr="00990447" w:rsidRDefault="005574D1" w:rsidP="005574D1"/>
    <w:p w:rsidR="005574D1" w:rsidRDefault="005574D1" w:rsidP="005574D1">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a matter of</w:t>
      </w:r>
      <w:r w:rsidRPr="00990447">
        <w:rPr>
          <w:rStyle w:val="Emphasis"/>
        </w:rPr>
        <w:t xml:space="preserve"> </w:t>
      </w:r>
      <w:r w:rsidRPr="00E94D89">
        <w:rPr>
          <w:rStyle w:val="Emphasis"/>
          <w:highlight w:val="yellow"/>
        </w:rPr>
        <w:t>time</w:t>
      </w:r>
      <w:r w:rsidRPr="00E94D89">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990447">
        <w:rPr>
          <w:rStyle w:val="Emphasis"/>
        </w:rPr>
        <w:t>unprecedented</w:t>
      </w:r>
      <w:r w:rsidRPr="00990447">
        <w:rPr>
          <w:rStyle w:val="StyleBoldUnderline"/>
        </w:rPr>
        <w:t xml:space="preserve"> </w:t>
      </w:r>
      <w:r w:rsidRPr="00E94D89">
        <w:rPr>
          <w:rStyle w:val="StyleBoldUnderline"/>
          <w:highlight w:val="yellow"/>
        </w:rPr>
        <w:t>success</w:t>
      </w:r>
      <w:r w:rsidRPr="00990447">
        <w:rPr>
          <w:rStyle w:val="StyleBoldUnderline"/>
        </w:rPr>
        <w:t xml:space="preserve"> with the</w:t>
      </w:r>
      <w:r w:rsidRPr="00990447">
        <w:rPr>
          <w:sz w:val="14"/>
        </w:rPr>
        <w:t xml:space="preserve"> technology — both in targeting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E94D89">
        <w:rPr>
          <w:rStyle w:val="StyleBoldUnderline"/>
          <w:highlight w:val="yellow"/>
        </w:rPr>
        <w:t>other</w:t>
      </w:r>
      <w:r w:rsidRPr="00990447">
        <w:rPr>
          <w:rStyle w:val="StyleBoldUnderline"/>
        </w:rPr>
        <w:t xml:space="preserve"> nation</w:t>
      </w:r>
      <w:r w:rsidRPr="00E94D89">
        <w:rPr>
          <w:rStyle w:val="StyleBoldUnderline"/>
          <w:highlight w:val="yellow"/>
        </w:rPr>
        <w:t>s</w:t>
      </w:r>
      <w:r w:rsidRPr="00990447">
        <w:rPr>
          <w:rStyle w:val="StyleBoldUnderline"/>
        </w:rPr>
        <w:t xml:space="preserve"> and non-state actors, </w:t>
      </w:r>
      <w:r w:rsidRPr="00E94D89">
        <w:rPr>
          <w:rStyle w:val="StyleBoldUnderline"/>
          <w:highlight w:val="yellow"/>
        </w:rPr>
        <w:t>see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the 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as less provocative than armed platforms and might 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E94D89">
        <w:rPr>
          <w:rStyle w:val="Emphasis"/>
          <w:highlight w:val="yellow"/>
        </w:rPr>
        <w:t>tension</w:t>
      </w:r>
      <w:r w:rsidRPr="00E94D89">
        <w:t>.”</w:t>
      </w:r>
      <w:r w:rsidRPr="00990447">
        <w:rPr>
          <w:sz w:val="14"/>
        </w:rPr>
        <w:t xml:space="preserve"> </w:t>
      </w:r>
      <w:r w:rsidRPr="00E94D89">
        <w:rPr>
          <w:rStyle w:val="StyleBoldUnderline"/>
          <w:highlight w:val="yellow"/>
        </w:rPr>
        <w:t xml:space="preserve">That </w:t>
      </w:r>
      <w:r w:rsidRPr="00E94D89">
        <w:rPr>
          <w:rStyle w:val="Emphasis"/>
          <w:highlight w:val="yellow"/>
        </w:rPr>
        <w:t>appears to be happening in Asia</w:t>
      </w:r>
      <w:r w:rsidRPr="00990447">
        <w:rPr>
          <w:sz w:val="14"/>
        </w:rPr>
        <w:t xml:space="preserve">, </w:t>
      </w:r>
      <w:r w:rsidRPr="00E94D89">
        <w:rPr>
          <w:rStyle w:val="StyleBoldUnderline"/>
          <w:highlight w:val="yellow"/>
        </w:rPr>
        <w:t>where Japan</w:t>
      </w:r>
      <w:r w:rsidRPr="00990447">
        <w:rPr>
          <w:rStyle w:val="StyleBoldUnderline"/>
        </w:rPr>
        <w:t xml:space="preserve"> recently </w:t>
      </w:r>
      <w:r w:rsidRPr="00E94D89">
        <w:rPr>
          <w:rStyle w:val="StyleBoldUnderline"/>
          <w:highlight w:val="yellow"/>
        </w:rPr>
        <w:t>threatened to shoot down Chinese drones</w:t>
      </w:r>
      <w:r w:rsidRPr="00990447">
        <w:rPr>
          <w:rStyle w:val="StyleBoldUnderline"/>
        </w:rPr>
        <w:t xml:space="preserve"> flying near the disputed Senkaku </w:t>
      </w:r>
      <w:r w:rsidRPr="00990447">
        <w:rPr>
          <w:rStyle w:val="StyleBoldUnderline"/>
        </w:rPr>
        <w:lastRenderedPageBreak/>
        <w:t>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if used</w:t>
      </w:r>
      <w:r w:rsidRPr="00990447">
        <w:rPr>
          <w:rStyle w:val="Emphasis"/>
        </w:rPr>
        <w:t xml:space="preserve"> more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5574D1" w:rsidRDefault="005574D1" w:rsidP="005574D1">
      <w:pPr>
        <w:pStyle w:val="Heading4"/>
      </w:pPr>
      <w:r>
        <w:t>Those deterrence breakdowns escalate</w:t>
      </w:r>
    </w:p>
    <w:p w:rsidR="005574D1" w:rsidRDefault="005574D1" w:rsidP="005574D1">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5574D1" w:rsidRPr="001B0C1B" w:rsidRDefault="005574D1" w:rsidP="005574D1"/>
    <w:p w:rsidR="005574D1" w:rsidRPr="001B0C1B" w:rsidRDefault="005574D1" w:rsidP="005574D1">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b/>
        </w:rPr>
        <w:t xml:space="preserve">such as </w:t>
      </w:r>
      <w:r w:rsidRPr="001B0C1B">
        <w:rPr>
          <w:rStyle w:val="StyleBoldUnderline"/>
          <w:b/>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b/>
          <w:highlight w:val="yellow"/>
        </w:rPr>
        <w:t>to</w:t>
      </w:r>
      <w:r w:rsidRPr="001B0C1B">
        <w:rPr>
          <w:rStyle w:val="StyleBoldUnderline"/>
          <w:b/>
        </w:rPr>
        <w:t xml:space="preserve"> develop</w:t>
      </w:r>
      <w:r w:rsidRPr="001B0C1B">
        <w:rPr>
          <w:b/>
          <w:sz w:val="16"/>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1B0C1B">
        <w:rPr>
          <w:rStyle w:val="StyleBoldUnderline"/>
          <w:highlight w:val="yellow"/>
        </w:rPr>
        <w:t>Russia has spent huge sums</w:t>
      </w:r>
      <w:r w:rsidRPr="001B0C1B">
        <w:rPr>
          <w:rStyle w:val="StyleBoldUnderline"/>
        </w:rPr>
        <w:t xml:space="preserve"> on purchasing drones and has</w:t>
      </w:r>
      <w:r w:rsidRPr="001B0C1B">
        <w:rPr>
          <w:sz w:val="16"/>
        </w:rPr>
        <w:t xml:space="preserve"> </w:t>
      </w:r>
      <w:r w:rsidRPr="001B0C1B">
        <w:rPr>
          <w:rStyle w:val="StyleBoldUnderline"/>
        </w:rPr>
        <w:t>recently sought to buy the Israeli</w:t>
      </w:r>
      <w:r w:rsidRPr="001B0C1B">
        <w:rPr>
          <w:sz w:val="16"/>
        </w:rPr>
        <w:t xml:space="preserve">-made Eitan </w:t>
      </w:r>
      <w:r w:rsidRPr="001B0C1B">
        <w:rPr>
          <w:rStyle w:val="StyleBoldUnderline"/>
        </w:rPr>
        <w:t>drone</w:t>
      </w:r>
      <w:r w:rsidRPr="001B0C1B">
        <w:rPr>
          <w:sz w:val="16"/>
        </w:rPr>
        <w:t xml:space="preserve"> capable of surveillance and firing air-to-surface missiles.132 </w:t>
      </w:r>
      <w:r w:rsidRPr="00990447">
        <w:rPr>
          <w:sz w:val="16"/>
        </w:rPr>
        <w:t xml:space="preserve">China has begun to develop UAVs for reconnaissance and combat and has several new drones capable of long-range surveillance and attack under development.133 </w:t>
      </w:r>
      <w:r w:rsidRPr="00990447">
        <w:rPr>
          <w:rStyle w:val="StyleBoldUnderline"/>
        </w:rPr>
        <w:t>China is</w:t>
      </w:r>
      <w:r w:rsidRPr="00990447">
        <w:rPr>
          <w:sz w:val="16"/>
        </w:rPr>
        <w:t xml:space="preserve"> also </w:t>
      </w:r>
      <w:r w:rsidRPr="00990447">
        <w:rPr>
          <w:rStyle w:val="StyleBoldUnderline"/>
        </w:rPr>
        <w:t>planning to use</w:t>
      </w:r>
      <w:r w:rsidRPr="00990447">
        <w:rPr>
          <w:sz w:val="16"/>
        </w:rPr>
        <w:t xml:space="preserve"> unmanned surveillance </w:t>
      </w:r>
      <w:r w:rsidRPr="00990447">
        <w:rPr>
          <w:rStyle w:val="StyleBoldUnderline"/>
        </w:rPr>
        <w:t>drones to allow it to monitor the</w:t>
      </w:r>
      <w:r w:rsidRPr="00990447">
        <w:rPr>
          <w:sz w:val="16"/>
        </w:rPr>
        <w:t xml:space="preserve"> disputed East </w:t>
      </w:r>
      <w:r w:rsidRPr="00990447">
        <w:rPr>
          <w:rStyle w:val="StyleBoldUnderline"/>
        </w:rPr>
        <w:t>China Sea Islands</w:t>
      </w:r>
      <w:r w:rsidRPr="00990447">
        <w:rPr>
          <w:sz w:val="16"/>
        </w:rPr>
        <w:t xml:space="preserve">, </w:t>
      </w:r>
      <w:r w:rsidRPr="00990447">
        <w:rPr>
          <w:rStyle w:val="StyleBoldUnderline"/>
        </w:rPr>
        <w:t>which are</w:t>
      </w:r>
      <w:r w:rsidRPr="00990447">
        <w:rPr>
          <w:sz w:val="16"/>
        </w:rPr>
        <w:t xml:space="preserve"> currently </w:t>
      </w:r>
      <w:r w:rsidRPr="00990447">
        <w:rPr>
          <w:rStyle w:val="StyleBoldUnderline"/>
        </w:rPr>
        <w:t>under dispute with Japan and Taiwan.</w:t>
      </w:r>
      <w:r w:rsidRPr="00990447">
        <w:rPr>
          <w:sz w:val="16"/>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990447">
        <w:rPr>
          <w:sz w:val="16"/>
        </w:rPr>
        <w:t xml:space="preserve"> </w:t>
      </w:r>
      <w:r w:rsidRPr="00990447">
        <w:rPr>
          <w:rStyle w:val="StyleBoldUnderline"/>
        </w:rPr>
        <w:t>may be hastening the arrival of a world where its</w:t>
      </w:r>
      <w:r w:rsidRPr="00990447">
        <w:rPr>
          <w:sz w:val="16"/>
        </w:rPr>
        <w:t xml:space="preserve"> qualitative </w:t>
      </w:r>
      <w:r w:rsidRPr="00990447">
        <w:rPr>
          <w:rStyle w:val="StyleBoldUnderline"/>
        </w:rPr>
        <w:t>advantages</w:t>
      </w:r>
      <w:r w:rsidRPr="00990447">
        <w:rPr>
          <w:sz w:val="16"/>
        </w:rPr>
        <w:t xml:space="preserve"> in drone technology</w:t>
      </w:r>
      <w:r w:rsidRPr="001B0C1B">
        <w:rPr>
          <w:sz w:val="16"/>
        </w:rPr>
        <w:t xml:space="preserve">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w:t>
      </w:r>
      <w:r w:rsidRPr="001B0C1B">
        <w:rPr>
          <w:rStyle w:val="StyleBoldUnderline"/>
        </w:rPr>
        <w:lastRenderedPageBreak/>
        <w:t>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has recognized that the US is ‘establishing a precedent that other nations may follow’.145 </w:t>
      </w:r>
      <w:r w:rsidRPr="001B0C1B">
        <w:rPr>
          <w:rStyle w:val="StyleBoldUnderline"/>
          <w:b/>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1B0C1B">
        <w:rPr>
          <w:rStyle w:val="StyleBoldUnderline"/>
          <w:highlight w:val="yellow"/>
        </w:rPr>
        <w:t>One could</w:t>
      </w:r>
      <w:r w:rsidRPr="001B0C1B">
        <w:rPr>
          <w:sz w:val="16"/>
        </w:rPr>
        <w:t xml:space="preserve"> easily </w:t>
      </w:r>
      <w:r w:rsidRPr="001B0C1B">
        <w:rPr>
          <w:rStyle w:val="StyleBoldUnderline"/>
          <w:highlight w:val="yellow"/>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t>
      </w:r>
      <w:r w:rsidRPr="001B0C1B">
        <w:rPr>
          <w:sz w:val="16"/>
        </w:rPr>
        <w:lastRenderedPageBreak/>
        <w:t xml:space="preserve">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 xml:space="preserve">thus </w:t>
      </w:r>
      <w:r w:rsidRPr="001B0C1B">
        <w:rPr>
          <w:rStyle w:val="StyleBoldUnderline"/>
          <w:b/>
        </w:rPr>
        <w:t>tilting the balance of power in authoritarian regimes</w:t>
      </w:r>
      <w:r w:rsidRPr="001B0C1B">
        <w:rPr>
          <w:sz w:val="16"/>
        </w:rPr>
        <w:t xml:space="preserve"> </w:t>
      </w:r>
      <w:r w:rsidRPr="001B0C1B">
        <w:rPr>
          <w:rStyle w:val="StyleBoldUnderline"/>
          <w:b/>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b/>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5574D1" w:rsidRDefault="005574D1" w:rsidP="005574D1">
      <w:pPr>
        <w:pStyle w:val="Heading4"/>
      </w:pPr>
      <w:r>
        <w:t>Asian conflict escalates due to drone use</w:t>
      </w:r>
    </w:p>
    <w:p w:rsidR="005574D1" w:rsidRDefault="005574D1" w:rsidP="005574D1">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5574D1" w:rsidRPr="00AD7325" w:rsidRDefault="005574D1" w:rsidP="005574D1"/>
    <w:p w:rsidR="005574D1" w:rsidRPr="00AD7325" w:rsidRDefault="005574D1" w:rsidP="005574D1">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F4340C">
        <w:rPr>
          <w:rStyle w:val="StyleBoldUnderline"/>
          <w:highlight w:val="yellow"/>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assertiveness</w:t>
      </w:r>
      <w:r w:rsidRPr="00AD7325">
        <w:rPr>
          <w:sz w:val="16"/>
        </w:rPr>
        <w:t xml:space="preserve">. But </w:t>
      </w:r>
      <w:r w:rsidRPr="00AD7325">
        <w:rPr>
          <w:rStyle w:val="StyleBoldUnderline"/>
        </w:rPr>
        <w:t>there's a much bigger and more pernicious cycle in motion</w:t>
      </w:r>
      <w:r w:rsidRPr="00AD7325">
        <w:rPr>
          <w:sz w:val="16"/>
        </w:rPr>
        <w:t xml:space="preserve">. The </w:t>
      </w:r>
      <w:r w:rsidRPr="00F4340C">
        <w:rPr>
          <w:rStyle w:val="StyleBoldUnderline"/>
          <w:highlight w:val="yellow"/>
        </w:rPr>
        <w:t>introduction of</w:t>
      </w:r>
      <w:r w:rsidRPr="00AD7325">
        <w:rPr>
          <w:rStyle w:val="StyleBoldUnderline"/>
        </w:rPr>
        <w:t xml:space="preserve"> indigenous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F4340C">
        <w:rPr>
          <w:rStyle w:val="Emphasis"/>
          <w:highlight w:val="yellow"/>
        </w:rPr>
        <w:t>escalation</w:t>
      </w:r>
      <w:r w:rsidRPr="00AD7325">
        <w:rPr>
          <w:sz w:val="16"/>
        </w:rPr>
        <w:t xml:space="preserve"> </w:t>
      </w:r>
      <w:r w:rsidRPr="00F4340C">
        <w:rPr>
          <w:rStyle w:val="StyleBoldUnderline"/>
          <w:highlight w:val="yellow"/>
        </w:rPr>
        <w:t>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major power 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F4340C">
        <w:rPr>
          <w:rStyle w:val="Emphasis"/>
          <w:highlight w:val="yellow"/>
        </w:rPr>
        <w:t>military conflict</w:t>
      </w:r>
      <w:r w:rsidRPr="00F4340C">
        <w:rPr>
          <w:rStyle w:val="StyleBoldUnderline"/>
          <w:highlight w:val="yellow"/>
        </w:rPr>
        <w:t xml:space="preserve"> 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Unmanned systems could </w:t>
      </w:r>
      <w:r w:rsidRPr="00E94D89">
        <w:rPr>
          <w:rStyle w:val="StyleBoldUnderline"/>
        </w:rPr>
        <w:t>be</w:t>
      </w:r>
      <w:r w:rsidRPr="00E94D89">
        <w:rPr>
          <w:sz w:val="16"/>
        </w:rPr>
        <w:t xml:space="preserve"> just </w:t>
      </w:r>
      <w:r w:rsidRPr="00E94D89">
        <w:rPr>
          <w:rStyle w:val="StyleBoldUnderline"/>
        </w:rPr>
        <w:t>this trigger</w:t>
      </w:r>
      <w:r w:rsidRPr="00E94D89">
        <w:rPr>
          <w:sz w:val="16"/>
        </w:rPr>
        <w:t xml:space="preserve">. </w:t>
      </w:r>
      <w:r w:rsidRPr="00E94D89">
        <w:rPr>
          <w:rStyle w:val="StyleBoldUnderline"/>
        </w:rPr>
        <w:t>They are less costly to produce</w:t>
      </w:r>
      <w:r w:rsidRPr="00E94D89">
        <w:rPr>
          <w:sz w:val="16"/>
        </w:rPr>
        <w:t xml:space="preserve"> and operate than their manned counterparts, </w:t>
      </w:r>
      <w:r w:rsidRPr="00E94D89">
        <w:rPr>
          <w:rStyle w:val="StyleBoldUnderline"/>
        </w:rPr>
        <w:t>meaning</w:t>
      </w:r>
      <w:r w:rsidRPr="00E94D89">
        <w:rPr>
          <w:sz w:val="16"/>
        </w:rPr>
        <w:t xml:space="preserve"> that </w:t>
      </w:r>
      <w:r w:rsidRPr="00E94D89">
        <w:rPr>
          <w:rStyle w:val="StyleBoldUnderline"/>
        </w:rPr>
        <w:t>we're likely to see more crowded skies</w:t>
      </w:r>
      <w:r w:rsidRPr="00E94D89">
        <w:rPr>
          <w:sz w:val="16"/>
        </w:rPr>
        <w:t xml:space="preserve"> and seas in the years ahead. </w:t>
      </w:r>
      <w:r w:rsidRPr="00E94D89">
        <w:rPr>
          <w:rStyle w:val="StyleBoldUnderline"/>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 xml:space="preserve">how would these matters be addressed during a crisis, </w:t>
      </w:r>
      <w:r w:rsidRPr="00AD7325">
        <w:rPr>
          <w:rStyle w:val="StyleBoldUnderline"/>
        </w:rPr>
        <w:lastRenderedPageBreak/>
        <w:t>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F4340C">
        <w:rPr>
          <w:rStyle w:val="StyleBoldUnderline"/>
          <w:highlight w:val="yellow"/>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and </w:t>
      </w:r>
      <w:r w:rsidRPr="00F4340C">
        <w:rPr>
          <w:rStyle w:val="StyleBoldUnderline"/>
          <w:highlight w:val="yellow"/>
        </w:rPr>
        <w:t>Vietnam</w:t>
      </w:r>
      <w:r w:rsidRPr="00AD7325">
        <w:rPr>
          <w:rStyle w:val="StyleBoldUnderline"/>
        </w:rPr>
        <w:t xml:space="preserve"> is </w:t>
      </w:r>
      <w:r w:rsidRPr="00F4340C">
        <w:rPr>
          <w:rStyle w:val="StyleBoldUnderline"/>
          <w:highlight w:val="yellow"/>
        </w:rPr>
        <w:t>planning to build</w:t>
      </w:r>
      <w:r w:rsidRPr="00AD7325">
        <w:rPr>
          <w:rStyle w:val="StyleBoldUnderline"/>
        </w:rPr>
        <w:t xml:space="preserve"> an entire </w:t>
      </w:r>
      <w:r w:rsidRPr="00F4340C">
        <w:rPr>
          <w:rStyle w:val="StyleBoldUnderline"/>
          <w:highlight w:val="yellow"/>
        </w:rPr>
        <w:t>UAV</w:t>
      </w:r>
      <w:r w:rsidRPr="00AD7325">
        <w:rPr>
          <w:rStyle w:val="StyleBoldUnderline"/>
        </w:rPr>
        <w:t xml:space="preserve"> factory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522225">
        <w:rPr>
          <w:rStyle w:val="Emphasis"/>
        </w:rPr>
        <w:t xml:space="preserve">But </w:t>
      </w:r>
      <w:r w:rsidRPr="00F4340C">
        <w:rPr>
          <w:rStyle w:val="Emphasis"/>
          <w:highlight w:val="yellow"/>
        </w:rPr>
        <w:t>nothing 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governments and militaries have little experience and where there remains</w:t>
      </w:r>
      <w:r w:rsidRPr="00AD7325">
        <w:rPr>
          <w:rStyle w:val="StyleBoldUnderline"/>
        </w:rPr>
        <w:t xml:space="preserve"> a </w:t>
      </w:r>
      <w:r w:rsidRPr="00F4340C">
        <w:rPr>
          <w:rStyle w:val="StyleBoldUnderline"/>
          <w:highlight w:val="yellow"/>
        </w:rPr>
        <w:t>dearth</w:t>
      </w:r>
      <w:r w:rsidRPr="00AD7325">
        <w:rPr>
          <w:rStyle w:val="StyleBoldUnderline"/>
        </w:rPr>
        <w:t xml:space="preserve"> </w:t>
      </w:r>
      <w:r w:rsidRPr="00F4340C">
        <w:rPr>
          <w:rStyle w:val="StyleBoldUnderline"/>
          <w:highlight w:val="yellow"/>
        </w:rPr>
        <w:t>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F4340C">
        <w:rPr>
          <w:rStyle w:val="StyleBoldUnderline"/>
          <w:highlight w:val="yellow"/>
        </w:rPr>
        <w:t>rapid diffusion</w:t>
      </w:r>
      <w:r w:rsidRPr="00AD7325">
        <w:rPr>
          <w:rStyle w:val="StyleBoldUnderline"/>
        </w:rPr>
        <w:t xml:space="preserve"> of advanced military technology </w:t>
      </w:r>
      <w:r w:rsidRPr="00F4340C">
        <w:rPr>
          <w:rStyle w:val="StyleBoldUnderline"/>
          <w:highlight w:val="yellow"/>
        </w:rPr>
        <w:t>is</w:t>
      </w:r>
      <w:r w:rsidRPr="00AD7325">
        <w:rPr>
          <w:rStyle w:val="StyleBoldUnderline"/>
        </w:rPr>
        <w:t xml:space="preserve"> </w:t>
      </w:r>
      <w:r w:rsidRPr="00F4340C">
        <w:rPr>
          <w:rStyle w:val="StyleBoldUnderline"/>
          <w:highlight w:val="yellow"/>
        </w:rPr>
        <w:t>not</w:t>
      </w:r>
      <w:r w:rsidRPr="00AD7325">
        <w:rPr>
          <w:rStyle w:val="StyleBoldUnderline"/>
        </w:rPr>
        <w:t xml:space="preserve"> </w:t>
      </w:r>
      <w:r w:rsidRPr="00F4340C">
        <w:rPr>
          <w:rStyle w:val="StyleBoldUnderline"/>
          <w:highlight w:val="yellow"/>
        </w:rPr>
        <w:t>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F4340C">
        <w:rPr>
          <w:rStyle w:val="StyleBoldUnderline"/>
          <w:highlight w:val="yellow"/>
        </w:rPr>
        <w:t>are</w:t>
      </w:r>
      <w:r w:rsidRPr="00AD7325">
        <w:rPr>
          <w:rStyle w:val="StyleBoldUnderline"/>
        </w:rPr>
        <w:t xml:space="preserve"> being </w:t>
      </w:r>
      <w:r w:rsidRPr="00F4340C">
        <w:rPr>
          <w:rStyle w:val="StyleBoldUnderline"/>
          <w:highlight w:val="yellow"/>
        </w:rPr>
        <w:t>fielded</w:t>
      </w:r>
      <w:r w:rsidRPr="00AD7325">
        <w:rPr>
          <w:rStyle w:val="StyleBoldUnderline"/>
        </w:rPr>
        <w:t xml:space="preserve"> -- </w:t>
      </w:r>
      <w:r w:rsidRPr="00F4340C">
        <w:rPr>
          <w:rStyle w:val="StyleBoldUnderline"/>
          <w:highlight w:val="yellow"/>
        </w:rPr>
        <w:t>right now --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these technologies could</w:t>
      </w:r>
      <w:r w:rsidRPr="00E94D89">
        <w:rPr>
          <w:rStyle w:val="Emphasis"/>
        </w:rPr>
        <w:t xml:space="preserve"> very well </w:t>
      </w:r>
      <w:r w:rsidRPr="00E94D89">
        <w:rPr>
          <w:rStyle w:val="Emphasis"/>
          <w:highlight w:val="yellow"/>
        </w:rPr>
        <w:t>lead the</w:t>
      </w:r>
      <w:r w:rsidRPr="00E94D89">
        <w:rPr>
          <w:rStyle w:val="Emphasis"/>
        </w:rPr>
        <w:t xml:space="preserve"> </w:t>
      </w:r>
      <w:r w:rsidRPr="00E94D89">
        <w:rPr>
          <w:rStyle w:val="Emphasis"/>
          <w:highlight w:val="yellow"/>
        </w:rPr>
        <w:t>region into war.</w:t>
      </w:r>
    </w:p>
    <w:p w:rsidR="005574D1" w:rsidRDefault="005574D1" w:rsidP="005574D1">
      <w:pPr>
        <w:pStyle w:val="Heading4"/>
      </w:pPr>
      <w:r>
        <w:t xml:space="preserve">Goes nuclear </w:t>
      </w:r>
    </w:p>
    <w:p w:rsidR="005574D1" w:rsidRPr="00640C40" w:rsidRDefault="005574D1" w:rsidP="005574D1">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5574D1" w:rsidRPr="00640C40" w:rsidRDefault="005574D1" w:rsidP="005574D1">
      <w:pPr>
        <w:jc w:val="both"/>
        <w:rPr>
          <w:sz w:val="16"/>
          <w:szCs w:val="16"/>
        </w:rPr>
      </w:pPr>
    </w:p>
    <w:p w:rsidR="005574D1" w:rsidRDefault="005574D1" w:rsidP="005574D1">
      <w:pPr>
        <w:rPr>
          <w:u w:val="single"/>
        </w:rPr>
      </w:pPr>
      <w:r w:rsidRPr="00C15A7B">
        <w:rPr>
          <w:sz w:val="14"/>
        </w:rPr>
        <w:t xml:space="preserve">Two concerns have driven much of the debate about international 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ED07EE">
        <w:rPr>
          <w:u w:val="single"/>
        </w:rPr>
        <w:t>For at least the next decade</w:t>
      </w:r>
      <w:r w:rsidRPr="00C15A7B">
        <w:rPr>
          <w:sz w:val="14"/>
        </w:rPr>
        <w:t xml:space="preserve">, while China remains relatively weak, </w:t>
      </w:r>
      <w:r w:rsidRPr="00C15A7B">
        <w:rPr>
          <w:highlight w:val="yellow"/>
          <w:u w:val="single"/>
        </w:rPr>
        <w:t>the gravest danger in Sino</w:t>
      </w:r>
      <w:r w:rsidRPr="00ED07EE">
        <w:rPr>
          <w:u w:val="single"/>
        </w:rPr>
        <w:t xml:space="preserve">-American </w:t>
      </w:r>
      <w:r w:rsidRPr="00C15A7B">
        <w:rPr>
          <w:highlight w:val="yellow"/>
          <w:u w:val="single"/>
        </w:rPr>
        <w:t xml:space="preserve">relations is </w:t>
      </w:r>
      <w:r w:rsidRPr="00C15A7B">
        <w:rPr>
          <w:u w:val="single"/>
        </w:rPr>
        <w:t xml:space="preserve">the possibility the two countries will find themselves in </w:t>
      </w:r>
      <w:r w:rsidRPr="00C15A7B">
        <w:rPr>
          <w:b/>
          <w:highlight w:val="yellow"/>
          <w:u w:val="single"/>
        </w:rPr>
        <w:t>a crisis</w:t>
      </w:r>
      <w:r w:rsidRPr="00C15A7B">
        <w:rPr>
          <w:highlight w:val="yellow"/>
          <w:u w:val="single"/>
        </w:rPr>
        <w:t xml:space="preserve"> that </w:t>
      </w:r>
      <w:r w:rsidRPr="00C15A7B">
        <w:rPr>
          <w:b/>
          <w:highlight w:val="yellow"/>
          <w:u w:val="single"/>
        </w:rPr>
        <w:t>could escalate to open military 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provide good 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consider its 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that </w:t>
      </w:r>
      <w:r w:rsidRPr="00C15A7B">
        <w:rPr>
          <w:b/>
          <w:highlight w:val="yellow"/>
          <w:u w:val="single"/>
        </w:rPr>
        <w:t xml:space="preserve">the danger of a </w:t>
      </w:r>
      <w:r w:rsidRPr="00C15A7B">
        <w:rPr>
          <w:b/>
          <w:u w:val="single"/>
        </w:rPr>
        <w:t>military confrontation</w:t>
      </w:r>
      <w:r w:rsidRPr="00C15A7B">
        <w:rPr>
          <w:sz w:val="14"/>
        </w:rPr>
        <w:t xml:space="preserve"> in the Western Pacific </w:t>
      </w:r>
      <w:r w:rsidRPr="002F1D14">
        <w:rPr>
          <w:b/>
          <w:u w:val="single"/>
        </w:rPr>
        <w:t xml:space="preserve">that could lead to a U.S.-China </w:t>
      </w:r>
      <w:r w:rsidRPr="00C15A7B">
        <w:rPr>
          <w:b/>
          <w:highlight w:val="yellow"/>
          <w:u w:val="single"/>
        </w:rPr>
        <w:t>standoff 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w:t>
      </w:r>
      <w:r w:rsidRPr="00C15A7B">
        <w:rPr>
          <w:sz w:val="14"/>
        </w:rPr>
        <w:lastRenderedPageBreak/>
        <w:t xml:space="preserve">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C15A7B">
        <w:rPr>
          <w:highlight w:val="yellow"/>
          <w:u w:val="single"/>
        </w:rPr>
        <w:t xml:space="preserve">An assessment considering </w:t>
      </w:r>
      <w:r w:rsidRPr="002F1D14">
        <w:rPr>
          <w:u w:val="single"/>
        </w:rPr>
        <w:t xml:space="preserve">the </w:t>
      </w:r>
      <w:r w:rsidRPr="00C15A7B">
        <w:rPr>
          <w:highlight w:val="yellow"/>
          <w:u w:val="single"/>
        </w:rPr>
        <w:t xml:space="preserve">interaction of conventional and nuclear forces indicates why </w:t>
      </w:r>
      <w:r w:rsidRPr="00C15A7B">
        <w:rPr>
          <w:b/>
          <w:highlight w:val="yellow"/>
          <w:u w:val="single"/>
        </w:rPr>
        <w:t xml:space="preserve">escalation </w:t>
      </w:r>
      <w:r w:rsidRPr="002F1D14">
        <w:rPr>
          <w:b/>
          <w:u w:val="single"/>
        </w:rPr>
        <w:t xml:space="preserve">resulting from crisis instability </w:t>
      </w:r>
      <w:r w:rsidRPr="00C15A7B">
        <w:rPr>
          <w:b/>
          <w:highlight w:val="yellow"/>
          <w:u w:val="single"/>
        </w:rPr>
        <w:t xml:space="preserve">remains a </w:t>
      </w:r>
      <w:r w:rsidRPr="002F1D14">
        <w:rPr>
          <w:b/>
          <w:u w:val="single"/>
        </w:rPr>
        <w:t xml:space="preserve">devastating </w:t>
      </w:r>
      <w:r w:rsidRPr="00C15A7B">
        <w:rPr>
          <w:b/>
          <w:highlight w:val="yellow"/>
          <w:u w:val="single"/>
        </w:rPr>
        <w:t>possibility</w:t>
      </w:r>
      <w:r w:rsidRPr="002F1D14">
        <w:rPr>
          <w:b/>
          <w:u w:val="single"/>
        </w:rPr>
        <w:t>.</w:t>
      </w:r>
      <w:r>
        <w:rPr>
          <w:b/>
          <w:u w:val="single"/>
        </w:rPr>
        <w:t xml:space="preserve"> </w:t>
      </w:r>
      <w:r w:rsidRPr="00C15A7B">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2F1D14">
        <w:rPr>
          <w:u w:val="single"/>
        </w:rPr>
        <w:t xml:space="preserve">the </w:t>
      </w:r>
      <w:r w:rsidRPr="00C15A7B">
        <w:rPr>
          <w:highlight w:val="yellow"/>
          <w:u w:val="single"/>
        </w:rPr>
        <w:t xml:space="preserve">capabilities </w:t>
      </w:r>
      <w:r w:rsidRPr="002F1D14">
        <w:rPr>
          <w:u w:val="single"/>
        </w:rPr>
        <w:t xml:space="preserve">that the two countries possess </w:t>
      </w:r>
      <w:r w:rsidRPr="00C15A7B">
        <w:rPr>
          <w:highlight w:val="yellow"/>
          <w:u w:val="single"/>
        </w:rPr>
        <w:t xml:space="preserve">raise concerns that 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the 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5574D1" w:rsidRPr="00990447" w:rsidRDefault="005574D1" w:rsidP="005574D1">
      <w:pPr>
        <w:pStyle w:val="Heading4"/>
      </w:pPr>
      <w:r w:rsidRPr="00990447">
        <w:t xml:space="preserve">The plan </w:t>
      </w:r>
      <w:r w:rsidRPr="00990447">
        <w:rPr>
          <w:u w:val="single"/>
        </w:rPr>
        <w:t>solves</w:t>
      </w:r>
      <w:r w:rsidRPr="00990447">
        <w:t xml:space="preserve"> </w:t>
      </w:r>
      <w:r>
        <w:t xml:space="preserve">--- prior judicial review fosters </w:t>
      </w:r>
      <w:r w:rsidRPr="00990447">
        <w:rPr>
          <w:u w:val="single"/>
        </w:rPr>
        <w:t>sustainable norms</w:t>
      </w:r>
      <w:r>
        <w:t xml:space="preserve"> </w:t>
      </w:r>
    </w:p>
    <w:p w:rsidR="005574D1" w:rsidRDefault="005574D1" w:rsidP="005574D1">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5574D1" w:rsidRPr="001B0C1B" w:rsidRDefault="005574D1" w:rsidP="005574D1"/>
    <w:p w:rsidR="005574D1" w:rsidRPr="00990447" w:rsidRDefault="005574D1" w:rsidP="005574D1">
      <w:pPr>
        <w:rPr>
          <w:sz w:val="16"/>
        </w:rPr>
      </w:pPr>
      <w:r w:rsidRPr="00990447">
        <w:rPr>
          <w:sz w:val="16"/>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E94D89">
        <w:rPr>
          <w:sz w:val="16"/>
          <w:highlight w:val="yellow"/>
        </w:rPr>
        <w:t xml:space="preserve"> </w:t>
      </w:r>
      <w:r w:rsidRPr="00E94D89">
        <w:rPr>
          <w:rStyle w:val="StyleBoldUnderline"/>
          <w:highlight w:val="yellow"/>
        </w:rPr>
        <w:t xml:space="preserve">to the </w:t>
      </w:r>
      <w:r w:rsidRPr="00E94D89">
        <w:rPr>
          <w:rStyle w:val="Emphasis"/>
          <w:highlight w:val="yellow"/>
        </w:rPr>
        <w:t>executive</w:t>
      </w:r>
      <w:r w:rsidRPr="00990447">
        <w:rPr>
          <w:sz w:val="16"/>
        </w:rPr>
        <w:t xml:space="preserve"> branch </w:t>
      </w:r>
      <w:r w:rsidRPr="00E94D89">
        <w:rPr>
          <w:rStyle w:val="StyleBoldUnderline"/>
          <w:highlight w:val="yellow"/>
        </w:rPr>
        <w:t>has allowed a substantial</w:t>
      </w:r>
      <w:r w:rsidRPr="00990447">
        <w:rPr>
          <w:rStyle w:val="StyleBoldUnderline"/>
        </w:rPr>
        <w:t xml:space="preserve"> </w:t>
      </w:r>
      <w:r w:rsidRPr="00E94D89">
        <w:rPr>
          <w:rStyle w:val="StyleBoldUnderline"/>
          <w:highlight w:val="yellow"/>
        </w:rPr>
        <w:t>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990447">
        <w:rPr>
          <w:sz w:val="16"/>
        </w:rPr>
        <w:t xml:space="preserve"> </w:t>
      </w:r>
      <w:r w:rsidRPr="00990447">
        <w:rPr>
          <w:rStyle w:val="StyleBoldUnderline"/>
        </w:rPr>
        <w:t>The use of drones</w:t>
      </w:r>
      <w:r w:rsidRPr="00990447">
        <w:rPr>
          <w:sz w:val="16"/>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990447">
        <w:rPr>
          <w:sz w:val="16"/>
        </w:rPr>
        <w:t xml:space="preserve">What role, if any, do courts have to play in regulating this practice? </w:t>
      </w:r>
      <w:r w:rsidRPr="00E94D89">
        <w:rPr>
          <w:rStyle w:val="StyleBoldUnderline"/>
          <w:highlight w:val="yellow"/>
        </w:rPr>
        <w:t>Critics</w:t>
      </w:r>
      <w:r w:rsidRPr="00990447">
        <w:rPr>
          <w:sz w:val="16"/>
        </w:rPr>
        <w:t xml:space="preserve"> of the status quo </w:t>
      </w:r>
      <w:r w:rsidRPr="00E94D89">
        <w:rPr>
          <w:rStyle w:val="StyleBoldUnderline"/>
          <w:highlight w:val="yellow"/>
        </w:rPr>
        <w:t>would like greater</w:t>
      </w:r>
      <w:r w:rsidRPr="00990447">
        <w:rPr>
          <w:rStyle w:val="StyleBoldUnderline"/>
        </w:rPr>
        <w:t xml:space="preserve"> </w:t>
      </w:r>
      <w:r w:rsidRPr="00E94D89">
        <w:rPr>
          <w:rStyle w:val="Emphasis"/>
          <w:highlight w:val="yellow"/>
        </w:rPr>
        <w:t>transparency</w:t>
      </w:r>
      <w:r w:rsidRPr="00E94D89">
        <w:rPr>
          <w:sz w:val="16"/>
          <w:highlight w:val="yellow"/>
        </w:rPr>
        <w:t xml:space="preserve"> </w:t>
      </w:r>
      <w:r w:rsidRPr="00E94D89">
        <w:rPr>
          <w:rStyle w:val="StyleBoldUnderline"/>
          <w:highlight w:val="yellow"/>
        </w:rPr>
        <w:t xml:space="preserve">and </w:t>
      </w:r>
      <w:r w:rsidRPr="00E94D89">
        <w:rPr>
          <w:rStyle w:val="Emphasis"/>
          <w:highlight w:val="yellow"/>
        </w:rPr>
        <w:t>accountability</w:t>
      </w:r>
      <w:r w:rsidRPr="00990447">
        <w:rPr>
          <w:sz w:val="16"/>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E94D89">
        <w:rPr>
          <w:rStyle w:val="StyleBoldUnderline"/>
          <w:highlight w:val="yellow"/>
        </w:rPr>
        <w:t xml:space="preserve">the </w:t>
      </w:r>
      <w:r w:rsidRPr="00E94D89">
        <w:rPr>
          <w:rStyle w:val="Emphasis"/>
          <w:highlight w:val="yellow"/>
        </w:rPr>
        <w:t>lack of judicial oversight</w:t>
      </w:r>
      <w:r w:rsidRPr="00990447">
        <w:rPr>
          <w:sz w:val="16"/>
        </w:rPr>
        <w:t xml:space="preserve"> and the opacity of the government’s legal position risks the deaths of innocent foreign civilians, </w:t>
      </w:r>
      <w:r w:rsidRPr="00E94D89">
        <w:rPr>
          <w:rStyle w:val="StyleBoldUnderline"/>
          <w:highlight w:val="yellow"/>
        </w:rPr>
        <w:t>violates</w:t>
      </w:r>
      <w:r w:rsidRPr="00990447">
        <w:rPr>
          <w:sz w:val="16"/>
        </w:rPr>
        <w:t xml:space="preserve"> democratic </w:t>
      </w:r>
      <w:r w:rsidRPr="00E94D89">
        <w:rPr>
          <w:rStyle w:val="Emphasis"/>
          <w:highlight w:val="yellow"/>
        </w:rPr>
        <w:t>accountability norms</w:t>
      </w:r>
      <w:r w:rsidRPr="00E94D89">
        <w:rPr>
          <w:sz w:val="16"/>
          <w:highlight w:val="yellow"/>
        </w:rPr>
        <w:t xml:space="preserve">, </w:t>
      </w:r>
      <w:r w:rsidRPr="00E94D89">
        <w:rPr>
          <w:rStyle w:val="Emphasis"/>
          <w:highlight w:val="yellow"/>
        </w:rPr>
        <w:t>erodes our compliance reputation with allies</w:t>
      </w:r>
      <w:r w:rsidRPr="00990447">
        <w:rPr>
          <w:sz w:val="16"/>
        </w:rPr>
        <w:t xml:space="preserve">, and helps recruit a new generation of anti-American insurgents. </w:t>
      </w:r>
      <w:r w:rsidRPr="00E94D89">
        <w:rPr>
          <w:rStyle w:val="StyleBoldUnderline"/>
          <w:highlight w:val="yellow"/>
        </w:rPr>
        <w:t>Even if the current approach is lawful, many worry about future</w:t>
      </w:r>
      <w:r w:rsidRPr="00990447">
        <w:rPr>
          <w:rStyle w:val="StyleBoldUnderline"/>
        </w:rPr>
        <w:t xml:space="preserve"> </w:t>
      </w:r>
      <w:r w:rsidRPr="00E94D89">
        <w:rPr>
          <w:rStyle w:val="StyleBoldUnderline"/>
          <w:highlight w:val="yellow"/>
        </w:rPr>
        <w:t xml:space="preserve">administrations or other governments that may adopt drone strikes </w:t>
      </w:r>
      <w:r w:rsidRPr="00E94D89">
        <w:rPr>
          <w:rStyle w:val="Emphasis"/>
          <w:highlight w:val="yellow"/>
        </w:rPr>
        <w:t>without sufficient</w:t>
      </w:r>
      <w:r w:rsidRPr="00990447">
        <w:rPr>
          <w:sz w:val="16"/>
        </w:rPr>
        <w:t xml:space="preserve"> IHL </w:t>
      </w:r>
      <w:r w:rsidRPr="00E94D89">
        <w:rPr>
          <w:rStyle w:val="Emphasis"/>
          <w:highlight w:val="yellow"/>
        </w:rPr>
        <w:t>protections</w:t>
      </w:r>
      <w:r w:rsidRPr="00990447">
        <w:rPr>
          <w:sz w:val="16"/>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the judiciary may play an</w:t>
      </w:r>
      <w:r w:rsidRPr="00990447">
        <w:rPr>
          <w:rStyle w:val="StyleBoldUnderline"/>
        </w:rPr>
        <w:t xml:space="preserve"> </w:t>
      </w:r>
      <w:r w:rsidRPr="00E94D89">
        <w:rPr>
          <w:rStyle w:val="Emphasis"/>
          <w:highlight w:val="yellow"/>
        </w:rPr>
        <w:t>important</w:t>
      </w:r>
      <w:r w:rsidRPr="00E94D89">
        <w:rPr>
          <w:rStyle w:val="StyleBoldUnderline"/>
          <w:highlight w:val="yellow"/>
        </w:rPr>
        <w:t xml:space="preserve"> role</w:t>
      </w:r>
      <w:r w:rsidRPr="00990447">
        <w:rPr>
          <w:sz w:val="16"/>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w:t>
      </w:r>
      <w:r w:rsidRPr="00990447">
        <w:rPr>
          <w:sz w:val="16"/>
        </w:rPr>
        <w:lastRenderedPageBreak/>
        <w:t>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990447">
        <w:rPr>
          <w:sz w:val="16"/>
        </w:rPr>
        <w:t xml:space="preserve">, </w:t>
      </w:r>
      <w:r w:rsidRPr="00990447">
        <w:rPr>
          <w:rStyle w:val="StyleBoldUnderline"/>
        </w:rPr>
        <w:t>Congress may pass legislation that would facilitate</w:t>
      </w:r>
      <w:r w:rsidRPr="00990447">
        <w:rPr>
          <w:sz w:val="16"/>
        </w:rPr>
        <w:t xml:space="preserve"> either prospective review of kill lists through </w:t>
      </w:r>
      <w:r w:rsidRPr="00990447">
        <w:rPr>
          <w:rStyle w:val="StyleBoldUnderline"/>
        </w:rPr>
        <w:t>a so-called drone court</w:t>
      </w:r>
      <w:r w:rsidRPr="00990447">
        <w:rPr>
          <w:sz w:val="16"/>
        </w:rPr>
        <w:t xml:space="preserve"> or remove procedural barriers to retrospective damage suits for those unlawfully killed by a drone strike. Even the threat of such a judicial role may influence executive branch behavior.</w:t>
      </w:r>
    </w:p>
    <w:p w:rsidR="005574D1" w:rsidRDefault="005574D1" w:rsidP="005574D1">
      <w:pPr>
        <w:pStyle w:val="Heading4"/>
      </w:pPr>
      <w:r>
        <w:t xml:space="preserve">Drone court key </w:t>
      </w:r>
    </w:p>
    <w:p w:rsidR="005574D1" w:rsidRDefault="005574D1" w:rsidP="005574D1">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5574D1" w:rsidRDefault="005574D1" w:rsidP="005574D1"/>
    <w:p w:rsidR="005574D1" w:rsidRDefault="005574D1" w:rsidP="005574D1">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E94D89">
        <w:rPr>
          <w:rStyle w:val="StyleBoldUnderline"/>
          <w:highlight w:val="yellow"/>
        </w:rPr>
        <w:t>the</w:t>
      </w:r>
      <w:r w:rsidRPr="00990447">
        <w:rPr>
          <w:sz w:val="16"/>
        </w:rPr>
        <w:t xml:space="preserve"> proposed </w:t>
      </w:r>
      <w:r w:rsidRPr="00E94D89">
        <w:rPr>
          <w:rStyle w:val="Emphasis"/>
          <w:highlight w:val="yellow"/>
        </w:rPr>
        <w:t>drone court</w:t>
      </w:r>
      <w:r w:rsidRPr="00990447">
        <w:rPr>
          <w:sz w:val="16"/>
        </w:rPr>
        <w:t xml:space="preserve"> or some form of Congressional oversight </w:t>
      </w:r>
      <w:r w:rsidRPr="00E94D89">
        <w:rPr>
          <w:rStyle w:val="StyleBoldUnderline"/>
          <w:highlight w:val="yellow"/>
        </w:rPr>
        <w:t>would not</w:t>
      </w:r>
      <w:r w:rsidRPr="00990447">
        <w:rPr>
          <w:rStyle w:val="StyleBoldUnderline"/>
        </w:rPr>
        <w:t xml:space="preserve"> necessarily </w:t>
      </w:r>
      <w:r w:rsidRPr="00E94D89">
        <w:rPr>
          <w:rStyle w:val="StyleBoldUnderline"/>
          <w:highlight w:val="yellow"/>
        </w:rPr>
        <w:t>slow</w:t>
      </w:r>
      <w:r w:rsidRPr="00990447">
        <w:rPr>
          <w:rStyle w:val="StyleBoldUnderline"/>
        </w:rPr>
        <w:t xml:space="preserve"> down </w:t>
      </w:r>
      <w:r w:rsidRPr="00E94D89">
        <w:rPr>
          <w:rStyle w:val="StyleBoldUnderline"/>
          <w:highlight w:val="yellow"/>
        </w:rPr>
        <w:t>the government's ability to wage war</w:t>
      </w:r>
      <w:r w:rsidRPr="00990447">
        <w:rPr>
          <w:rStyle w:val="StyleBoldUnderline"/>
        </w:rPr>
        <w:t>.</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man-</w:t>
      </w:r>
      <w:r w:rsidRPr="00E94D89">
        <w:rPr>
          <w:rStyle w:val="StyleBoldUnderline"/>
          <w:highlight w:val="yellow"/>
        </w:rPr>
        <w:t>hours</w:t>
      </w:r>
      <w:r w:rsidRPr="00E94D89">
        <w:rPr>
          <w:sz w:val="16"/>
          <w:highlight w:val="yellow"/>
        </w:rPr>
        <w:t xml:space="preserve"> </w:t>
      </w:r>
      <w:r w:rsidRPr="00E94D89">
        <w:rPr>
          <w:rStyle w:val="StyleBoldUnderline"/>
          <w:highlight w:val="yellow"/>
        </w:rPr>
        <w:t>are</w:t>
      </w:r>
      <w:r w:rsidRPr="00990447">
        <w:rPr>
          <w:rStyle w:val="StyleBoldUnderline"/>
        </w:rPr>
        <w:t xml:space="preserve"> </w:t>
      </w:r>
      <w:r w:rsidRPr="00E94D89">
        <w:rPr>
          <w:rStyle w:val="StyleBoldUnderline"/>
          <w:highlight w:val="yellow"/>
        </w:rPr>
        <w:t>poured into gathering 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not spare a few extra minutes</w:t>
      </w:r>
      <w:r w:rsidRPr="00990447">
        <w:rPr>
          <w:rStyle w:val="StyleBoldUnderline"/>
        </w:rPr>
        <w:t xml:space="preserve"> for a </w:t>
      </w:r>
      <w:r w:rsidRPr="00990447">
        <w:rPr>
          <w:sz w:val="16"/>
        </w:rPr>
        <w:t xml:space="preserve">Congressional committee, a </w:t>
      </w:r>
      <w:r w:rsidRPr="00990447">
        <w:rPr>
          <w:rStyle w:val="Emphasis"/>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E94D89">
        <w:rPr>
          <w:rStyle w:val="StyleBoldUnderline"/>
          <w:highlight w:val="yellow"/>
        </w:rPr>
        <w:t>our</w:t>
      </w:r>
      <w:r w:rsidRPr="00990447">
        <w:rPr>
          <w:rStyle w:val="StyleBoldUnderline"/>
        </w:rPr>
        <w:t xml:space="preserve"> </w:t>
      </w:r>
      <w:r w:rsidRPr="00E94D89">
        <w:rPr>
          <w:rStyle w:val="StyleBoldUnderline"/>
          <w:highlight w:val="yellow"/>
        </w:rPr>
        <w:t xml:space="preserve">government has </w:t>
      </w:r>
      <w:r w:rsidRPr="00E94D89">
        <w:rPr>
          <w:rStyle w:val="Emphasis"/>
          <w:highlight w:val="yellow"/>
        </w:rPr>
        <w:t>already established a precedent for</w:t>
      </w:r>
      <w:r w:rsidRPr="00990447">
        <w:rPr>
          <w:rStyle w:val="Emphasis"/>
        </w:rPr>
        <w:t xml:space="preserve"> additional </w:t>
      </w:r>
      <w:r w:rsidRPr="00E94D89">
        <w:rPr>
          <w:rStyle w:val="Emphasis"/>
          <w:highlight w:val="yellow"/>
        </w:rPr>
        <w:t>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determine if captured enemies on the battlefield had been properly designated as "enemy combatants."</w:t>
      </w:r>
      <w:r w:rsidRPr="00990447">
        <w:rPr>
          <w:sz w:val="16"/>
        </w:rPr>
        <w:t xml:space="preserve"> </w:t>
      </w:r>
      <w:r w:rsidRPr="00990447">
        <w:rPr>
          <w:rStyle w:val="StyleBoldUnderline"/>
        </w:rPr>
        <w:t xml:space="preserve">So </w:t>
      </w:r>
      <w:r w:rsidRPr="00E94D89">
        <w:rPr>
          <w:rStyle w:val="StyleBoldUnderline"/>
          <w:highlight w:val="yellow"/>
        </w:rPr>
        <w:t xml:space="preserve">it is not a question of whether the government 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ensure </w:t>
      </w:r>
      <w:r w:rsidRPr="00990447">
        <w:rPr>
          <w:rStyle w:val="Emphasis"/>
        </w:rPr>
        <w:t>transparency, accountability</w:t>
      </w:r>
      <w:r w:rsidRPr="00990447">
        <w:rPr>
          <w:rStyle w:val="StyleBoldUnderline"/>
        </w:rPr>
        <w:t xml:space="preserve">, and the protection of Constitutional rights, </w:t>
      </w:r>
      <w:r w:rsidRPr="00E94D89">
        <w:rPr>
          <w:rStyle w:val="StyleBoldUnderline"/>
          <w:highlight w:val="yellow"/>
        </w:rPr>
        <w:t>but rather do we have 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it is high</w:t>
      </w:r>
      <w:r w:rsidRPr="00990447">
        <w:rPr>
          <w:rStyle w:val="Emphasis"/>
        </w:rPr>
        <w:t xml:space="preserve"> </w:t>
      </w:r>
      <w:r w:rsidRPr="00E94D89">
        <w:rPr>
          <w:rStyle w:val="Emphasis"/>
          <w:highlight w:val="yellow"/>
        </w:rPr>
        <w:t>time we put into place laws</w:t>
      </w:r>
      <w:r w:rsidRPr="00990447">
        <w:rPr>
          <w:rStyle w:val="Emphasis"/>
        </w:rPr>
        <w:t xml:space="preserve"> </w:t>
      </w:r>
      <w:r w:rsidRPr="00990447">
        <w:rPr>
          <w:rStyle w:val="StyleBoldUnderline"/>
        </w:rPr>
        <w:t xml:space="preserve">and parameters </w:t>
      </w:r>
      <w:r w:rsidRPr="00E94D89">
        <w:rPr>
          <w:rStyle w:val="Emphasis"/>
          <w:highlight w:val="yellow"/>
        </w:rPr>
        <w:t xml:space="preserve">that </w:t>
      </w:r>
      <w:r w:rsidRPr="00E94D89">
        <w:rPr>
          <w:rStyle w:val="Emphasis"/>
          <w:sz w:val="28"/>
          <w:szCs w:val="28"/>
          <w:highlight w:val="yellow"/>
        </w:rPr>
        <w:t>clearly define this</w:t>
      </w:r>
      <w:r w:rsidRPr="00990447">
        <w:rPr>
          <w:rStyle w:val="Emphasis"/>
          <w:sz w:val="28"/>
          <w:szCs w:val="28"/>
        </w:rPr>
        <w:t xml:space="preserve"> new </w:t>
      </w:r>
      <w:r w:rsidRPr="00E94D89">
        <w:rPr>
          <w:rStyle w:val="Emphasis"/>
          <w:sz w:val="28"/>
          <w:szCs w:val="28"/>
          <w:highlight w:val="yellow"/>
        </w:rPr>
        <w:t>norm.</w:t>
      </w:r>
    </w:p>
    <w:p w:rsidR="005574D1" w:rsidRPr="001B0C1B" w:rsidRDefault="005574D1" w:rsidP="005574D1">
      <w:pPr>
        <w:pStyle w:val="Heading4"/>
      </w:pPr>
      <w:r w:rsidRPr="001B0C1B">
        <w:t xml:space="preserve">Legal constraints key --- institutionalizing clarity key to </w:t>
      </w:r>
      <w:r>
        <w:t>guide</w:t>
      </w:r>
      <w:r w:rsidRPr="001B0C1B">
        <w:t xml:space="preserve"> norms </w:t>
      </w:r>
    </w:p>
    <w:p w:rsidR="005574D1" w:rsidRDefault="005574D1" w:rsidP="005574D1">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5574D1" w:rsidRPr="001B0C1B" w:rsidRDefault="005574D1" w:rsidP="005574D1"/>
    <w:p w:rsidR="005574D1" w:rsidRPr="001B0C1B" w:rsidRDefault="005574D1" w:rsidP="005574D1">
      <w:pPr>
        <w:rPr>
          <w:sz w:val="14"/>
        </w:rPr>
      </w:pPr>
      <w:r w:rsidRPr="001B0C1B">
        <w:rPr>
          <w:sz w:val="14"/>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1B0C1B">
        <w:rPr>
          <w:rStyle w:val="StyleBoldUnderline"/>
          <w:b/>
          <w:highlight w:val="yellow"/>
        </w:rPr>
        <w:t>discussions of</w:t>
      </w:r>
      <w:r w:rsidRPr="001B0C1B">
        <w:rPr>
          <w:rStyle w:val="StyleBoldUnderline"/>
        </w:rPr>
        <w:t xml:space="preserve"> </w:t>
      </w:r>
      <w:r w:rsidRPr="001B0C1B">
        <w:rPr>
          <w:sz w:val="14"/>
        </w:rPr>
        <w:t xml:space="preserve">the </w:t>
      </w:r>
      <w:r w:rsidRPr="00A10336">
        <w:rPr>
          <w:rStyle w:val="Emphasis"/>
          <w:b w:val="0"/>
          <w:sz w:val="28"/>
          <w:szCs w:val="28"/>
          <w:highlight w:val="yellow"/>
        </w:rPr>
        <w:t>legal constraints</w:t>
      </w:r>
      <w:r w:rsidRPr="001B0C1B">
        <w:rPr>
          <w:sz w:val="14"/>
          <w:highlight w:val="yellow"/>
        </w:rPr>
        <w:t xml:space="preserve"> </w:t>
      </w:r>
      <w:r w:rsidRPr="00FF6D03">
        <w:rPr>
          <w:rStyle w:val="StyleBoldUnderline"/>
          <w:highlight w:val="yellow"/>
        </w:rPr>
        <w:t xml:space="preserve">lag behind </w:t>
      </w:r>
      <w:r w:rsidRPr="00FF6D03">
        <w:rPr>
          <w:rStyle w:val="StyleBoldUnderline"/>
        </w:rPr>
        <w:t>the rapid advances in technological capability</w:t>
      </w:r>
      <w:r w:rsidRPr="00FF6D03">
        <w:rPr>
          <w:sz w:val="14"/>
        </w:rPr>
        <w:t xml:space="preserve"> and deployment. Even those who believe that the U.S. government’s</w:t>
      </w:r>
      <w:r w:rsidRPr="001B0C1B">
        <w:rPr>
          <w:sz w:val="14"/>
        </w:rPr>
        <w:t xml:space="preserve"> use of drone technology is carefully calibrated to adhere to applicable law worry that </w:t>
      </w:r>
      <w:r w:rsidRPr="001B0C1B">
        <w:rPr>
          <w:rStyle w:val="StyleBoldUnderline"/>
          <w:highlight w:val="yellow"/>
        </w:rPr>
        <w:t>other</w:t>
      </w:r>
      <w:r w:rsidRPr="001B0C1B">
        <w:rPr>
          <w:sz w:val="14"/>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1B0C1B">
        <w:rPr>
          <w:sz w:val="14"/>
        </w:rPr>
        <w:t xml:space="preserve"> U.S. </w:t>
      </w:r>
      <w:r w:rsidRPr="001B0C1B">
        <w:rPr>
          <w:rStyle w:val="StyleBoldUnderline"/>
        </w:rPr>
        <w:t>government’s</w:t>
      </w:r>
      <w:r w:rsidRPr="001B0C1B">
        <w:t xml:space="preserve"> </w:t>
      </w:r>
      <w:r w:rsidRPr="00A10336">
        <w:rPr>
          <w:rStyle w:val="Emphasis"/>
          <w:b w:val="0"/>
          <w:sz w:val="28"/>
          <w:szCs w:val="28"/>
          <w:highlight w:val="yellow"/>
        </w:rPr>
        <w:t>silence on legal questions</w:t>
      </w:r>
      <w:r w:rsidRPr="001B0C1B">
        <w:rPr>
          <w:sz w:val="14"/>
          <w:highlight w:val="yellow"/>
        </w:rPr>
        <w:t xml:space="preserve"> </w:t>
      </w:r>
      <w:r w:rsidRPr="001B0C1B">
        <w:rPr>
          <w:rStyle w:val="StyleBoldUnderline"/>
          <w:highlight w:val="yellow"/>
        </w:rPr>
        <w:t xml:space="preserve">as justification </w:t>
      </w:r>
      <w:r w:rsidRPr="00FF6D03">
        <w:rPr>
          <w:rStyle w:val="StyleBoldUnderline"/>
        </w:rPr>
        <w:t xml:space="preserve">to </w:t>
      </w:r>
      <w:r w:rsidRPr="00FF6D03">
        <w:rPr>
          <w:rStyle w:val="Emphasis"/>
          <w:b w:val="0"/>
        </w:rPr>
        <w:t>shirk from transparency</w:t>
      </w:r>
      <w:r w:rsidRPr="001B0C1B">
        <w:rPr>
          <w:sz w:val="14"/>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1B0C1B">
        <w:rPr>
          <w:sz w:val="14"/>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1B0C1B">
        <w:rPr>
          <w:sz w:val="14"/>
        </w:rPr>
        <w:t xml:space="preserve"> on these core issues </w:t>
      </w:r>
      <w:r w:rsidRPr="001B0C1B">
        <w:rPr>
          <w:rStyle w:val="StyleBoldUnderline"/>
          <w:highlight w:val="yellow"/>
        </w:rPr>
        <w:t xml:space="preserve">exists </w:t>
      </w:r>
      <w:r w:rsidRPr="00A10336">
        <w:rPr>
          <w:rStyle w:val="Emphasis"/>
          <w:b w:val="0"/>
          <w:highlight w:val="yellow"/>
        </w:rPr>
        <w:t>despite</w:t>
      </w:r>
      <w:r w:rsidRPr="001B0C1B">
        <w:rPr>
          <w:sz w:val="14"/>
          <w:highlight w:val="yellow"/>
        </w:rPr>
        <w:t xml:space="preserve"> </w:t>
      </w:r>
      <w:r w:rsidRPr="001B0C1B">
        <w:rPr>
          <w:rStyle w:val="StyleBoldUnderline"/>
          <w:b/>
          <w:highlight w:val="yellow"/>
        </w:rPr>
        <w:t xml:space="preserve">the 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1B0C1B">
        <w:rPr>
          <w:sz w:val="14"/>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w:t>
      </w:r>
      <w:r w:rsidRPr="001B0C1B">
        <w:rPr>
          <w:sz w:val="14"/>
        </w:rPr>
        <w:lastRenderedPageBreak/>
        <w:t xml:space="preserve">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1B0C1B">
        <w:rPr>
          <w:sz w:val="14"/>
        </w:rPr>
        <w:t xml:space="preserve"> confirms the relevancy of humanitarian law but </w:t>
      </w:r>
      <w:r w:rsidRPr="001B0C1B">
        <w:rPr>
          <w:rStyle w:val="StyleBoldUnderline"/>
        </w:rPr>
        <w:t xml:space="preserve">leaves </w:t>
      </w:r>
      <w:r w:rsidRPr="00A10336">
        <w:rPr>
          <w:rStyle w:val="Emphasis"/>
          <w:b w:val="0"/>
        </w:rPr>
        <w:t>unanswered</w:t>
      </w:r>
      <w:r w:rsidRPr="001B0C1B">
        <w:rPr>
          <w:sz w:val="14"/>
        </w:rPr>
        <w:t xml:space="preserve"> </w:t>
      </w:r>
      <w:r w:rsidRPr="001B0C1B">
        <w:rPr>
          <w:rStyle w:val="StyleBoldUnderline"/>
        </w:rPr>
        <w:t>questions fundamental to assessing the legality of U.S. practice.</w:t>
      </w:r>
      <w:r w:rsidRPr="001B0C1B">
        <w:rPr>
          <w:sz w:val="14"/>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1B0C1B">
        <w:rPr>
          <w:sz w:val="14"/>
          <w:highlight w:val="yellow"/>
        </w:rPr>
        <w:t xml:space="preserve"> </w:t>
      </w:r>
      <w:r w:rsidRPr="00A10336">
        <w:rPr>
          <w:rStyle w:val="Emphasis"/>
          <w:b w:val="0"/>
          <w:highlight w:val="yellow"/>
        </w:rPr>
        <w:t xml:space="preserve">ambiguity </w:t>
      </w:r>
      <w:r w:rsidRPr="00FF6D03">
        <w:rPr>
          <w:rStyle w:val="Emphasis"/>
          <w:b w:val="0"/>
        </w:rPr>
        <w:t>exists</w:t>
      </w:r>
      <w:r w:rsidRPr="00FF6D03">
        <w:rPr>
          <w:sz w:val="14"/>
        </w:rPr>
        <w:t xml:space="preserve">, </w:t>
      </w:r>
      <w:r w:rsidRPr="00FF6D03">
        <w:rPr>
          <w:rStyle w:val="Emphasis"/>
          <w:b w:val="0"/>
        </w:rPr>
        <w:t xml:space="preserve">it </w:t>
      </w:r>
      <w:r w:rsidRPr="00A10336">
        <w:rPr>
          <w:rStyle w:val="Emphasis"/>
          <w:b w:val="0"/>
          <w:highlight w:val="yellow"/>
        </w:rPr>
        <w:t>leaves the U.S</w:t>
      </w:r>
      <w:r w:rsidRPr="001B0C1B">
        <w:rPr>
          <w:sz w:val="14"/>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FF6D03">
        <w:rPr>
          <w:sz w:val="14"/>
          <w:highlight w:val="yellow"/>
        </w:rPr>
        <w:t xml:space="preserve"> </w:t>
      </w:r>
      <w:r w:rsidRPr="00FF6D03">
        <w:rPr>
          <w:rStyle w:val="Emphasis"/>
          <w:b w:val="0"/>
          <w:highlight w:val="yellow"/>
        </w:rPr>
        <w:t xml:space="preserve">commitment </w:t>
      </w:r>
      <w:r w:rsidRPr="00FF6D03">
        <w:rPr>
          <w:rStyle w:val="Emphasis"/>
          <w:b w:val="0"/>
        </w:rPr>
        <w:t>to the rule of law.</w:t>
      </w:r>
      <w:r w:rsidRPr="00FF6D03">
        <w:rPr>
          <w:sz w:val="14"/>
        </w:rPr>
        <w:t xml:space="preserve"> In</w:t>
      </w:r>
      <w:r w:rsidRPr="001B0C1B">
        <w:rPr>
          <w:sz w:val="14"/>
        </w:rPr>
        <w:t xml:space="preserve">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A10336">
        <w:rPr>
          <w:rStyle w:val="Emphasis"/>
          <w:b w:val="0"/>
          <w:highlight w:val="yellow"/>
        </w:rPr>
        <w:t xml:space="preserve">ability to argue </w:t>
      </w:r>
      <w:r w:rsidRPr="00FF6D03">
        <w:rPr>
          <w:rStyle w:val="Emphasis"/>
          <w:b w:val="0"/>
          <w:highlight w:val="yellow"/>
        </w:rPr>
        <w:t xml:space="preserve">for constraints </w:t>
      </w:r>
      <w:r w:rsidRPr="00A10336">
        <w:rPr>
          <w:rStyle w:val="Emphasis"/>
          <w:b w:val="0"/>
          <w:highlight w:val="yellow"/>
        </w:rPr>
        <w:t xml:space="preserve">on </w:t>
      </w:r>
      <w:r w:rsidRPr="00FF6D03">
        <w:rPr>
          <w:rStyle w:val="Emphasis"/>
          <w:b w:val="0"/>
        </w:rPr>
        <w:t>the practice of</w:t>
      </w:r>
      <w:r w:rsidRPr="001B0C1B">
        <w:rPr>
          <w:rStyle w:val="StyleBoldUnderline"/>
        </w:rPr>
        <w:t xml:space="preserve"> less law-abiding </w:t>
      </w:r>
      <w:r w:rsidRPr="00A10336">
        <w:rPr>
          <w:rStyle w:val="Emphasis"/>
          <w:b w:val="0"/>
          <w:highlight w:val="yellow"/>
        </w:rPr>
        <w:t>states</w:t>
      </w:r>
      <w:r w:rsidRPr="001B0C1B">
        <w:rPr>
          <w:sz w:val="14"/>
        </w:rPr>
        <w:t xml:space="preserve">. </w:t>
      </w:r>
      <w:r w:rsidRPr="001B0C1B">
        <w:rPr>
          <w:rStyle w:val="StyleBoldUnderline"/>
        </w:rPr>
        <w:t>Clarity</w:t>
      </w:r>
      <w:r w:rsidRPr="001B0C1B">
        <w:rPr>
          <w:sz w:val="14"/>
        </w:rPr>
        <w:t xml:space="preserve"> about U.S. legal standards and policy, as we describe in this paper, </w:t>
      </w:r>
      <w:r w:rsidRPr="001B0C1B">
        <w:rPr>
          <w:rStyle w:val="StyleBoldUnderline"/>
        </w:rPr>
        <w:t>would not require disclosure of classified information</w:t>
      </w:r>
      <w:r w:rsidRPr="001B0C1B">
        <w:rPr>
          <w:sz w:val="14"/>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1B0C1B">
        <w:rPr>
          <w:sz w:val="14"/>
        </w:rPr>
        <w:t xml:space="preserve"> </w:t>
      </w:r>
      <w:r w:rsidRPr="00A10336">
        <w:rPr>
          <w:rStyle w:val="Emphasis"/>
          <w:b w:val="0"/>
        </w:rPr>
        <w:t>need for clarity</w:t>
      </w:r>
      <w:r w:rsidRPr="001B0C1B">
        <w:rPr>
          <w:rStyle w:val="StyleBoldUnderline"/>
        </w:rPr>
        <w:t xml:space="preserve"> about the U.S. government’s position.</w:t>
      </w:r>
      <w:r w:rsidRPr="001B0C1B">
        <w:rPr>
          <w:sz w:val="14"/>
        </w:rPr>
        <w:t xml:space="preserve"> </w:t>
      </w:r>
      <w:r w:rsidRPr="00A10336">
        <w:rPr>
          <w:rStyle w:val="Emphasis"/>
          <w:b w:val="0"/>
          <w:highlight w:val="yellow"/>
        </w:rPr>
        <w:t>U.S. legal standards</w:t>
      </w:r>
      <w:r w:rsidRPr="001B0C1B">
        <w:rPr>
          <w:rStyle w:val="StyleBoldUnderline"/>
        </w:rPr>
        <w:t xml:space="preserve"> and </w:t>
      </w:r>
      <w:r w:rsidRPr="00A10336">
        <w:rPr>
          <w:rStyle w:val="Emphasis"/>
          <w:b w:val="0"/>
          <w:highlight w:val="yellow"/>
        </w:rPr>
        <w:t xml:space="preserve">policies are a </w:t>
      </w:r>
      <w:r w:rsidRPr="00FF6D03">
        <w:rPr>
          <w:rStyle w:val="Emphasis"/>
          <w:highlight w:val="yellow"/>
        </w:rPr>
        <w:t>necessary starting point</w:t>
      </w:r>
      <w:r w:rsidRPr="001B0C1B">
        <w:rPr>
          <w:sz w:val="14"/>
        </w:rPr>
        <w:t xml:space="preserve"> 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w:t>
      </w:r>
      <w:r w:rsidRPr="001B0C1B">
        <w:rPr>
          <w:rStyle w:val="StyleBoldUnderline"/>
        </w:rPr>
        <w:t>the government non-disclosure may undermine the</w:t>
      </w:r>
      <w:r w:rsidRPr="001B0C1B">
        <w:rPr>
          <w:sz w:val="14"/>
        </w:rPr>
        <w:t xml:space="preserve"> </w:t>
      </w:r>
      <w:r w:rsidRPr="001B0C1B">
        <w:rPr>
          <w:rStyle w:val="StyleBoldUnderline"/>
        </w:rPr>
        <w:t>robustness of debate among</w:t>
      </w:r>
      <w:r w:rsidRPr="001B0C1B">
        <w:rPr>
          <w:sz w:val="14"/>
        </w:rPr>
        <w:t xml:space="preserve"> scholars and </w:t>
      </w:r>
      <w:r w:rsidRPr="001B0C1B">
        <w:rPr>
          <w:rStyle w:val="StyleBoldUnderline"/>
        </w:rPr>
        <w:t>practitioners about humanitarian law standards, and</w:t>
      </w:r>
      <w:r w:rsidRPr="001B0C1B">
        <w:rPr>
          <w:sz w:val="14"/>
        </w:rPr>
        <w:t xml:space="preserve"> </w:t>
      </w:r>
      <w:r w:rsidRPr="001B0C1B">
        <w:rPr>
          <w:rStyle w:val="StyleBoldUnderline"/>
        </w:rPr>
        <w:t xml:space="preserve">effectively </w:t>
      </w:r>
      <w:r w:rsidRPr="00A10336">
        <w:rPr>
          <w:rStyle w:val="Emphasis"/>
          <w:b w:val="0"/>
        </w:rPr>
        <w:t>halt sound legal analysis</w:t>
      </w:r>
      <w:r w:rsidRPr="001B0C1B">
        <w:rPr>
          <w:rStyle w:val="StyleBoldUnderline"/>
        </w:rPr>
        <w:t xml:space="preserve"> of U.S. practice</w:t>
      </w:r>
      <w:r w:rsidRPr="001B0C1B">
        <w:rPr>
          <w:sz w:val="14"/>
        </w:rPr>
        <w:t xml:space="preserve">. </w:t>
      </w:r>
      <w:r w:rsidRPr="00A10336">
        <w:rPr>
          <w:rStyle w:val="Emphasis"/>
          <w:b w:val="0"/>
        </w:rPr>
        <w:t>Limiting</w:t>
      </w:r>
      <w:r w:rsidRPr="001B0C1B">
        <w:rPr>
          <w:sz w:val="14"/>
        </w:rPr>
        <w:t xml:space="preserve"> scholarly </w:t>
      </w:r>
      <w:r w:rsidRPr="00A10336">
        <w:rPr>
          <w:rStyle w:val="Emphasis"/>
          <w:b w:val="0"/>
        </w:rPr>
        <w:t>debate</w:t>
      </w:r>
      <w:r w:rsidRPr="001B0C1B">
        <w:rPr>
          <w:sz w:val="14"/>
        </w:rPr>
        <w:t xml:space="preserve"> </w:t>
      </w:r>
      <w:r w:rsidRPr="001B0C1B">
        <w:rPr>
          <w:rStyle w:val="StyleBoldUnderline"/>
        </w:rPr>
        <w:t>would be detrimental to the development of clear</w:t>
      </w:r>
      <w:r w:rsidRPr="001B0C1B">
        <w:rPr>
          <w:sz w:val="14"/>
        </w:rPr>
        <w:t xml:space="preserve"> legal </w:t>
      </w:r>
      <w:r w:rsidRPr="001B0C1B">
        <w:rPr>
          <w:rStyle w:val="StyleBoldUnderline"/>
        </w:rPr>
        <w:t>standards that aid</w:t>
      </w:r>
      <w:r w:rsidRPr="001B0C1B">
        <w:rPr>
          <w:sz w:val="14"/>
        </w:rPr>
        <w:t xml:space="preserve">, rather than undermine, </w:t>
      </w:r>
      <w:r w:rsidRPr="001B0C1B">
        <w:rPr>
          <w:rStyle w:val="StyleBoldUnderline"/>
        </w:rPr>
        <w:t>U.S. armed forces charged with conducting targeting</w:t>
      </w:r>
      <w:r w:rsidRPr="001B0C1B">
        <w:rPr>
          <w:sz w:val="14"/>
        </w:rPr>
        <w:t xml:space="preserve"> </w:t>
      </w:r>
      <w:r w:rsidRPr="001B0C1B">
        <w:rPr>
          <w:rStyle w:val="StyleBoldUnderline"/>
        </w:rPr>
        <w:t>operations</w:t>
      </w:r>
      <w:r w:rsidRPr="001B0C1B">
        <w:rPr>
          <w:sz w:val="14"/>
        </w:rPr>
        <w:t xml:space="preserve">. Insofar as </w:t>
      </w:r>
      <w:r w:rsidRPr="001B0C1B">
        <w:rPr>
          <w:rStyle w:val="StyleBoldUnderline"/>
        </w:rPr>
        <w:t xml:space="preserve">government </w:t>
      </w:r>
      <w:r w:rsidRPr="001B0C1B">
        <w:rPr>
          <w:rStyle w:val="StyleBoldUnderline"/>
          <w:highlight w:val="yellow"/>
        </w:rPr>
        <w:t>non-disclosure</w:t>
      </w:r>
      <w:r w:rsidRPr="001B0C1B">
        <w:rPr>
          <w:sz w:val="14"/>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international community</w:t>
      </w:r>
      <w:r w:rsidRPr="001B0C1B">
        <w:rPr>
          <w:sz w:val="14"/>
        </w:rPr>
        <w:t>, so evident in Koh’s ASIL speech, of commitment to the rule of law.</w:t>
      </w:r>
    </w:p>
    <w:p w:rsidR="005574D1" w:rsidRDefault="005574D1" w:rsidP="005574D1">
      <w:pPr>
        <w:pStyle w:val="Heading4"/>
      </w:pPr>
      <w:r>
        <w:t>It’s reverse causal: formal agreements are only effective if driven by US precedent</w:t>
      </w:r>
    </w:p>
    <w:p w:rsidR="005574D1" w:rsidRPr="00D866DD" w:rsidRDefault="005574D1" w:rsidP="005574D1">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5574D1" w:rsidRPr="00D866DD" w:rsidRDefault="005574D1" w:rsidP="005574D1"/>
    <w:p w:rsidR="005574D1" w:rsidRPr="007A3CCB" w:rsidRDefault="005574D1" w:rsidP="005574D1">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is largely a result of</w:t>
      </w:r>
      <w:r w:rsidRPr="00D866DD">
        <w:rPr>
          <w:rStyle w:val="StyleBoldUnderline"/>
        </w:rPr>
        <w:t xml:space="preserve"> the </w:t>
      </w:r>
      <w:r w:rsidRPr="00D866DD">
        <w:rPr>
          <w:rStyle w:val="StyleBoldUnderline"/>
          <w:highlight w:val="yellow"/>
        </w:rPr>
        <w:t>widespread use</w:t>
      </w:r>
      <w:r w:rsidRPr="00D866DD">
        <w:rPr>
          <w:rStyle w:val="StyleBoldUnderline"/>
        </w:rPr>
        <w:t xml:space="preserve"> of drones in a counterterror role </w:t>
      </w:r>
      <w:r w:rsidRPr="00D866DD">
        <w:rPr>
          <w:rStyle w:val="StyleBoldUnderline"/>
          <w:highlight w:val="yellow"/>
        </w:rPr>
        <w:t>by 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7A3CCB">
        <w:rPr>
          <w:rStyle w:val="StyleBoldUnderline"/>
        </w:rPr>
        <w:t>perception</w:t>
      </w:r>
      <w:r w:rsidRPr="00D866DD">
        <w:rPr>
          <w:rStyle w:val="StyleBoldUnderline"/>
          <w:highlight w:val="yellow"/>
        </w:rPr>
        <w:t xml:space="preserve">, </w:t>
      </w:r>
      <w:r w:rsidRPr="007A3CCB">
        <w:rPr>
          <w:rStyle w:val="StyleBoldUnderline"/>
        </w:rPr>
        <w:t xml:space="preserve">international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w:t>
      </w:r>
      <w:r w:rsidRPr="007A3CCB">
        <w:rPr>
          <w:sz w:val="12"/>
        </w:rPr>
        <w:lastRenderedPageBreak/>
        <w:t xml:space="preserve">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likely to do so even if China, Russia and India develop similar drone capabilities -- then </w:t>
      </w:r>
      <w:r w:rsidRPr="00D866DD">
        <w:rPr>
          <w:rStyle w:val="StyleBoldUnderline"/>
          <w:highlight w:val="yellow"/>
        </w:rPr>
        <w:t>even global outrage may not</w:t>
      </w:r>
      <w:r w:rsidRPr="00D866DD">
        <w:rPr>
          <w:rStyle w:val="StyleBoldUnderline"/>
        </w:rPr>
        <w:t xml:space="preserve"> be sufficient to </w:t>
      </w:r>
      <w:r w:rsidRPr="00D866DD">
        <w:rPr>
          <w:rStyle w:val="StyleBoldUnderline"/>
          <w:highlight w:val="yellow"/>
        </w:rPr>
        <w:t>make the U.S. budge</w:t>
      </w:r>
      <w:r w:rsidRPr="00D866DD">
        <w:rPr>
          <w:rStyle w:val="StyleBoldUnderline"/>
        </w:rPr>
        <w:t xml:space="preserve"> on its position</w:t>
      </w:r>
      <w:r w:rsidRPr="007A3CCB">
        <w:rPr>
          <w:sz w:val="12"/>
        </w:rPr>
        <w:t xml:space="preserve">. </w:t>
      </w:r>
      <w:r w:rsidRPr="00D866DD">
        <w:rPr>
          <w:rStyle w:val="StyleBoldUnderline"/>
        </w:rPr>
        <w:t xml:space="preserve">This simply reaffirms the original point: Arms races don't just "happen," but rather are a direct, if unexpected outcome of state policy. Like it or not, </w:t>
      </w:r>
      <w:r w:rsidRPr="00D866DD">
        <w:rPr>
          <w:rStyle w:val="StyleBoldUnderline"/>
          <w:highlight w:val="yellow"/>
        </w:rPr>
        <w:t>the 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Given this, </w:t>
      </w:r>
      <w:r w:rsidRPr="00D866DD">
        <w:rPr>
          <w:rStyle w:val="StyleBoldUnderline"/>
          <w:highlight w:val="yellow"/>
        </w:rPr>
        <w:t>U.S. 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5574D1" w:rsidRPr="001B0C1B" w:rsidRDefault="005574D1" w:rsidP="005574D1">
      <w:pPr>
        <w:pStyle w:val="Heading3"/>
      </w:pPr>
      <w:r>
        <w:lastRenderedPageBreak/>
        <w:t xml:space="preserve">Adv 2  </w:t>
      </w:r>
    </w:p>
    <w:p w:rsidR="005574D1" w:rsidRDefault="005574D1" w:rsidP="005574D1">
      <w:pPr>
        <w:pStyle w:val="Heading4"/>
        <w:rPr>
          <w:u w:val="single"/>
        </w:rPr>
      </w:pPr>
      <w:r w:rsidRPr="001B0C1B">
        <w:t xml:space="preserve">Advantage </w:t>
      </w:r>
      <w:r>
        <w:t xml:space="preserve">2 </w:t>
      </w:r>
      <w:r>
        <w:rPr>
          <w:u w:val="single"/>
        </w:rPr>
        <w:t>Accountability</w:t>
      </w:r>
    </w:p>
    <w:p w:rsidR="005574D1" w:rsidRPr="00990447" w:rsidRDefault="005574D1" w:rsidP="005574D1">
      <w:pPr>
        <w:pStyle w:val="Heading4"/>
      </w:pPr>
      <w:r>
        <w:t xml:space="preserve">Ex ante oversight key to neutral decision making, accountability and legitimacy </w:t>
      </w:r>
    </w:p>
    <w:p w:rsidR="005574D1" w:rsidRDefault="005574D1" w:rsidP="005574D1">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5574D1" w:rsidRPr="00890474" w:rsidRDefault="005574D1" w:rsidP="005574D1"/>
    <w:p w:rsidR="005574D1" w:rsidRPr="00DC114A" w:rsidRDefault="005574D1" w:rsidP="005574D1">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5574D1" w:rsidRPr="00DC114A" w:rsidRDefault="005574D1" w:rsidP="005574D1">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5574D1" w:rsidRPr="00435656" w:rsidRDefault="005574D1" w:rsidP="005574D1">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5574D1" w:rsidRPr="00435656" w:rsidRDefault="005574D1" w:rsidP="005574D1">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F540CB">
        <w:rPr>
          <w:rStyle w:val="StyleBoldUnderline"/>
          <w:highlight w:val="yellow"/>
        </w:rPr>
        <w:t>exclusively 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5574D1" w:rsidRPr="00435656" w:rsidRDefault="005574D1" w:rsidP="005574D1">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F540CB">
        <w:rPr>
          <w:rStyle w:val="Emphasis"/>
          <w:b w:val="0"/>
          <w:highlight w:val="yellow"/>
        </w:rPr>
        <w:t>interests</w:t>
      </w:r>
      <w:r w:rsidRPr="00F540CB">
        <w:rPr>
          <w:rStyle w:val="StyleBoldUnderline"/>
          <w:highlight w:val="yellow"/>
        </w:rPr>
        <w:t xml:space="preserve"> of 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5574D1" w:rsidRPr="00435656" w:rsidRDefault="005574D1" w:rsidP="005574D1">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entirely 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5574D1" w:rsidRPr="00F540CB" w:rsidRDefault="005574D1" w:rsidP="005574D1">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F540CB">
        <w:rPr>
          <w:rStyle w:val="Emphasis"/>
          <w:b w:val="0"/>
          <w:highlight w:val="yellow"/>
        </w:rPr>
        <w:t>problematic</w:t>
      </w:r>
      <w:r w:rsidRPr="00435656">
        <w:rPr>
          <w:sz w:val="16"/>
        </w:rPr>
        <w:t xml:space="preserve">. n46 Government officials charged with carrying out these attacks might be hesitant to do so if there were a threat of prosecution. Moreover,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F540CB">
        <w:rPr>
          <w:rStyle w:val="Emphasis"/>
          <w:b w:val="0"/>
          <w:highlight w:val="yellow"/>
        </w:rPr>
        <w:t>meaningless</w:t>
      </w:r>
      <w:r w:rsidRPr="00F540CB">
        <w:rPr>
          <w:rStyle w:val="StyleBoldUnderline"/>
          <w:highlight w:val="yellow"/>
        </w:rPr>
        <w:t xml:space="preserve"> in the wake of a successful attack</w:t>
      </w:r>
      <w:r w:rsidRPr="00F540CB">
        <w:rPr>
          <w:sz w:val="16"/>
          <w:highlight w:val="yellow"/>
        </w:rPr>
        <w:t>.</w:t>
      </w:r>
    </w:p>
    <w:p w:rsidR="005574D1" w:rsidRPr="00435656" w:rsidRDefault="005574D1" w:rsidP="005574D1">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F540CB">
        <w:rPr>
          <w:rStyle w:val="StyleBoldUnderline"/>
          <w:highlight w:val="yellow"/>
        </w:rPr>
        <w:t xml:space="preserve">who </w:t>
      </w:r>
      <w:r w:rsidRPr="00F540CB">
        <w:rPr>
          <w:rStyle w:val="Emphasis"/>
          <w:b w:val="0"/>
          <w:highlight w:val="yellow"/>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executive officials to 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5574D1" w:rsidRDefault="005574D1" w:rsidP="005574D1">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F540CB">
        <w:rPr>
          <w:rStyle w:val="Emphasis"/>
          <w:b w:val="0"/>
          <w:highlight w:val="yellow"/>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5574D1" w:rsidRDefault="005574D1" w:rsidP="005574D1">
      <w:pPr>
        <w:pStyle w:val="Heading4"/>
      </w:pPr>
      <w:r w:rsidRPr="002E13BC">
        <w:rPr>
          <w:u w:val="single"/>
        </w:rPr>
        <w:t>Intra-executive</w:t>
      </w:r>
      <w:r>
        <w:t xml:space="preserve"> processes fail – plan is key to accountability </w:t>
      </w:r>
    </w:p>
    <w:p w:rsidR="005574D1" w:rsidRDefault="005574D1" w:rsidP="005574D1">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5574D1" w:rsidRPr="001B0C1B" w:rsidRDefault="005574D1" w:rsidP="005574D1"/>
    <w:p w:rsidR="005574D1" w:rsidRPr="001B0C1B" w:rsidRDefault="005574D1" w:rsidP="005574D1">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The failures of past 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A10336">
        <w:rPr>
          <w:rStyle w:val="Emphasis"/>
          <w:b w:val="0"/>
          <w:highlight w:val="yellow"/>
        </w:rPr>
        <w:t>info</w:t>
      </w:r>
      <w:r w:rsidRPr="00A10336">
        <w:rPr>
          <w:rStyle w:val="Emphasis"/>
          <w:b w:val="0"/>
        </w:rPr>
        <w:t>rmation</w:t>
      </w:r>
      <w:r w:rsidRPr="001B0C1B">
        <w:rPr>
          <w:sz w:val="14"/>
        </w:rPr>
        <w:t xml:space="preserve">, </w:t>
      </w:r>
      <w:r w:rsidRPr="001B0C1B">
        <w:rPr>
          <w:rStyle w:val="StyleBoldUnderline"/>
        </w:rPr>
        <w:t xml:space="preserve">critically </w:t>
      </w:r>
      <w:r w:rsidRPr="001B0C1B">
        <w:rPr>
          <w:rStyle w:val="StyleBoldUnderline"/>
          <w:highlight w:val="yellow"/>
        </w:rPr>
        <w:t>question</w:t>
      </w:r>
      <w:r w:rsidRPr="001B0C1B">
        <w:rPr>
          <w:rStyle w:val="StyleBoldUnderline"/>
        </w:rPr>
        <w:t xml:space="preserve"> risk </w:t>
      </w:r>
      <w:r w:rsidRPr="001B0C1B">
        <w:rPr>
          <w:rStyle w:val="StyleBoldUnderline"/>
          <w:highlight w:val="yellow"/>
        </w:rPr>
        <w:t>assessments</w:t>
      </w:r>
      <w:r w:rsidRPr="001B0C1B">
        <w:rPr>
          <w:rStyle w:val="StyleBoldUnderline"/>
        </w:rPr>
        <w:t>, ensure neutral-free ideological sentiment</w:t>
      </w:r>
      <w:r w:rsidRPr="001B0C1B">
        <w:rPr>
          <w:sz w:val="14"/>
        </w:rPr>
        <w:t xml:space="preserve"> </w:t>
      </w:r>
      <w:r w:rsidRPr="001B0C1B">
        <w:rPr>
          <w:rStyle w:val="StyleBoldUnderline"/>
        </w:rPr>
        <w:t>among those deliberating</w:t>
      </w:r>
      <w:r w:rsidRPr="001B0C1B">
        <w:rPr>
          <w:sz w:val="14"/>
        </w:rPr>
        <w:t xml:space="preserve">,149 </w:t>
      </w:r>
      <w:r w:rsidRPr="001B0C1B">
        <w:rPr>
          <w:rStyle w:val="StyleBoldUnderline"/>
        </w:rPr>
        <w:t xml:space="preserve">and/or generally ensure properly deliberated national security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1B0C1B">
        <w:rPr>
          <w:rStyle w:val="StyleBoldUnderline"/>
          <w:highlight w:val="yellow"/>
        </w:rPr>
        <w:t xml:space="preserve">the </w:t>
      </w:r>
      <w:r w:rsidRPr="00F540CB">
        <w:rPr>
          <w:rStyle w:val="StyleBoldUnderline"/>
          <w:highlight w:val="yellow"/>
        </w:rPr>
        <w:t xml:space="preserve">notion of giving </w:t>
      </w:r>
      <w:r w:rsidRPr="001B0C1B">
        <w:rPr>
          <w:rStyle w:val="StyleBoldUnderline"/>
          <w:highlight w:val="yellow"/>
        </w:rPr>
        <w:t xml:space="preserve">the President </w:t>
      </w:r>
      <w:r w:rsidRPr="00F540CB">
        <w:rPr>
          <w:rStyle w:val="StyleBoldUnderline"/>
        </w:rPr>
        <w:t xml:space="preserve">unchecked </w:t>
      </w:r>
      <w:r w:rsidRPr="001B0C1B">
        <w:rPr>
          <w:rStyle w:val="StyleBoldUnderline"/>
          <w:highlight w:val="yellow"/>
        </w:rPr>
        <w:t xml:space="preserve">authority in </w:t>
      </w:r>
      <w:r w:rsidRPr="00F540CB">
        <w:rPr>
          <w:rStyle w:val="StyleBoldUnderline"/>
        </w:rPr>
        <w:t>determining</w:t>
      </w:r>
      <w:r w:rsidRPr="001B0C1B">
        <w:rPr>
          <w:rStyle w:val="StyleBoldUnderline"/>
        </w:rPr>
        <w:t xml:space="preserve"> who is eligible for </w:t>
      </w:r>
      <w:r w:rsidRPr="001B0C1B">
        <w:rPr>
          <w:rStyle w:val="StyleBoldUnderline"/>
          <w:highlight w:val="yellow"/>
        </w:rPr>
        <w:t xml:space="preserve">assassination 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w:t>
      </w:r>
      <w:r w:rsidRPr="001B0C1B">
        <w:rPr>
          <w:rStyle w:val="StyleBoldUnderline"/>
        </w:rPr>
        <w:lastRenderedPageBreak/>
        <w:t xml:space="preserve">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5574D1" w:rsidRPr="00EA6F60" w:rsidRDefault="005574D1" w:rsidP="005574D1">
      <w:pPr>
        <w:pStyle w:val="Heading4"/>
      </w:pPr>
      <w:r>
        <w:t xml:space="preserve">Ex ante review key – FISA critics miss the mark </w:t>
      </w:r>
    </w:p>
    <w:p w:rsidR="005574D1" w:rsidRDefault="005574D1" w:rsidP="005574D1">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5574D1" w:rsidRDefault="005574D1" w:rsidP="005574D1"/>
    <w:p w:rsidR="005574D1" w:rsidRPr="00EA6F60" w:rsidRDefault="005574D1" w:rsidP="005574D1">
      <w:r w:rsidRPr="00A959E7">
        <w:rPr>
          <w:sz w:val="10"/>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A959E7">
        <w:rPr>
          <w:rStyle w:val="StyleBoldUnderline"/>
          <w:highlight w:val="yellow"/>
        </w:rPr>
        <w:t>The advantage of</w:t>
      </w:r>
      <w:r w:rsidRPr="00A959E7">
        <w:rPr>
          <w:rStyle w:val="StyleBoldUnderline"/>
        </w:rPr>
        <w:t xml:space="preserve"> institutionalized, </w:t>
      </w:r>
      <w:r w:rsidRPr="00A959E7">
        <w:rPr>
          <w:rStyle w:val="Emphasis"/>
          <w:highlight w:val="yellow"/>
        </w:rPr>
        <w:t>process</w:t>
      </w:r>
      <w:r w:rsidRPr="00267E92">
        <w:rPr>
          <w:rStyle w:val="Emphasis"/>
        </w:rPr>
        <w:t>-based</w:t>
      </w:r>
      <w:r w:rsidRPr="00A959E7">
        <w:rPr>
          <w:sz w:val="10"/>
        </w:rPr>
        <w:t xml:space="preserve"> </w:t>
      </w:r>
      <w:r w:rsidRPr="00267E92">
        <w:rPr>
          <w:rStyle w:val="StyleBoldUnderline"/>
          <w:highlight w:val="yellow"/>
        </w:rPr>
        <w:t>input</w:t>
      </w:r>
      <w:r w:rsidRPr="00A959E7">
        <w:rPr>
          <w:rStyle w:val="StyleBoldUnderline"/>
        </w:rPr>
        <w:t xml:space="preserve"> into executive action </w:t>
      </w:r>
      <w:r w:rsidRPr="00A959E7">
        <w:rPr>
          <w:rStyle w:val="Emphasis"/>
          <w:sz w:val="28"/>
          <w:szCs w:val="28"/>
          <w:highlight w:val="yellow"/>
        </w:rPr>
        <w:t>prior to</w:t>
      </w:r>
      <w:r w:rsidRPr="00A959E7">
        <w:rPr>
          <w:rStyle w:val="Emphasis"/>
          <w:sz w:val="28"/>
          <w:szCs w:val="28"/>
        </w:rPr>
        <w:t xml:space="preserve"> decision </w:t>
      </w:r>
      <w:r w:rsidRPr="00A959E7">
        <w:rPr>
          <w:rStyle w:val="Emphasis"/>
          <w:sz w:val="28"/>
          <w:szCs w:val="28"/>
          <w:highlight w:val="yellow"/>
        </w:rPr>
        <w:t>implementation</w:t>
      </w:r>
      <w:r w:rsidRPr="00A959E7">
        <w:rPr>
          <w:rStyle w:val="StyleBoldUnderline"/>
          <w:highlight w:val="yellow"/>
        </w:rPr>
        <w:t xml:space="preserve"> is worthy of discussion</w:t>
      </w:r>
      <w:r w:rsidRPr="00A959E7">
        <w:rPr>
          <w:sz w:val="10"/>
        </w:rPr>
        <w:t xml:space="preserve"> in operational counterterrorism. </w:t>
      </w:r>
      <w:r w:rsidRPr="00A959E7">
        <w:rPr>
          <w:rStyle w:val="StyleBoldUnderline"/>
          <w:highlight w:val="yellow"/>
        </w:rPr>
        <w:t>The solution</w:t>
      </w:r>
      <w:r w:rsidRPr="00A959E7">
        <w:rPr>
          <w:sz w:val="10"/>
        </w:rPr>
        <w:t xml:space="preserve"> to this search for an actionable guideline </w:t>
      </w:r>
      <w:r w:rsidRPr="00A959E7">
        <w:rPr>
          <w:rStyle w:val="StyleBoldUnderline"/>
          <w:highlight w:val="yellow"/>
        </w:rPr>
        <w:t>is</w:t>
      </w:r>
      <w:r w:rsidRPr="00A959E7">
        <w:rPr>
          <w:rStyle w:val="StyleBoldUnderline"/>
        </w:rPr>
        <w:t xml:space="preserve"> the </w:t>
      </w:r>
      <w:r w:rsidRPr="00A959E7">
        <w:rPr>
          <w:rStyle w:val="StyleBoldUnderline"/>
          <w:b/>
          <w:highlight w:val="yellow"/>
        </w:rPr>
        <w:t>strict</w:t>
      </w:r>
      <w:r w:rsidRPr="00A959E7">
        <w:rPr>
          <w:rStyle w:val="StyleBoldUnderline"/>
          <w:b/>
        </w:rPr>
        <w:t xml:space="preserve"> </w:t>
      </w:r>
      <w:r w:rsidRPr="00A959E7">
        <w:rPr>
          <w:rStyle w:val="StyleBoldUnderline"/>
          <w:b/>
          <w:highlight w:val="yellow"/>
        </w:rPr>
        <w:t>scrutiny</w:t>
      </w:r>
      <w:r w:rsidRPr="00A959E7">
        <w:rPr>
          <w:rStyle w:val="StyleBoldUnderline"/>
          <w:b/>
        </w:rPr>
        <w:t xml:space="preserve"> standard.</w:t>
      </w:r>
      <w:r w:rsidRPr="00A959E7">
        <w:rPr>
          <w:sz w:val="10"/>
        </w:rPr>
        <w:t xml:space="preserve"> What is strict scrutiny, and how is it to be implemented in the context of operational counterterrorism? Why is there a need, if at all, for an additional standard articulating self-defense? </w:t>
      </w:r>
      <w:r w:rsidRPr="00A959E7">
        <w:rPr>
          <w:rStyle w:val="StyleBoldUnderline"/>
        </w:rPr>
        <w:t>The</w:t>
      </w:r>
      <w:r w:rsidRPr="00A959E7">
        <w:rPr>
          <w:sz w:val="10"/>
        </w:rPr>
        <w:t xml:space="preserve"> strict scrutiny </w:t>
      </w:r>
      <w:r w:rsidRPr="00A959E7">
        <w:rPr>
          <w:rStyle w:val="StyleBoldUnderline"/>
        </w:rPr>
        <w:t>standard would enable</w:t>
      </w:r>
      <w:r w:rsidRPr="00A959E7">
        <w:rPr>
          <w:sz w:val="10"/>
        </w:rPr>
        <w:t xml:space="preserve"> operational </w:t>
      </w:r>
      <w:r w:rsidRPr="00A959E7">
        <w:rPr>
          <w:rStyle w:val="StyleBoldUnderline"/>
        </w:rPr>
        <w:t>engagement</w:t>
      </w:r>
      <w:r w:rsidRPr="00A959E7">
        <w:rPr>
          <w:sz w:val="10"/>
        </w:rPr>
        <w:t xml:space="preserve"> of a non-state actor predicated on intelligence information </w:t>
      </w:r>
      <w:r w:rsidRPr="00A959E7">
        <w:rPr>
          <w:rStyle w:val="StyleBoldUnderline"/>
        </w:rPr>
        <w:t>that would meet admissibility standards akin to a court of law.</w:t>
      </w:r>
      <w:r w:rsidRPr="00A959E7">
        <w:rPr>
          <w:sz w:val="10"/>
        </w:rPr>
        <w:t xml:space="preserve"> </w:t>
      </w:r>
      <w:r w:rsidRPr="00A959E7">
        <w:rPr>
          <w:rStyle w:val="StyleBoldUnderline"/>
        </w:rPr>
        <w:t>The</w:t>
      </w:r>
      <w:r w:rsidRPr="00A959E7">
        <w:rPr>
          <w:sz w:val="10"/>
        </w:rPr>
        <w:t xml:space="preserve"> strict scrutiny </w:t>
      </w:r>
      <w:r w:rsidRPr="00A959E7">
        <w:rPr>
          <w:rStyle w:val="StyleBoldUnderline"/>
        </w:rPr>
        <w:t xml:space="preserve">test seeks to strike a balance </w:t>
      </w:r>
      <w:r w:rsidRPr="00A959E7">
        <w:rPr>
          <w:rStyle w:val="StyleBoldUnderline"/>
          <w:b/>
        </w:rPr>
        <w:t>enabling the state to act sooner</w:t>
      </w:r>
      <w:r w:rsidRPr="00A959E7">
        <w:rPr>
          <w:sz w:val="10"/>
        </w:rPr>
        <w:t xml:space="preserve"> </w:t>
      </w:r>
      <w:r w:rsidRPr="00A959E7">
        <w:rPr>
          <w:rStyle w:val="StyleBoldUnderline"/>
        </w:rPr>
        <w:t>but subject to</w:t>
      </w:r>
      <w:r w:rsidRPr="00A959E7">
        <w:rPr>
          <w:sz w:val="10"/>
        </w:rPr>
        <w:t xml:space="preserve"> significant </w:t>
      </w:r>
      <w:r w:rsidRPr="00A959E7">
        <w:rPr>
          <w:rStyle w:val="Emphasis"/>
        </w:rPr>
        <w:t>restrictions.</w:t>
      </w:r>
      <w:r w:rsidRPr="00A959E7">
        <w:rPr>
          <w:sz w:val="10"/>
        </w:rPr>
        <w:t xml:space="preserve"> </w:t>
      </w:r>
      <w:r w:rsidRPr="00A959E7">
        <w:rPr>
          <w:rStyle w:val="StyleBoldUnderline"/>
        </w:rPr>
        <w:t>The ability to act sooner is limited</w:t>
      </w:r>
      <w:r w:rsidRPr="00A959E7">
        <w:rPr>
          <w:sz w:val="10"/>
        </w:rPr>
        <w:t xml:space="preserve">, however, </w:t>
      </w:r>
      <w:r w:rsidRPr="00A959E7">
        <w:rPr>
          <w:rStyle w:val="StyleBoldUnderline"/>
        </w:rPr>
        <w:t>by the requirement that intel</w:t>
      </w:r>
      <w:r w:rsidRPr="00A959E7">
        <w:rPr>
          <w:sz w:val="10"/>
        </w:rPr>
        <w:t xml:space="preserve">ligence </w:t>
      </w:r>
      <w:r w:rsidRPr="00A959E7">
        <w:rPr>
          <w:rStyle w:val="StyleBoldUnderline"/>
        </w:rPr>
        <w:t>info</w:t>
      </w:r>
      <w:r w:rsidRPr="00A959E7">
        <w:rPr>
          <w:sz w:val="10"/>
        </w:rPr>
        <w:t xml:space="preserve">rmation must </w:t>
      </w:r>
      <w:r w:rsidRPr="00A959E7">
        <w:rPr>
          <w:rStyle w:val="StyleBoldUnderline"/>
        </w:rPr>
        <w:t>be reliable</w:t>
      </w:r>
      <w:r w:rsidRPr="00A959E7">
        <w:rPr>
          <w:sz w:val="10"/>
        </w:rPr>
        <w:t xml:space="preserve">, viable, valid, and corroborated. </w:t>
      </w:r>
      <w:r w:rsidRPr="00A959E7">
        <w:rPr>
          <w:rStyle w:val="StyleBoldUnderline"/>
          <w:highlight w:val="yellow"/>
        </w:rPr>
        <w:t>The</w:t>
      </w:r>
      <w:r w:rsidRPr="00A959E7">
        <w:rPr>
          <w:sz w:val="10"/>
        </w:rPr>
        <w:t xml:space="preserve"> strict scrutiny </w:t>
      </w:r>
      <w:r w:rsidRPr="00A959E7">
        <w:rPr>
          <w:rStyle w:val="StyleBoldUnderline"/>
          <w:highlight w:val="yellow"/>
        </w:rPr>
        <w:t>standard proposes</w:t>
      </w:r>
      <w:r w:rsidRPr="00A959E7">
        <w:rPr>
          <w:sz w:val="10"/>
        </w:rPr>
        <w:t xml:space="preserve"> that for states to act as early as possible in order to prevent a possible terrorist attack the information must meet admissibility standards similar to the rules of evidence. The </w:t>
      </w:r>
      <w:r w:rsidRPr="00A959E7">
        <w:rPr>
          <w:rStyle w:val="StyleBoldUnderline"/>
          <w:highlight w:val="yellow"/>
        </w:rPr>
        <w:t>intel</w:t>
      </w:r>
      <w:r w:rsidRPr="00A959E7">
        <w:rPr>
          <w:sz w:val="10"/>
        </w:rPr>
        <w:t xml:space="preserve">ligence </w:t>
      </w:r>
      <w:r w:rsidRPr="00A959E7">
        <w:rPr>
          <w:rStyle w:val="StyleBoldUnderline"/>
          <w:highlight w:val="yellow"/>
        </w:rPr>
        <w:t>must be reliable</w:t>
      </w:r>
      <w:r w:rsidRPr="00A959E7">
        <w:rPr>
          <w:sz w:val="10"/>
          <w:highlight w:val="yellow"/>
        </w:rPr>
        <w:t xml:space="preserve">, </w:t>
      </w:r>
      <w:r w:rsidRPr="00A959E7">
        <w:rPr>
          <w:rStyle w:val="StyleBoldUnderline"/>
          <w:highlight w:val="yellow"/>
        </w:rPr>
        <w:t>material, and probative.</w:t>
      </w:r>
      <w:r>
        <w:rPr>
          <w:rStyle w:val="StyleBoldUnderline"/>
        </w:rPr>
        <w:t xml:space="preserve"> </w:t>
      </w:r>
      <w:r w:rsidRPr="00A959E7">
        <w:rPr>
          <w:rStyle w:val="StyleBoldUnderline"/>
        </w:rPr>
        <w:t>The proposal is predicated on the understanding that while states need to engage in</w:t>
      </w:r>
      <w:r w:rsidRPr="00A959E7">
        <w:rPr>
          <w:sz w:val="10"/>
        </w:rPr>
        <w:t xml:space="preserve"> operational </w:t>
      </w:r>
      <w:r w:rsidRPr="00A959E7">
        <w:rPr>
          <w:rStyle w:val="StyleBoldUnderline"/>
        </w:rPr>
        <w:t>counterterror</w:t>
      </w:r>
      <w:r w:rsidRPr="00A959E7">
        <w:rPr>
          <w:sz w:val="10"/>
        </w:rPr>
        <w:t xml:space="preserve">ism, </w:t>
      </w:r>
      <w:r w:rsidRPr="00A959E7">
        <w:rPr>
          <w:rStyle w:val="StyleBoldUnderline"/>
        </w:rPr>
        <w:t>mistakes regarding the correct</w:t>
      </w:r>
      <w:r w:rsidRPr="00A959E7">
        <w:rPr>
          <w:sz w:val="10"/>
        </w:rPr>
        <w:t xml:space="preserve"> interpretation and </w:t>
      </w:r>
      <w:r w:rsidRPr="00A959E7">
        <w:rPr>
          <w:rStyle w:val="StyleBoldUnderline"/>
        </w:rPr>
        <w:t>analysis of intel</w:t>
      </w:r>
      <w:r w:rsidRPr="00A959E7">
        <w:rPr>
          <w:sz w:val="10"/>
        </w:rPr>
        <w:t xml:space="preserve">ligence information </w:t>
      </w:r>
      <w:r w:rsidRPr="00A959E7">
        <w:rPr>
          <w:rStyle w:val="StyleBoldUnderline"/>
        </w:rPr>
        <w:t>can lead to tragic mistakes.</w:t>
      </w:r>
      <w:r w:rsidRPr="00A959E7">
        <w:rPr>
          <w:sz w:val="10"/>
        </w:rPr>
        <w:t xml:space="preserve"> </w:t>
      </w:r>
      <w:r w:rsidRPr="00A959E7">
        <w:rPr>
          <w:rStyle w:val="StyleBoldUnderline"/>
          <w:highlight w:val="yellow"/>
        </w:rPr>
        <w:t xml:space="preserve">Adopting </w:t>
      </w:r>
      <w:r w:rsidRPr="00A959E7">
        <w:rPr>
          <w:rStyle w:val="StyleBoldUnderline"/>
        </w:rPr>
        <w:t xml:space="preserve">admissibility </w:t>
      </w:r>
      <w:r w:rsidRPr="00A959E7">
        <w:rPr>
          <w:rStyle w:val="StyleBoldUnderline"/>
          <w:highlight w:val="yellow"/>
        </w:rPr>
        <w:t>standards</w:t>
      </w:r>
      <w:r w:rsidRPr="00A959E7">
        <w:rPr>
          <w:sz w:val="10"/>
        </w:rPr>
        <w:t xml:space="preserve"> akin to the criminal law </w:t>
      </w:r>
      <w:r w:rsidRPr="00A959E7">
        <w:rPr>
          <w:rStyle w:val="Emphasis"/>
          <w:highlight w:val="yellow"/>
        </w:rPr>
        <w:t>minimizes</w:t>
      </w:r>
      <w:r w:rsidRPr="00A959E7">
        <w:rPr>
          <w:rStyle w:val="Emphasis"/>
        </w:rPr>
        <w:t xml:space="preserve"> </w:t>
      </w:r>
      <w:r w:rsidRPr="00A959E7">
        <w:rPr>
          <w:rStyle w:val="Emphasis"/>
          <w:highlight w:val="yellow"/>
        </w:rPr>
        <w:t>op</w:t>
      </w:r>
      <w:r w:rsidRPr="00A959E7">
        <w:rPr>
          <w:rStyle w:val="Emphasis"/>
        </w:rPr>
        <w:t xml:space="preserve">erational </w:t>
      </w:r>
      <w:r w:rsidRPr="00A959E7">
        <w:rPr>
          <w:rStyle w:val="Emphasis"/>
          <w:highlight w:val="yellow"/>
        </w:rPr>
        <w:t>error</w:t>
      </w:r>
      <w:r w:rsidRPr="00A959E7">
        <w:t>.</w:t>
      </w:r>
      <w:r w:rsidRPr="00A959E7">
        <w:rPr>
          <w:sz w:val="10"/>
        </w:rPr>
        <w:t xml:space="preserve"> </w:t>
      </w:r>
      <w:r w:rsidRPr="00A959E7">
        <w:rPr>
          <w:rStyle w:val="StyleBoldUnderline"/>
        </w:rPr>
        <w:t>Rather than relying on the executive</w:t>
      </w:r>
      <w:r w:rsidRPr="00A959E7">
        <w:rPr>
          <w:sz w:val="10"/>
        </w:rPr>
        <w:t xml:space="preserve"> branch </w:t>
      </w:r>
      <w:r w:rsidRPr="00A959E7">
        <w:rPr>
          <w:rStyle w:val="StyleBoldUnderline"/>
        </w:rPr>
        <w:t>making decisions in a “closed world” devoid of</w:t>
      </w:r>
      <w:r w:rsidRPr="00A959E7">
        <w:rPr>
          <w:sz w:val="10"/>
        </w:rPr>
        <w:t xml:space="preserve"> oversight and </w:t>
      </w:r>
      <w:r w:rsidRPr="00A959E7">
        <w:rPr>
          <w:rStyle w:val="StyleBoldUnderline"/>
        </w:rPr>
        <w:t>review</w:t>
      </w:r>
      <w:r w:rsidRPr="00A959E7">
        <w:rPr>
          <w:sz w:val="10"/>
        </w:rPr>
        <w:t xml:space="preserve">, the </w:t>
      </w:r>
      <w:r w:rsidRPr="00A959E7">
        <w:rPr>
          <w:rStyle w:val="StyleBoldUnderline"/>
          <w:highlight w:val="yellow"/>
        </w:rPr>
        <w:t>intel</w:t>
      </w:r>
      <w:r w:rsidRPr="00A959E7">
        <w:rPr>
          <w:sz w:val="10"/>
        </w:rPr>
        <w:t xml:space="preserve">ligence information justifying the proposed action </w:t>
      </w:r>
      <w:r w:rsidRPr="00A959E7">
        <w:rPr>
          <w:rStyle w:val="Emphasis"/>
          <w:highlight w:val="yellow"/>
        </w:rPr>
        <w:t>must</w:t>
      </w:r>
      <w:r w:rsidRPr="00A959E7">
        <w:rPr>
          <w:rStyle w:val="StyleBoldUnderline"/>
          <w:highlight w:val="yellow"/>
        </w:rPr>
        <w:t xml:space="preserve"> be</w:t>
      </w:r>
      <w:r w:rsidRPr="00A959E7">
        <w:rPr>
          <w:sz w:val="10"/>
          <w:highlight w:val="yellow"/>
        </w:rPr>
        <w:t xml:space="preserve"> </w:t>
      </w:r>
      <w:r w:rsidRPr="00A959E7">
        <w:rPr>
          <w:rStyle w:val="StyleBoldUnderline"/>
          <w:highlight w:val="yellow"/>
        </w:rPr>
        <w:t>submitted to a court</w:t>
      </w:r>
      <w:r w:rsidRPr="00A959E7">
        <w:rPr>
          <w:sz w:val="10"/>
        </w:rPr>
        <w:t xml:space="preserve"> that would ascertain the information’s admissibility. The discussion before the court would necessarily be conducted ex parte; however, </w:t>
      </w:r>
      <w:r w:rsidRPr="00A959E7">
        <w:rPr>
          <w:rStyle w:val="Emphasis"/>
          <w:sz w:val="28"/>
          <w:szCs w:val="28"/>
          <w:highlight w:val="yellow"/>
        </w:rPr>
        <w:t>the</w:t>
      </w:r>
      <w:r w:rsidRPr="00A959E7">
        <w:rPr>
          <w:rStyle w:val="Emphasis"/>
          <w:sz w:val="28"/>
          <w:szCs w:val="28"/>
        </w:rPr>
        <w:t xml:space="preserve"> </w:t>
      </w:r>
      <w:r w:rsidRPr="00A959E7">
        <w:rPr>
          <w:rStyle w:val="Emphasis"/>
          <w:sz w:val="28"/>
          <w:szCs w:val="28"/>
          <w:highlight w:val="yellow"/>
        </w:rPr>
        <w:t>process</w:t>
      </w:r>
      <w:r w:rsidRPr="00A959E7">
        <w:rPr>
          <w:rStyle w:val="StyleBoldUnderline"/>
          <w:highlight w:val="yellow"/>
        </w:rPr>
        <w:t xml:space="preserve"> of</w:t>
      </w:r>
      <w:r w:rsidRPr="00A959E7">
        <w:rPr>
          <w:rStyle w:val="StyleBoldUnderline"/>
        </w:rPr>
        <w:t xml:space="preserve"> preparing and</w:t>
      </w:r>
      <w:r w:rsidRPr="00A959E7">
        <w:rPr>
          <w:sz w:val="10"/>
        </w:rPr>
        <w:t xml:space="preserve"> </w:t>
      </w:r>
      <w:r w:rsidRPr="00A959E7">
        <w:rPr>
          <w:rStyle w:val="StyleBoldUnderline"/>
          <w:highlight w:val="yellow"/>
        </w:rPr>
        <w:t>submitting</w:t>
      </w:r>
      <w:r w:rsidRPr="00A959E7">
        <w:rPr>
          <w:rStyle w:val="StyleBoldUnderline"/>
        </w:rPr>
        <w:t xml:space="preserve"> available </w:t>
      </w:r>
      <w:r w:rsidRPr="00A959E7">
        <w:rPr>
          <w:rStyle w:val="StyleBoldUnderline"/>
          <w:highlight w:val="yellow"/>
        </w:rPr>
        <w:t>intel</w:t>
      </w:r>
      <w:r w:rsidRPr="00A959E7">
        <w:rPr>
          <w:rStyle w:val="StyleBoldUnderline"/>
        </w:rPr>
        <w:t xml:space="preserve">ligence information to a court </w:t>
      </w:r>
      <w:r w:rsidRPr="00A959E7">
        <w:rPr>
          <w:rStyle w:val="StyleBoldUnderline"/>
          <w:highlight w:val="yellow"/>
        </w:rPr>
        <w:t>would</w:t>
      </w:r>
      <w:r w:rsidRPr="00A959E7">
        <w:rPr>
          <w:rStyle w:val="StyleBoldUnderline"/>
        </w:rPr>
        <w:t xml:space="preserve"> significantly </w:t>
      </w:r>
      <w:r w:rsidRPr="00A959E7">
        <w:rPr>
          <w:rStyle w:val="StyleBoldUnderline"/>
          <w:highlight w:val="yellow"/>
        </w:rPr>
        <w:t>contribute to</w:t>
      </w:r>
      <w:r w:rsidRPr="00A959E7">
        <w:rPr>
          <w:sz w:val="10"/>
        </w:rPr>
        <w:t xml:space="preserve"> </w:t>
      </w:r>
      <w:r w:rsidRPr="00A959E7">
        <w:rPr>
          <w:rStyle w:val="Emphasis"/>
          <w:highlight w:val="yellow"/>
        </w:rPr>
        <w:t>minimizing</w:t>
      </w:r>
      <w:r w:rsidRPr="00A959E7">
        <w:rPr>
          <w:rStyle w:val="Emphasis"/>
        </w:rPr>
        <w:t xml:space="preserve"> operational </w:t>
      </w:r>
      <w:r w:rsidRPr="00A959E7">
        <w:rPr>
          <w:rStyle w:val="Emphasis"/>
          <w:highlight w:val="yellow"/>
        </w:rPr>
        <w:t>error</w:t>
      </w:r>
      <w:r w:rsidRPr="00A959E7">
        <w:rPr>
          <w:sz w:val="10"/>
        </w:rPr>
        <w:t xml:space="preserve"> </w:t>
      </w:r>
      <w:r w:rsidRPr="00A959E7">
        <w:rPr>
          <w:rStyle w:val="StyleBoldUnderline"/>
        </w:rPr>
        <w:t>that otherwise would occur</w:t>
      </w:r>
      <w:r w:rsidRPr="00A959E7">
        <w:rPr>
          <w:sz w:val="10"/>
        </w:rPr>
        <w:t xml:space="preserve">. </w:t>
      </w:r>
      <w:r w:rsidRPr="00A959E7">
        <w:rPr>
          <w:rStyle w:val="StyleBoldUnderline"/>
        </w:rPr>
        <w:t>The logistics</w:t>
      </w:r>
      <w:r w:rsidRPr="00A959E7">
        <w:rPr>
          <w:sz w:val="10"/>
        </w:rPr>
        <w:t xml:space="preserve"> of this proposal </w:t>
      </w:r>
      <w:r w:rsidRPr="00A959E7">
        <w:rPr>
          <w:rStyle w:val="StyleBoldUnderline"/>
        </w:rPr>
        <w:t>are</w:t>
      </w:r>
      <w:r w:rsidRPr="00A959E7">
        <w:rPr>
          <w:sz w:val="10"/>
        </w:rPr>
        <w:t xml:space="preserve"> far </w:t>
      </w:r>
      <w:r w:rsidRPr="00A959E7">
        <w:rPr>
          <w:rStyle w:val="StyleBoldUnderline"/>
        </w:rPr>
        <w:t>less daunting than might seem</w:t>
      </w:r>
      <w:r w:rsidRPr="00A959E7">
        <w:rPr>
          <w:sz w:val="10"/>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A959E7">
        <w:rPr>
          <w:rStyle w:val="StyleBoldUnderline"/>
        </w:rPr>
        <w:t>Under this proposal, judicial approval is necessary prior to</w:t>
      </w:r>
      <w:r w:rsidRPr="00A959E7">
        <w:rPr>
          <w:sz w:val="10"/>
        </w:rPr>
        <w:t xml:space="preserve"> </w:t>
      </w:r>
      <w:r w:rsidRPr="00A959E7">
        <w:rPr>
          <w:rStyle w:val="StyleBoldUnderline"/>
        </w:rPr>
        <w:t>undertaking a counterterrorism operation predicated solely on intelligence information. The</w:t>
      </w:r>
      <w:r w:rsidRPr="00A959E7">
        <w:rPr>
          <w:sz w:val="10"/>
        </w:rPr>
        <w:t xml:space="preserve"> </w:t>
      </w:r>
      <w:r w:rsidRPr="00A959E7">
        <w:rPr>
          <w:rStyle w:val="StyleBoldUnderline"/>
        </w:rPr>
        <w:t>standard</w:t>
      </w:r>
      <w:r w:rsidRPr="00A959E7">
        <w:rPr>
          <w:sz w:val="10"/>
        </w:rPr>
        <w:t xml:space="preserve"> the court would adopt in determining the information’s reliability </w:t>
      </w:r>
      <w:r w:rsidRPr="00A959E7">
        <w:rPr>
          <w:rStyle w:val="StyleBoldUnderline"/>
        </w:rPr>
        <w:t>is the same applied in</w:t>
      </w:r>
      <w:r w:rsidRPr="00A959E7">
        <w:rPr>
          <w:sz w:val="10"/>
        </w:rPr>
        <w:t xml:space="preserve"> the </w:t>
      </w:r>
      <w:r w:rsidRPr="00A959E7">
        <w:rPr>
          <w:rStyle w:val="StyleBoldUnderline"/>
        </w:rPr>
        <w:t>traditional criminal law</w:t>
      </w:r>
      <w:r w:rsidRPr="00A959E7">
        <w:rPr>
          <w:sz w:val="10"/>
        </w:rPr>
        <w:t xml:space="preserve"> 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A959E7">
        <w:rPr>
          <w:rStyle w:val="StyleBoldUnderline"/>
          <w:highlight w:val="yellow"/>
        </w:rPr>
        <w:t>While</w:t>
      </w:r>
      <w:r w:rsidRPr="00A959E7">
        <w:rPr>
          <w:rStyle w:val="StyleBoldUnderline"/>
        </w:rPr>
        <w:t xml:space="preserve"> </w:t>
      </w:r>
      <w:r w:rsidRPr="00A959E7">
        <w:rPr>
          <w:rStyle w:val="StyleBoldUnderline"/>
          <w:highlight w:val="yellow"/>
        </w:rPr>
        <w:t>some</w:t>
      </w:r>
      <w:r w:rsidRPr="00A959E7">
        <w:rPr>
          <w:sz w:val="10"/>
          <w:highlight w:val="yellow"/>
        </w:rPr>
        <w:t xml:space="preserve"> </w:t>
      </w:r>
      <w:r w:rsidRPr="00A959E7">
        <w:rPr>
          <w:rStyle w:val="StyleBoldUnderline"/>
          <w:highlight w:val="yellow"/>
        </w:rPr>
        <w:t xml:space="preserve">may </w:t>
      </w:r>
      <w:r w:rsidRPr="00A959E7">
        <w:rPr>
          <w:rStyle w:val="StyleBoldUnderline"/>
          <w:highlight w:val="yellow"/>
        </w:rPr>
        <w:lastRenderedPageBreak/>
        <w:t>suggest that the FISA court is</w:t>
      </w:r>
      <w:r w:rsidRPr="00A959E7">
        <w:rPr>
          <w:sz w:val="10"/>
        </w:rPr>
        <w:t xml:space="preserve"> largely </w:t>
      </w:r>
      <w:r w:rsidRPr="00A959E7">
        <w:rPr>
          <w:rStyle w:val="StyleBoldUnderline"/>
          <w:highlight w:val="yellow"/>
        </w:rPr>
        <w:t>an exercise in “rubber-stamping,”</w:t>
      </w:r>
      <w:r w:rsidRPr="00A959E7">
        <w:rPr>
          <w:sz w:val="10"/>
          <w:highlight w:val="yellow"/>
        </w:rPr>
        <w:t xml:space="preserve"> </w:t>
      </w:r>
      <w:r w:rsidRPr="00A959E7">
        <w:rPr>
          <w:rStyle w:val="StyleBoldUnderline"/>
          <w:highlight w:val="yellow"/>
        </w:rPr>
        <w:t>the importance</w:t>
      </w:r>
      <w:r w:rsidRPr="00A959E7">
        <w:rPr>
          <w:sz w:val="10"/>
        </w:rPr>
        <w:t xml:space="preserve"> of the proposal </w:t>
      </w:r>
      <w:r w:rsidRPr="00A959E7">
        <w:rPr>
          <w:rStyle w:val="StyleBoldUnderline"/>
          <w:highlight w:val="yellow"/>
        </w:rPr>
        <w:t>is in requiring the</w:t>
      </w:r>
      <w:r w:rsidRPr="00A959E7">
        <w:rPr>
          <w:rStyle w:val="StyleBoldUnderline"/>
        </w:rPr>
        <w:t xml:space="preserve"> </w:t>
      </w:r>
      <w:r w:rsidRPr="00A959E7">
        <w:rPr>
          <w:rStyle w:val="StyleBoldUnderline"/>
          <w:highlight w:val="yellow"/>
        </w:rPr>
        <w:t>government to present</w:t>
      </w:r>
      <w:r w:rsidRPr="00A959E7">
        <w:rPr>
          <w:rStyle w:val="StyleBoldUnderline"/>
        </w:rPr>
        <w:t xml:space="preserve"> the available </w:t>
      </w:r>
      <w:r w:rsidRPr="00A959E7">
        <w:rPr>
          <w:rStyle w:val="StyleBoldUnderline"/>
          <w:highlight w:val="yellow"/>
        </w:rPr>
        <w:t>info</w:t>
      </w:r>
      <w:r w:rsidRPr="00A959E7">
        <w:rPr>
          <w:sz w:val="10"/>
        </w:rPr>
        <w:t xml:space="preserve">rmation </w:t>
      </w:r>
      <w:r w:rsidRPr="00A959E7">
        <w:rPr>
          <w:rStyle w:val="StyleBoldUnderline"/>
          <w:highlight w:val="yellow"/>
        </w:rPr>
        <w:t xml:space="preserve">to an </w:t>
      </w:r>
      <w:r w:rsidRPr="00A959E7">
        <w:rPr>
          <w:rStyle w:val="Emphasis"/>
          <w:highlight w:val="yellow"/>
        </w:rPr>
        <w:t xml:space="preserve">independent </w:t>
      </w:r>
      <w:r w:rsidRPr="00EA6F60">
        <w:rPr>
          <w:rStyle w:val="Emphasis"/>
          <w:highlight w:val="yellow"/>
        </w:rPr>
        <w:t>judiciary</w:t>
      </w:r>
      <w:r w:rsidRPr="00EA6F60">
        <w:rPr>
          <w:rStyle w:val="StyleBoldUnderline"/>
          <w:highlight w:val="yellow"/>
        </w:rPr>
        <w:t xml:space="preserve"> as a </w:t>
      </w:r>
      <w:r w:rsidRPr="00EA6F60">
        <w:rPr>
          <w:rStyle w:val="Emphasis"/>
          <w:highlight w:val="yellow"/>
        </w:rPr>
        <w:t>precursor</w:t>
      </w:r>
      <w:r w:rsidRPr="00A959E7">
        <w:rPr>
          <w:sz w:val="10"/>
        </w:rPr>
        <w:t xml:space="preserve"> </w:t>
      </w:r>
      <w:r w:rsidRPr="00A959E7">
        <w:rPr>
          <w:rStyle w:val="StyleBoldUnderline"/>
        </w:rPr>
        <w:t>to engaging in operational counterterrorism.</w:t>
      </w:r>
      <w:r>
        <w:rPr>
          <w:rStyle w:val="StyleBoldUnderline"/>
        </w:rPr>
        <w:t xml:space="preserve"> </w:t>
      </w:r>
      <w:r w:rsidRPr="00A959E7">
        <w:rPr>
          <w:sz w:val="10"/>
        </w:rPr>
        <w:t xml:space="preserve">The call is complicated: the United States is a nation based on democratic values rooted in ethics and morals; yet, when push comes to shove the United States does not always act in accordance with these articulated principles. </w:t>
      </w:r>
      <w:r w:rsidRPr="00A959E7">
        <w:rPr>
          <w:rStyle w:val="StyleBoldUnderline"/>
        </w:rPr>
        <w:t>The vision of a “city upon a hill,” articulated by</w:t>
      </w:r>
      <w:r w:rsidRPr="00A959E7">
        <w:rPr>
          <w:sz w:val="10"/>
        </w:rPr>
        <w:t xml:space="preserve"> Puritan settler John </w:t>
      </w:r>
      <w:r w:rsidRPr="00A959E7">
        <w:rPr>
          <w:rStyle w:val="StyleBoldUnderline"/>
        </w:rPr>
        <w:t>Winthrop and subsequently referenced by</w:t>
      </w:r>
      <w:r w:rsidRPr="00A959E7">
        <w:rPr>
          <w:sz w:val="10"/>
        </w:rPr>
        <w:t xml:space="preserve"> President Ronald </w:t>
      </w:r>
      <w:r w:rsidRPr="00A959E7">
        <w:rPr>
          <w:rStyle w:val="StyleBoldUnderline"/>
        </w:rPr>
        <w:t>Reagan</w:t>
      </w:r>
      <w:r w:rsidRPr="00A959E7">
        <w:rPr>
          <w:sz w:val="10"/>
        </w:rPr>
        <w:t xml:space="preserve">, 9 </w:t>
      </w:r>
      <w:r w:rsidRPr="00A959E7">
        <w:rPr>
          <w:rStyle w:val="Emphasis"/>
        </w:rPr>
        <w:t>has been called into question by</w:t>
      </w:r>
      <w:r w:rsidRPr="00A959E7">
        <w:rPr>
          <w:sz w:val="10"/>
        </w:rPr>
        <w:t xml:space="preserve"> certain U.S. </w:t>
      </w:r>
      <w:r w:rsidRPr="00A959E7">
        <w:rPr>
          <w:rStyle w:val="Emphasis"/>
        </w:rPr>
        <w:t>counterterr</w:t>
      </w:r>
      <w:r w:rsidRPr="00A959E7">
        <w:rPr>
          <w:sz w:val="10"/>
        </w:rPr>
        <w:t>orism measures. This is not the first time that American responses in the face of crisis (whether real or perceived) have reflected “over-board” and “over-broad” approaches.10</w:t>
      </w:r>
    </w:p>
    <w:p w:rsidR="005574D1" w:rsidRPr="00990447" w:rsidRDefault="005574D1" w:rsidP="005574D1">
      <w:pPr>
        <w:pStyle w:val="Heading4"/>
      </w:pPr>
      <w:r>
        <w:rPr>
          <w:rStyle w:val="Heading4Char"/>
          <w:b/>
          <w:bCs/>
          <w:iCs/>
        </w:rPr>
        <w:t xml:space="preserve">The impact is collapse of Yemen </w:t>
      </w:r>
    </w:p>
    <w:p w:rsidR="005574D1" w:rsidRDefault="005574D1" w:rsidP="005574D1">
      <w:r w:rsidRPr="001B0C1B">
        <w:rPr>
          <w:rStyle w:val="Heading4Char"/>
        </w:rPr>
        <w:t>Farley, 12</w:t>
      </w:r>
      <w:r w:rsidRPr="001B0C1B">
        <w:t xml:space="preserve"> [winter, 2012, South Texas Law Review, 54 S. Tex. L. Rev. 385, “Drones and Democracy: Missing Out on Accountability?” Benjamin R. Farley* J.D. with honors, Emory University School of Law, 2011. Editor-in-Chief, Emory International Law Review, 2010-2011. M.A., The George Washington University Elliott School of International Affairs, 2007, p. lexis]  </w:t>
      </w:r>
    </w:p>
    <w:p w:rsidR="005574D1" w:rsidRPr="001B0C1B" w:rsidRDefault="005574D1" w:rsidP="005574D1"/>
    <w:p w:rsidR="005574D1" w:rsidRPr="00A10336" w:rsidRDefault="005574D1" w:rsidP="005574D1">
      <w:pPr>
        <w:rPr>
          <w:rStyle w:val="Emphasis"/>
          <w:b w:val="0"/>
        </w:rPr>
      </w:pPr>
      <w:r w:rsidRPr="001B0C1B">
        <w:rPr>
          <w:sz w:val="16"/>
        </w:rPr>
        <w:t xml:space="preserve">V. Conclusion: Unaccountable Uses of Force and High-Risk Policymaking </w:t>
      </w:r>
      <w:r w:rsidRPr="001B0C1B">
        <w:rPr>
          <w:rStyle w:val="StyleBoldUnderline"/>
          <w:highlight w:val="yellow"/>
        </w:rPr>
        <w:t>Effective accountability</w:t>
      </w:r>
      <w:r w:rsidRPr="001B0C1B">
        <w:rPr>
          <w:rStyle w:val="StyleBoldUnderline"/>
        </w:rPr>
        <w:t xml:space="preserve"> mechanisms </w:t>
      </w:r>
      <w:r w:rsidRPr="00A10336">
        <w:rPr>
          <w:rStyle w:val="Emphasis"/>
          <w:b w:val="0"/>
          <w:highlight w:val="yellow"/>
        </w:rPr>
        <w:t>constrain</w:t>
      </w:r>
      <w:r w:rsidRPr="001B0C1B">
        <w:rPr>
          <w:sz w:val="16"/>
        </w:rPr>
        <w:t xml:space="preserve"> policymakers' </w:t>
      </w:r>
      <w:r w:rsidRPr="001B0C1B">
        <w:rPr>
          <w:rStyle w:val="StyleBoldUnderline"/>
          <w:highlight w:val="yellow"/>
        </w:rPr>
        <w:t xml:space="preserve">freedom </w:t>
      </w:r>
      <w:r w:rsidRPr="00F540CB">
        <w:rPr>
          <w:rStyle w:val="StyleBoldUnderline"/>
          <w:highlight w:val="yellow"/>
        </w:rPr>
        <w:t>to choose</w:t>
      </w:r>
      <w:r w:rsidRPr="001B0C1B">
        <w:rPr>
          <w:rStyle w:val="StyleBoldUnderline"/>
        </w:rPr>
        <w:t xml:space="preserve"> to use </w:t>
      </w:r>
      <w:r w:rsidRPr="001B0C1B">
        <w:rPr>
          <w:rStyle w:val="StyleBoldUnderline"/>
          <w:highlight w:val="yellow"/>
        </w:rPr>
        <w:t>force</w:t>
      </w:r>
      <w:r w:rsidRPr="001B0C1B">
        <w:rPr>
          <w:rStyle w:val="StyleBoldUnderline"/>
        </w:rPr>
        <w:t xml:space="preserve"> by </w:t>
      </w:r>
      <w:r w:rsidRPr="00A10336">
        <w:rPr>
          <w:rStyle w:val="Emphasis"/>
          <w:b w:val="0"/>
        </w:rPr>
        <w:t>increasing</w:t>
      </w:r>
      <w:r w:rsidRPr="001B0C1B">
        <w:rPr>
          <w:rStyle w:val="StyleBoldUnderline"/>
        </w:rPr>
        <w:t xml:space="preserve"> the </w:t>
      </w:r>
      <w:r w:rsidRPr="00A10336">
        <w:rPr>
          <w:rStyle w:val="Emphasis"/>
          <w:b w:val="0"/>
        </w:rPr>
        <w:t>costs</w:t>
      </w:r>
      <w:r w:rsidRPr="001B0C1B">
        <w:rPr>
          <w:sz w:val="16"/>
        </w:rPr>
        <w:t xml:space="preserve"> of use-of-force decisions and imposing barriers on reaching use-of-force decisions. The </w:t>
      </w:r>
      <w:r w:rsidRPr="001B0C1B">
        <w:rPr>
          <w:rStyle w:val="StyleBoldUnderline"/>
        </w:rPr>
        <w:t>accountability mechanisms</w:t>
      </w:r>
      <w:r w:rsidRPr="001B0C1B">
        <w:rPr>
          <w:sz w:val="16"/>
        </w:rPr>
        <w:t xml:space="preserve"> discussed here, when effective, </w:t>
      </w:r>
      <w:r w:rsidRPr="001B0C1B">
        <w:rPr>
          <w:rStyle w:val="StyleBoldUnderline"/>
        </w:rPr>
        <w:t>reduce the likelihood of</w:t>
      </w:r>
      <w:r w:rsidRPr="001B0C1B">
        <w:rPr>
          <w:sz w:val="16"/>
        </w:rPr>
        <w:t xml:space="preserve"> resorting to </w:t>
      </w:r>
      <w:r w:rsidRPr="001B0C1B">
        <w:rPr>
          <w:rStyle w:val="StyleBoldUnderline"/>
        </w:rPr>
        <w:t>force</w:t>
      </w:r>
      <w:r w:rsidRPr="001B0C1B">
        <w:rPr>
          <w:sz w:val="16"/>
        </w:rPr>
        <w:t xml:space="preserve"> (1) </w:t>
      </w:r>
      <w:r w:rsidRPr="001B0C1B">
        <w:rPr>
          <w:rStyle w:val="StyleBoldUnderline"/>
          <w:highlight w:val="yellow"/>
        </w:rPr>
        <w:t>through</w:t>
      </w:r>
      <w:r w:rsidRPr="001B0C1B">
        <w:rPr>
          <w:rStyle w:val="StyleBoldUnderline"/>
        </w:rPr>
        <w:t xml:space="preserve"> the threat of </w:t>
      </w:r>
      <w:r w:rsidRPr="001B0C1B">
        <w:rPr>
          <w:rStyle w:val="StyleBoldUnderline"/>
          <w:highlight w:val="yellow"/>
        </w:rPr>
        <w:t>electoral sanctioning</w:t>
      </w:r>
      <w:r w:rsidRPr="001B0C1B">
        <w:rPr>
          <w:sz w:val="16"/>
        </w:rPr>
        <w:t xml:space="preserve">, which carries with it a demand that political leaders explain their resort to force; (2) </w:t>
      </w:r>
      <w:r w:rsidRPr="001B0C1B">
        <w:rPr>
          <w:rStyle w:val="StyleBoldUnderline"/>
          <w:highlight w:val="yellow"/>
        </w:rPr>
        <w:t xml:space="preserve">by limiting policymakers to choosing force only in the </w:t>
      </w:r>
      <w:r w:rsidRPr="00F540CB">
        <w:rPr>
          <w:rStyle w:val="StyleBoldUnderline"/>
          <w:highlight w:val="yellow"/>
        </w:rPr>
        <w:t>manners authorized</w:t>
      </w:r>
      <w:r w:rsidRPr="001B0C1B">
        <w:rPr>
          <w:rStyle w:val="StyleBoldUnderline"/>
        </w:rPr>
        <w:t xml:space="preserve"> by the legislature</w:t>
      </w:r>
      <w:r w:rsidRPr="001B0C1B">
        <w:rPr>
          <w:sz w:val="16"/>
        </w:rPr>
        <w:t xml:space="preserve">; </w:t>
      </w:r>
      <w:r w:rsidRPr="001B0C1B">
        <w:rPr>
          <w:rStyle w:val="StyleBoldUnderline"/>
        </w:rPr>
        <w:t>and</w:t>
      </w:r>
      <w:r w:rsidRPr="001B0C1B">
        <w:rPr>
          <w:sz w:val="16"/>
        </w:rPr>
        <w:t xml:space="preserve"> (3</w:t>
      </w:r>
      <w:r w:rsidRPr="001B0C1B">
        <w:rPr>
          <w:rStyle w:val="StyleBoldUnderline"/>
        </w:rPr>
        <w:t>) by requiring</w:t>
      </w:r>
      <w:r w:rsidRPr="001B0C1B">
        <w:rPr>
          <w:sz w:val="16"/>
        </w:rPr>
        <w:t xml:space="preserve"> </w:t>
      </w:r>
      <w:r w:rsidRPr="001B0C1B">
        <w:rPr>
          <w:rStyle w:val="StyleBoldUnderline"/>
        </w:rPr>
        <w:t>policymakers to adhere to</w:t>
      </w:r>
      <w:r w:rsidRPr="001B0C1B">
        <w:rPr>
          <w:sz w:val="16"/>
        </w:rPr>
        <w:t xml:space="preserve"> both domestic and international </w:t>
      </w:r>
      <w:r w:rsidRPr="001B0C1B">
        <w:rPr>
          <w:rStyle w:val="StyleBoldUnderline"/>
        </w:rPr>
        <w:t>law</w:t>
      </w:r>
      <w:r w:rsidRPr="001B0C1B">
        <w:rPr>
          <w:sz w:val="16"/>
        </w:rPr>
        <w:t xml:space="preserve"> when resorting to force and demanding that their justifications for uses of force satisfy both domestic and international law. When these accountability mechanisms are ineffective, the barriers to using force are lowered and the use of force becomes more likely.  Use-of-force decisions that avoid accountability are problematic for both functional and normative reasons. Functionally, </w:t>
      </w:r>
      <w:r w:rsidRPr="001B0C1B">
        <w:rPr>
          <w:rStyle w:val="StyleBoldUnderline"/>
          <w:highlight w:val="yellow"/>
        </w:rPr>
        <w:t xml:space="preserve">accountability avoidance yields </w:t>
      </w:r>
      <w:r w:rsidRPr="00A10336">
        <w:rPr>
          <w:rStyle w:val="Emphasis"/>
          <w:b w:val="0"/>
          <w:highlight w:val="yellow"/>
        </w:rPr>
        <w:t>increased risk-taking</w:t>
      </w:r>
      <w:r w:rsidRPr="001B0C1B">
        <w:rPr>
          <w:sz w:val="16"/>
        </w:rPr>
        <w:t xml:space="preserve"> </w:t>
      </w:r>
      <w:r w:rsidRPr="001B0C1B">
        <w:rPr>
          <w:rStyle w:val="StyleBoldUnderline"/>
        </w:rPr>
        <w:t xml:space="preserve">and </w:t>
      </w:r>
      <w:r w:rsidRPr="00A10336">
        <w:rPr>
          <w:rStyle w:val="Emphasis"/>
          <w:b w:val="0"/>
        </w:rPr>
        <w:t xml:space="preserve">increases the likelihood of policy failure. </w:t>
      </w:r>
      <w:r w:rsidRPr="001B0C1B">
        <w:rPr>
          <w:sz w:val="16"/>
        </w:rPr>
        <w:t xml:space="preserve">The </w:t>
      </w:r>
      <w:r w:rsidRPr="001B0C1B">
        <w:rPr>
          <w:rStyle w:val="StyleBoldUnderline"/>
        </w:rPr>
        <w:t>constraints</w:t>
      </w:r>
      <w:r w:rsidRPr="001B0C1B">
        <w:rPr>
          <w:sz w:val="16"/>
        </w:rPr>
        <w:t xml:space="preserve"> imposed by political, supervisory, fiscal, and legal accountability "</w:t>
      </w:r>
      <w:r w:rsidRPr="001B0C1B">
        <w:rPr>
          <w:rStyle w:val="StyleBoldUnderline"/>
        </w:rPr>
        <w:t>make leaders reluctant to engage in foolhardy military expeditions</w:t>
      </w:r>
      <w:r w:rsidRPr="001B0C1B">
        <w:rPr>
          <w:sz w:val="16"/>
        </w:rPr>
        <w:t xml:space="preserve">... . If the caution about military adventure is translated into general risk-aversion when it comes to unnecessary military engagements, then there will likely be a distributional effect on the success rates of [democracies]." n205 Indeed, this result is predicted by the structural explanation of the democratic peace. It also explains why policies that rely on covert action - action that is necessarily less constrained by accountability mechanisms - carry an increased risk of failure. n206 Thus, </w:t>
      </w:r>
      <w:r w:rsidRPr="001B0C1B">
        <w:rPr>
          <w:rStyle w:val="StyleBoldUnderline"/>
        </w:rPr>
        <w:t xml:space="preserve">although accountability avoidance </w:t>
      </w:r>
      <w:r w:rsidRPr="00A10336">
        <w:rPr>
          <w:rStyle w:val="Emphasis"/>
          <w:b w:val="0"/>
        </w:rPr>
        <w:t>seductively holds out the prospect of flexibility</w:t>
      </w:r>
      <w:r w:rsidRPr="001B0C1B">
        <w:rPr>
          <w:sz w:val="16"/>
        </w:rPr>
        <w:t xml:space="preserve"> and freedom of action for policymakers, </w:t>
      </w:r>
      <w:r w:rsidRPr="001B0C1B">
        <w:rPr>
          <w:rStyle w:val="StyleBoldUnderline"/>
        </w:rPr>
        <w:t xml:space="preserve">it may ultimately prove </w:t>
      </w:r>
      <w:r w:rsidRPr="00A10336">
        <w:rPr>
          <w:rStyle w:val="Emphasis"/>
          <w:b w:val="0"/>
        </w:rPr>
        <w:t>counterproductive</w:t>
      </w:r>
      <w:r w:rsidRPr="001B0C1B">
        <w:rPr>
          <w:sz w:val="16"/>
        </w:rPr>
        <w:t xml:space="preserve">.  In fact, </w:t>
      </w:r>
      <w:r w:rsidRPr="001B0C1B">
        <w:rPr>
          <w:rStyle w:val="StyleBoldUnderline"/>
        </w:rPr>
        <w:t>policy failure associated with the</w:t>
      </w:r>
      <w:r w:rsidRPr="001B0C1B">
        <w:rPr>
          <w:sz w:val="16"/>
        </w:rPr>
        <w:t xml:space="preserve"> </w:t>
      </w:r>
      <w:r w:rsidRPr="001B0C1B">
        <w:rPr>
          <w:rStyle w:val="StyleBoldUnderline"/>
        </w:rPr>
        <w:t>overreliance on force</w:t>
      </w:r>
      <w:r w:rsidRPr="001B0C1B">
        <w:rPr>
          <w:sz w:val="16"/>
        </w:rPr>
        <w:t xml:space="preserve"> - </w:t>
      </w:r>
      <w:r w:rsidRPr="001B0C1B">
        <w:rPr>
          <w:rStyle w:val="StyleBoldUnderline"/>
        </w:rPr>
        <w:t>due</w:t>
      </w:r>
      <w:r w:rsidRPr="001B0C1B">
        <w:rPr>
          <w:sz w:val="16"/>
        </w:rPr>
        <w:t xml:space="preserve"> at least in part </w:t>
      </w:r>
      <w:r w:rsidRPr="001B0C1B">
        <w:rPr>
          <w:rStyle w:val="StyleBoldUnderline"/>
        </w:rPr>
        <w:t>to lowered barriers from drone-enabled accountability avoidance</w:t>
      </w:r>
      <w:r w:rsidRPr="001B0C1B">
        <w:rPr>
          <w:sz w:val="16"/>
        </w:rPr>
        <w:t xml:space="preserve"> - </w:t>
      </w:r>
      <w:r w:rsidRPr="001B0C1B">
        <w:rPr>
          <w:rStyle w:val="StyleBoldUnderline"/>
        </w:rPr>
        <w:t>may be occurring</w:t>
      </w:r>
      <w:r w:rsidRPr="001B0C1B">
        <w:rPr>
          <w:sz w:val="16"/>
        </w:rPr>
        <w:t xml:space="preserve"> </w:t>
      </w:r>
      <w:r w:rsidRPr="001B0C1B">
        <w:rPr>
          <w:rStyle w:val="StyleBoldUnderline"/>
        </w:rPr>
        <w:t>already</w:t>
      </w:r>
      <w:r w:rsidRPr="001B0C1B">
        <w:rPr>
          <w:sz w:val="16"/>
        </w:rPr>
        <w:t xml:space="preserve">. Airstrikes are deeply unpopular in both Yemen n207 and Pakistan, n208 and </w:t>
      </w:r>
      <w:r w:rsidRPr="001B0C1B">
        <w:rPr>
          <w:rStyle w:val="StyleBoldUnderline"/>
          <w:highlight w:val="yellow"/>
        </w:rPr>
        <w:t>although</w:t>
      </w:r>
      <w:r w:rsidRPr="001B0C1B">
        <w:rPr>
          <w:rStyle w:val="StyleBoldUnderline"/>
        </w:rPr>
        <w:t xml:space="preserve"> the </w:t>
      </w:r>
      <w:r w:rsidRPr="001B0C1B">
        <w:rPr>
          <w:rStyle w:val="StyleBoldUnderline"/>
          <w:highlight w:val="yellow"/>
        </w:rPr>
        <w:t>strikes have proven critical</w:t>
      </w:r>
      <w:r w:rsidRPr="001B0C1B">
        <w:rPr>
          <w:sz w:val="16"/>
        </w:rPr>
        <w:t xml:space="preserve">  [*421]  </w:t>
      </w:r>
      <w:r w:rsidRPr="001B0C1B">
        <w:rPr>
          <w:rStyle w:val="StyleBoldUnderline"/>
          <w:highlight w:val="yellow"/>
        </w:rPr>
        <w:t>to degrading al-Qaeda</w:t>
      </w:r>
      <w:r w:rsidRPr="001B0C1B">
        <w:rPr>
          <w:sz w:val="16"/>
        </w:rPr>
        <w:t xml:space="preserve"> and associated forces </w:t>
      </w:r>
      <w:r w:rsidRPr="001B0C1B">
        <w:rPr>
          <w:rStyle w:val="StyleBoldUnderline"/>
        </w:rPr>
        <w:t xml:space="preserve">in Pakistan, </w:t>
      </w:r>
      <w:r w:rsidRPr="001B0C1B">
        <w:rPr>
          <w:rStyle w:val="StyleBoldUnderline"/>
          <w:highlight w:val="yellow"/>
        </w:rPr>
        <w:t xml:space="preserve">increased uses </w:t>
      </w:r>
      <w:r w:rsidRPr="00F540CB">
        <w:rPr>
          <w:rStyle w:val="StyleBoldUnderline"/>
        </w:rPr>
        <w:t xml:space="preserve">of force </w:t>
      </w:r>
      <w:r w:rsidRPr="001B0C1B">
        <w:rPr>
          <w:rStyle w:val="StyleBoldUnderline"/>
          <w:highlight w:val="yellow"/>
        </w:rPr>
        <w:t>may be</w:t>
      </w:r>
      <w:r w:rsidRPr="001B0C1B">
        <w:rPr>
          <w:rStyle w:val="StyleBoldUnderline"/>
        </w:rPr>
        <w:t xml:space="preserve"> </w:t>
      </w:r>
      <w:r w:rsidRPr="001B0C1B">
        <w:rPr>
          <w:rStyle w:val="StyleBoldUnderline"/>
          <w:highlight w:val="yellow"/>
        </w:rPr>
        <w:t xml:space="preserve">contributing to </w:t>
      </w:r>
      <w:r w:rsidRPr="00A10336">
        <w:rPr>
          <w:rStyle w:val="Emphasis"/>
          <w:b w:val="0"/>
          <w:highlight w:val="yellow"/>
        </w:rPr>
        <w:t>instability</w:t>
      </w:r>
      <w:r w:rsidRPr="001B0C1B">
        <w:rPr>
          <w:rStyle w:val="StyleBoldUnderline"/>
        </w:rPr>
        <w:t>, the</w:t>
      </w:r>
      <w:r w:rsidRPr="001B0C1B">
        <w:rPr>
          <w:sz w:val="16"/>
        </w:rPr>
        <w:t xml:space="preserve"> </w:t>
      </w:r>
      <w:r w:rsidRPr="001B0C1B">
        <w:rPr>
          <w:rStyle w:val="StyleBoldUnderline"/>
        </w:rPr>
        <w:t>spread of militancy</w:t>
      </w:r>
      <w:r w:rsidRPr="001B0C1B">
        <w:rPr>
          <w:sz w:val="16"/>
        </w:rPr>
        <w:t xml:space="preserve">, </w:t>
      </w:r>
      <w:r w:rsidRPr="001B0C1B">
        <w:rPr>
          <w:rStyle w:val="StyleBoldUnderline"/>
        </w:rPr>
        <w:t xml:space="preserve">and the failure of U.S. policy </w:t>
      </w:r>
      <w:r w:rsidRPr="001B0C1B">
        <w:rPr>
          <w:sz w:val="16"/>
        </w:rPr>
        <w:t xml:space="preserve">objectives there. n209 Similarly, the success of drone  [*422]  strikes in Pakistan must be balanced against the costs associated with </w:t>
      </w:r>
      <w:r w:rsidRPr="001B0C1B">
        <w:rPr>
          <w:rStyle w:val="StyleBoldUnderline"/>
          <w:highlight w:val="yellow"/>
        </w:rPr>
        <w:t>the</w:t>
      </w:r>
      <w:r w:rsidRPr="001B0C1B">
        <w:rPr>
          <w:rStyle w:val="StyleBoldUnderline"/>
        </w:rPr>
        <w:t xml:space="preserve"> increasingly </w:t>
      </w:r>
      <w:r w:rsidRPr="00F540CB">
        <w:rPr>
          <w:rStyle w:val="StyleBoldUnderline"/>
          <w:highlight w:val="yellow"/>
        </w:rPr>
        <w:t>contentious</w:t>
      </w:r>
      <w:r w:rsidRPr="00F540CB">
        <w:rPr>
          <w:rStyle w:val="StyleBoldUnderline"/>
        </w:rPr>
        <w:t xml:space="preserve"> U.S.-</w:t>
      </w:r>
      <w:r w:rsidRPr="001B0C1B">
        <w:rPr>
          <w:rStyle w:val="StyleBoldUnderline"/>
          <w:highlight w:val="yellow"/>
        </w:rPr>
        <w:t>Pakistani relationship</w:t>
      </w:r>
      <w:r w:rsidRPr="001B0C1B">
        <w:rPr>
          <w:sz w:val="16"/>
        </w:rPr>
        <w:t xml:space="preserve">, which </w:t>
      </w:r>
      <w:r w:rsidRPr="001B0C1B">
        <w:rPr>
          <w:rStyle w:val="StyleBoldUnderline"/>
          <w:highlight w:val="yellow"/>
        </w:rPr>
        <w:t>is attributable</w:t>
      </w:r>
      <w:r w:rsidRPr="001B0C1B">
        <w:rPr>
          <w:sz w:val="16"/>
        </w:rPr>
        <w:t xml:space="preserve"> at least </w:t>
      </w:r>
      <w:r w:rsidRPr="001B0C1B">
        <w:rPr>
          <w:rStyle w:val="StyleBoldUnderline"/>
        </w:rPr>
        <w:t xml:space="preserve">in part </w:t>
      </w:r>
      <w:r w:rsidRPr="001B0C1B">
        <w:rPr>
          <w:rStyle w:val="StyleBoldUnderline"/>
          <w:highlight w:val="yellow"/>
        </w:rPr>
        <w:t xml:space="preserve">to </w:t>
      </w:r>
      <w:r w:rsidRPr="00F540CB">
        <w:rPr>
          <w:rStyle w:val="StyleBoldUnderline"/>
        </w:rPr>
        <w:t xml:space="preserve">the </w:t>
      </w:r>
      <w:r w:rsidRPr="00F540CB">
        <w:rPr>
          <w:rStyle w:val="Emphasis"/>
          <w:b w:val="0"/>
        </w:rPr>
        <w:t>number</w:t>
      </w:r>
      <w:r w:rsidRPr="00F540CB">
        <w:rPr>
          <w:rStyle w:val="StyleBoldUnderline"/>
        </w:rPr>
        <w:t xml:space="preserve"> and </w:t>
      </w:r>
      <w:r w:rsidRPr="00F540CB">
        <w:rPr>
          <w:rStyle w:val="Emphasis"/>
          <w:b w:val="0"/>
        </w:rPr>
        <w:t>intensity</w:t>
      </w:r>
      <w:r w:rsidRPr="00F540CB">
        <w:rPr>
          <w:rStyle w:val="StyleBoldUnderline"/>
        </w:rPr>
        <w:t xml:space="preserve"> of</w:t>
      </w:r>
      <w:r w:rsidRPr="001B0C1B">
        <w:rPr>
          <w:rStyle w:val="StyleBoldUnderline"/>
        </w:rPr>
        <w:t xml:space="preserve"> drone </w:t>
      </w:r>
      <w:r w:rsidRPr="001B0C1B">
        <w:rPr>
          <w:rStyle w:val="StyleBoldUnderline"/>
          <w:highlight w:val="yellow"/>
        </w:rPr>
        <w:t>strikes</w:t>
      </w:r>
      <w:r w:rsidRPr="001B0C1B">
        <w:rPr>
          <w:sz w:val="16"/>
        </w:rPr>
        <w:t xml:space="preserve">. n210 </w:t>
      </w:r>
      <w:r w:rsidRPr="001B0C1B">
        <w:rPr>
          <w:rStyle w:val="StyleBoldUnderline"/>
        </w:rPr>
        <w:t>These costs include undermining the civilian Pakistani</w:t>
      </w:r>
      <w:r w:rsidRPr="001B0C1B">
        <w:rPr>
          <w:sz w:val="16"/>
        </w:rPr>
        <w:t xml:space="preserve"> </w:t>
      </w:r>
      <w:r w:rsidRPr="001B0C1B">
        <w:rPr>
          <w:rStyle w:val="StyleBoldUnderline"/>
        </w:rPr>
        <w:t>government and contributing to the closure of Pakistan to NATO supplies transiting to Afghanistan</w:t>
      </w:r>
      <w:r w:rsidRPr="001B0C1B">
        <w:rPr>
          <w:sz w:val="16"/>
        </w:rPr>
        <w:t xml:space="preserve">, n211 thus </w:t>
      </w:r>
      <w:r w:rsidRPr="001B0C1B">
        <w:rPr>
          <w:rStyle w:val="StyleBoldUnderline"/>
        </w:rPr>
        <w:t>forcing the U.S. and</w:t>
      </w:r>
      <w:r w:rsidRPr="001B0C1B">
        <w:rPr>
          <w:sz w:val="16"/>
        </w:rPr>
        <w:t xml:space="preserve"> </w:t>
      </w:r>
      <w:r w:rsidRPr="001B0C1B">
        <w:rPr>
          <w:rStyle w:val="StyleBoldUnderline"/>
        </w:rPr>
        <w:t>NATO to rely</w:t>
      </w:r>
      <w:r w:rsidRPr="001B0C1B">
        <w:rPr>
          <w:sz w:val="16"/>
        </w:rPr>
        <w:t xml:space="preserve"> instead </w:t>
      </w:r>
      <w:r w:rsidRPr="001B0C1B">
        <w:rPr>
          <w:rStyle w:val="StyleBoldUnderline"/>
        </w:rPr>
        <w:t>on several repressive central Asian states</w:t>
      </w:r>
      <w:r w:rsidRPr="001B0C1B">
        <w:rPr>
          <w:sz w:val="16"/>
        </w:rPr>
        <w:t xml:space="preserve">. n212 Arguably </w:t>
      </w:r>
      <w:r w:rsidRPr="001B0C1B">
        <w:rPr>
          <w:rStyle w:val="StyleBoldUnderline"/>
          <w:highlight w:val="yellow"/>
        </w:rPr>
        <w:t>the</w:t>
      </w:r>
      <w:r w:rsidRPr="001B0C1B">
        <w:rPr>
          <w:rStyle w:val="StyleBoldUnderline"/>
        </w:rPr>
        <w:t xml:space="preserve"> damage to U.S.-Pakistan relations and the</w:t>
      </w:r>
      <w:r w:rsidRPr="001B0C1B">
        <w:rPr>
          <w:sz w:val="16"/>
        </w:rPr>
        <w:t xml:space="preserve"> </w:t>
      </w:r>
      <w:r w:rsidRPr="00A10336">
        <w:rPr>
          <w:rStyle w:val="Emphasis"/>
          <w:b w:val="0"/>
          <w:highlight w:val="yellow"/>
        </w:rPr>
        <w:t>destabilizing influence of</w:t>
      </w:r>
      <w:r w:rsidRPr="00A10336">
        <w:rPr>
          <w:rStyle w:val="Emphasis"/>
          <w:b w:val="0"/>
        </w:rPr>
        <w:t xml:space="preserve"> U.S. </w:t>
      </w:r>
      <w:r w:rsidRPr="00A10336">
        <w:rPr>
          <w:rStyle w:val="Emphasis"/>
          <w:b w:val="0"/>
          <w:highlight w:val="yellow"/>
        </w:rPr>
        <w:t>operations in Yemen</w:t>
      </w:r>
      <w:r w:rsidRPr="001B0C1B">
        <w:rPr>
          <w:rStyle w:val="StyleBoldUnderline"/>
          <w:highlight w:val="yellow"/>
        </w:rPr>
        <w:t xml:space="preserve"> would be </w:t>
      </w:r>
      <w:r w:rsidRPr="00A10336">
        <w:rPr>
          <w:rStyle w:val="Emphasis"/>
          <w:b w:val="0"/>
          <w:highlight w:val="yellow"/>
        </w:rPr>
        <w:t>mitigated by fewer</w:t>
      </w:r>
      <w:r w:rsidRPr="001B0C1B">
        <w:rPr>
          <w:rStyle w:val="StyleBoldUnderline"/>
        </w:rPr>
        <w:t xml:space="preserve"> such </w:t>
      </w:r>
      <w:r w:rsidRPr="00A10336">
        <w:rPr>
          <w:rStyle w:val="Emphasis"/>
          <w:b w:val="0"/>
          <w:highlight w:val="yellow"/>
        </w:rPr>
        <w:t>operations</w:t>
      </w:r>
      <w:r w:rsidRPr="001B0C1B">
        <w:rPr>
          <w:sz w:val="16"/>
        </w:rPr>
        <w:t xml:space="preserve"> - </w:t>
      </w:r>
      <w:r w:rsidRPr="001B0C1B">
        <w:rPr>
          <w:rStyle w:val="StyleBoldUnderline"/>
          <w:highlight w:val="yellow"/>
        </w:rPr>
        <w:t>and there would</w:t>
      </w:r>
      <w:r w:rsidRPr="001B0C1B">
        <w:rPr>
          <w:rStyle w:val="StyleBoldUnderline"/>
        </w:rPr>
        <w:t xml:space="preserve"> be </w:t>
      </w:r>
      <w:r w:rsidRPr="001B0C1B">
        <w:rPr>
          <w:rStyle w:val="StyleBoldUnderline"/>
          <w:highlight w:val="yellow"/>
        </w:rPr>
        <w:t>fewer</w:t>
      </w:r>
      <w:r w:rsidRPr="001B0C1B">
        <w:rPr>
          <w:rStyle w:val="StyleBoldUnderline"/>
        </w:rPr>
        <w:t xml:space="preserve"> U.S. </w:t>
      </w:r>
      <w:r w:rsidRPr="001B0C1B">
        <w:rPr>
          <w:rStyle w:val="StyleBoldUnderline"/>
          <w:highlight w:val="yellow"/>
        </w:rPr>
        <w:t>operations</w:t>
      </w:r>
      <w:r w:rsidRPr="001B0C1B">
        <w:rPr>
          <w:rStyle w:val="StyleBoldUnderline"/>
        </w:rPr>
        <w:t xml:space="preserve"> in both Pakistan and Yemen </w:t>
      </w:r>
      <w:r w:rsidRPr="001B0C1B">
        <w:rPr>
          <w:rStyle w:val="StyleBoldUnderline"/>
          <w:highlight w:val="yellow"/>
        </w:rPr>
        <w:t>if</w:t>
      </w:r>
      <w:r w:rsidRPr="001B0C1B">
        <w:rPr>
          <w:rStyle w:val="StyleBoldUnderline"/>
        </w:rPr>
        <w:t xml:space="preserve"> U.S. </w:t>
      </w:r>
      <w:r w:rsidRPr="001B0C1B">
        <w:rPr>
          <w:rStyle w:val="StyleBoldUnderline"/>
          <w:highlight w:val="yellow"/>
        </w:rPr>
        <w:t>policymakers were</w:t>
      </w:r>
      <w:r w:rsidRPr="001B0C1B">
        <w:rPr>
          <w:rStyle w:val="StyleBoldUnderline"/>
        </w:rPr>
        <w:t xml:space="preserve"> more </w:t>
      </w:r>
      <w:r w:rsidRPr="001B0C1B">
        <w:rPr>
          <w:rStyle w:val="StyleBoldUnderline"/>
          <w:highlight w:val="yellow"/>
        </w:rPr>
        <w:t>constrained by</w:t>
      </w:r>
      <w:r w:rsidRPr="001B0C1B">
        <w:rPr>
          <w:rStyle w:val="StyleBoldUnderline"/>
        </w:rPr>
        <w:t xml:space="preserve"> use-of-force </w:t>
      </w:r>
      <w:r w:rsidRPr="001B0C1B">
        <w:rPr>
          <w:rStyle w:val="StyleBoldUnderline"/>
          <w:highlight w:val="yellow"/>
        </w:rPr>
        <w:t>accountability</w:t>
      </w:r>
      <w:r w:rsidRPr="001B0C1B">
        <w:rPr>
          <w:rStyle w:val="StyleBoldUnderline"/>
        </w:rPr>
        <w:t xml:space="preserve"> </w:t>
      </w:r>
      <w:r w:rsidRPr="001B0C1B">
        <w:rPr>
          <w:rStyle w:val="StyleBoldUnderline"/>
          <w:highlight w:val="yellow"/>
        </w:rPr>
        <w:t>mechanisms</w:t>
      </w:r>
      <w:r w:rsidRPr="001B0C1B">
        <w:rPr>
          <w:rStyle w:val="StyleBoldUnderline"/>
        </w:rPr>
        <w:t>.</w:t>
      </w:r>
      <w:r w:rsidRPr="001B0C1B">
        <w:rPr>
          <w:sz w:val="16"/>
        </w:rPr>
        <w:t xml:space="preserve">  From a normative </w:t>
      </w:r>
      <w:r w:rsidRPr="00F540CB">
        <w:rPr>
          <w:sz w:val="16"/>
        </w:rPr>
        <w:t xml:space="preserve">perspective, </w:t>
      </w:r>
      <w:r w:rsidRPr="00F540CB">
        <w:rPr>
          <w:rStyle w:val="StyleBoldUnderline"/>
        </w:rPr>
        <w:t xml:space="preserve">the freedom of action that accountability avoidance facilitates represents the de facto </w:t>
      </w:r>
      <w:r w:rsidRPr="00F540CB">
        <w:rPr>
          <w:rStyle w:val="Emphasis"/>
          <w:b w:val="0"/>
        </w:rPr>
        <w:t xml:space="preserve">concentration of authority </w:t>
      </w:r>
      <w:r w:rsidRPr="00F540CB">
        <w:t>to use force</w:t>
      </w:r>
      <w:r w:rsidRPr="00F540CB">
        <w:rPr>
          <w:rStyle w:val="Emphasis"/>
          <w:b w:val="0"/>
        </w:rPr>
        <w:t xml:space="preserve"> in the Executive</w:t>
      </w:r>
      <w:r w:rsidRPr="00F540CB">
        <w:rPr>
          <w:rStyle w:val="StyleBoldUnderline"/>
        </w:rPr>
        <w:t xml:space="preserve"> Branch. </w:t>
      </w:r>
      <w:r w:rsidRPr="00F540CB">
        <w:rPr>
          <w:sz w:val="16"/>
        </w:rPr>
        <w:t xml:space="preserve">While some argue that such concentration of authority is necessary or even pragmatic in </w:t>
      </w:r>
      <w:r w:rsidRPr="00F540CB">
        <w:rPr>
          <w:sz w:val="16"/>
        </w:rPr>
        <w:lastRenderedPageBreak/>
        <w:t>the current international environment, n213 it is anathema to the U.S. constit</w:t>
      </w:r>
      <w:r w:rsidRPr="001B0C1B">
        <w:rPr>
          <w:sz w:val="16"/>
        </w:rPr>
        <w:t xml:space="preserve">utional system. Indeed, </w:t>
      </w:r>
      <w:r w:rsidRPr="001B0C1B">
        <w:rPr>
          <w:rStyle w:val="StyleBoldUnderline"/>
        </w:rPr>
        <w:t>the founding generation's fear of foolhardy military adventurism is one reason for the Constitution's diffusion of use-of-force authority between Congress and the President</w:t>
      </w:r>
      <w:r w:rsidRPr="001B0C1B">
        <w:rPr>
          <w:sz w:val="16"/>
        </w:rPr>
        <w:t xml:space="preserve">. n214 That generation recognized that </w:t>
      </w:r>
      <w:r w:rsidRPr="001B0C1B">
        <w:rPr>
          <w:rStyle w:val="StyleBoldUnderline"/>
          <w:b/>
          <w:highlight w:val="yellow"/>
        </w:rPr>
        <w:t xml:space="preserve">a president </w:t>
      </w:r>
      <w:r w:rsidRPr="00F540CB">
        <w:rPr>
          <w:rStyle w:val="StyleBoldUnderline"/>
          <w:b/>
        </w:rPr>
        <w:t xml:space="preserve">vested </w:t>
      </w:r>
      <w:r w:rsidRPr="001B0C1B">
        <w:rPr>
          <w:rStyle w:val="StyleBoldUnderline"/>
          <w:b/>
          <w:highlight w:val="yellow"/>
        </w:rPr>
        <w:t xml:space="preserve">with an </w:t>
      </w:r>
      <w:r w:rsidRPr="00A10336">
        <w:rPr>
          <w:rStyle w:val="Emphasis"/>
          <w:b w:val="0"/>
          <w:highlight w:val="yellow"/>
        </w:rPr>
        <w:t>unconstrained</w:t>
      </w:r>
      <w:r w:rsidRPr="001B0C1B">
        <w:rPr>
          <w:rStyle w:val="StyleBoldUnderline"/>
          <w:b/>
          <w:highlight w:val="yellow"/>
        </w:rPr>
        <w:t xml:space="preserve"> ability</w:t>
      </w:r>
      <w:r w:rsidRPr="001B0C1B">
        <w:rPr>
          <w:rStyle w:val="StyleBoldUnderline"/>
          <w:b/>
        </w:rPr>
        <w:t xml:space="preserve"> to go to war </w:t>
      </w:r>
      <w:r w:rsidRPr="001B0C1B">
        <w:rPr>
          <w:rStyle w:val="StyleBoldUnderline"/>
          <w:b/>
          <w:highlight w:val="yellow"/>
        </w:rPr>
        <w:t xml:space="preserve">is </w:t>
      </w:r>
      <w:r w:rsidRPr="00A10336">
        <w:rPr>
          <w:rStyle w:val="Emphasis"/>
          <w:b w:val="0"/>
          <w:highlight w:val="yellow"/>
        </w:rPr>
        <w:t>more likely to lead the nation into war.</w:t>
      </w:r>
    </w:p>
    <w:p w:rsidR="005574D1" w:rsidRPr="001B0C1B" w:rsidRDefault="005574D1" w:rsidP="005574D1">
      <w:pPr>
        <w:pStyle w:val="Heading4"/>
      </w:pPr>
      <w:r>
        <w:t>Spills over to Horn of Africa</w:t>
      </w:r>
    </w:p>
    <w:p w:rsidR="005574D1" w:rsidRDefault="005574D1" w:rsidP="005574D1">
      <w:r w:rsidRPr="001B0C1B">
        <w:rPr>
          <w:b/>
        </w:rPr>
        <w:t>Atarodi, 10</w:t>
      </w:r>
      <w:r w:rsidRPr="001B0C1B">
        <w:t xml:space="preserve"> – Swedish Defence Research Agency (Alexander, “</w:t>
      </w:r>
      <w:r w:rsidRPr="001B0C1B">
        <w:rPr>
          <w:szCs w:val="40"/>
        </w:rPr>
        <w:t xml:space="preserve">Yemen in Crisis – Consequences for the Horn of Africa,” </w:t>
      </w:r>
      <w:hyperlink r:id="rId10" w:history="1">
        <w:r w:rsidRPr="001B0C1B">
          <w:rPr>
            <w:rStyle w:val="Hyperlink"/>
          </w:rPr>
          <w:t>http://www.foi.se/upload/asia/FOI-R--2968--SE.pdf</w:t>
        </w:r>
      </w:hyperlink>
      <w:r w:rsidRPr="001B0C1B">
        <w:t>)</w:t>
      </w:r>
    </w:p>
    <w:p w:rsidR="005574D1" w:rsidRPr="001B0C1B" w:rsidRDefault="005574D1" w:rsidP="005574D1"/>
    <w:p w:rsidR="005574D1" w:rsidRPr="001B0C1B" w:rsidRDefault="005574D1" w:rsidP="005574D1">
      <w:pPr>
        <w:rPr>
          <w:sz w:val="14"/>
        </w:rPr>
      </w:pPr>
      <w:r w:rsidRPr="001B0C1B">
        <w:rPr>
          <w:sz w:val="14"/>
        </w:rPr>
        <w:t>Yemen will celebrate the 20</w:t>
      </w:r>
      <w:r w:rsidRPr="001B0C1B">
        <w:rPr>
          <w:sz w:val="14"/>
          <w:szCs w:val="14"/>
        </w:rPr>
        <w:t xml:space="preserve">th </w:t>
      </w:r>
      <w:r w:rsidRPr="001B0C1B">
        <w:rPr>
          <w:sz w:val="14"/>
        </w:rPr>
        <w:t xml:space="preserve">anniversary of national unification in 2010. But it will not be much of a celebration. Yemen, one of the world’s oldest civilizations, is experiencing severe difficulties and faces an uncertain future. Some of the problems are a violent Houthi rebel group in the north and increasing al-Qaeda activity. Furthermore, the country is the poorest in the Arab world as well as a haven for Islamic jihadists. These factors together have weakened Yemen and have resulted in a deteriorating security situation in the country. Currently Yemen is having myriad serious security problems such as arms- and human trafficking, piracy and terrorist activities. These are consequences of poor state control over Yemeni territory. Furthermore, deteriorating economic development has transformed the Yemeni economy into a war economy where different entrepreneurs are seeking to enrich themselves through illegal activities. This report, written during January and February 2010, will discuss some of the urgent issues facing the country. There are a couple of conclusions drawn from this report. One is that </w:t>
      </w:r>
      <w:r w:rsidRPr="001B0C1B">
        <w:rPr>
          <w:u w:val="single"/>
        </w:rPr>
        <w:t xml:space="preserve">Yemen is not to be considered a failed state, at least not for now. However, </w:t>
      </w:r>
      <w:r w:rsidRPr="001B0C1B">
        <w:rPr>
          <w:highlight w:val="yellow"/>
          <w:u w:val="single"/>
        </w:rPr>
        <w:t>the health of the Yemeni</w:t>
      </w:r>
      <w:r w:rsidRPr="001B0C1B">
        <w:rPr>
          <w:u w:val="single"/>
        </w:rPr>
        <w:t xml:space="preserve"> political, social and economic </w:t>
      </w:r>
      <w:r w:rsidRPr="001B0C1B">
        <w:rPr>
          <w:highlight w:val="yellow"/>
          <w:u w:val="single"/>
        </w:rPr>
        <w:t>system</w:t>
      </w:r>
      <w:r w:rsidRPr="001B0C1B">
        <w:rPr>
          <w:u w:val="single"/>
        </w:rPr>
        <w:t>s</w:t>
      </w:r>
      <w:r w:rsidRPr="001B0C1B">
        <w:rPr>
          <w:highlight w:val="yellow"/>
          <w:u w:val="single"/>
        </w:rPr>
        <w:t xml:space="preserve"> is getting</w:t>
      </w:r>
      <w:r w:rsidRPr="001B0C1B">
        <w:rPr>
          <w:u w:val="single"/>
        </w:rPr>
        <w:t xml:space="preserve"> continuously </w:t>
      </w:r>
      <w:r w:rsidRPr="001B0C1B">
        <w:rPr>
          <w:highlight w:val="yellow"/>
          <w:u w:val="single"/>
        </w:rPr>
        <w:t>worse</w:t>
      </w:r>
      <w:r w:rsidRPr="001B0C1B">
        <w:rPr>
          <w:u w:val="single"/>
        </w:rPr>
        <w:t xml:space="preserve">. </w:t>
      </w:r>
      <w:r w:rsidRPr="001B0C1B">
        <w:rPr>
          <w:highlight w:val="yellow"/>
          <w:u w:val="single"/>
        </w:rPr>
        <w:t>If this trend is not reversed</w:t>
      </w:r>
      <w:r w:rsidRPr="001B0C1B">
        <w:rPr>
          <w:sz w:val="14"/>
        </w:rPr>
        <w:t xml:space="preserve"> in the near future, </w:t>
      </w:r>
      <w:r w:rsidRPr="001B0C1B">
        <w:rPr>
          <w:highlight w:val="yellow"/>
          <w:u w:val="single"/>
        </w:rPr>
        <w:t>the country is likely to follow the same path as Somalia</w:t>
      </w:r>
      <w:r w:rsidRPr="001B0C1B">
        <w:rPr>
          <w:u w:val="single"/>
        </w:rPr>
        <w:t xml:space="preserve">, located just a short distance away across the Mandab Strait. If this happens, </w:t>
      </w:r>
      <w:r w:rsidRPr="001B0C1B">
        <w:rPr>
          <w:highlight w:val="yellow"/>
          <w:u w:val="single"/>
        </w:rPr>
        <w:t xml:space="preserve">it will lead to further </w:t>
      </w:r>
      <w:r w:rsidRPr="00A10336">
        <w:rPr>
          <w:rStyle w:val="Emphasis"/>
          <w:b w:val="0"/>
          <w:highlight w:val="yellow"/>
        </w:rPr>
        <w:t>instability</w:t>
      </w:r>
      <w:r w:rsidRPr="001B0C1B">
        <w:rPr>
          <w:highlight w:val="yellow"/>
          <w:u w:val="single"/>
        </w:rPr>
        <w:t xml:space="preserve"> and strengthening of</w:t>
      </w:r>
      <w:r w:rsidRPr="001B0C1B">
        <w:rPr>
          <w:u w:val="single"/>
        </w:rPr>
        <w:t xml:space="preserve"> illegal and </w:t>
      </w:r>
      <w:r w:rsidRPr="001B0C1B">
        <w:rPr>
          <w:highlight w:val="yellow"/>
          <w:u w:val="single"/>
        </w:rPr>
        <w:t>terrorist</w:t>
      </w:r>
      <w:r w:rsidRPr="001B0C1B">
        <w:rPr>
          <w:u w:val="single"/>
        </w:rPr>
        <w:t xml:space="preserve"> </w:t>
      </w:r>
      <w:r w:rsidRPr="001B0C1B">
        <w:rPr>
          <w:highlight w:val="yellow"/>
          <w:u w:val="single"/>
        </w:rPr>
        <w:t>activities with enormous consequences for the Horn of Africa</w:t>
      </w:r>
      <w:r w:rsidRPr="001B0C1B">
        <w:rPr>
          <w:u w:val="single"/>
        </w:rPr>
        <w:t xml:space="preserve"> countries. </w:t>
      </w:r>
      <w:r w:rsidRPr="001B0C1B">
        <w:rPr>
          <w:sz w:val="14"/>
        </w:rPr>
        <w:t>Another conclusion is that Yemen needs international support (political and economical) to combat the political crisis in the country, to combat the widespread poverty and to promote economic development to improve the lives of the rapidly growing population.</w:t>
      </w:r>
    </w:p>
    <w:p w:rsidR="005574D1" w:rsidRPr="00D4420A" w:rsidRDefault="005574D1" w:rsidP="005574D1">
      <w:pPr>
        <w:pStyle w:val="Heading4"/>
      </w:pPr>
      <w:r w:rsidRPr="00D4420A">
        <w:t xml:space="preserve">The impact is </w:t>
      </w:r>
      <w:r>
        <w:t xml:space="preserve">global conflict </w:t>
      </w:r>
    </w:p>
    <w:p w:rsidR="005574D1" w:rsidRPr="001B0C1B" w:rsidRDefault="005574D1" w:rsidP="005574D1">
      <w:r w:rsidRPr="001B0C1B">
        <w:rPr>
          <w:b/>
        </w:rPr>
        <w:t>Hedberg, 10</w:t>
      </w:r>
      <w:r w:rsidRPr="001B0C1B">
        <w:t xml:space="preserve"> – Lt Col, US Navy, paper submitted in fulfillment of a MASTER OF ARTS IN SECURITY STUDIES (MIDDLE EAST, SOUTH ASIA, SUB-SAHARAN AFRICA) at the Naval Postgraduate School (Nicholas, “THE EXPLOITATION OF A WEAK STATE: AL-QAEDA IN THE ARABIAN PENINSULA IN YEMEN,” June, </w:t>
      </w:r>
      <w:hyperlink r:id="rId11" w:history="1">
        <w:r w:rsidRPr="001B0C1B">
          <w:rPr>
            <w:rStyle w:val="Hyperlink"/>
          </w:rPr>
          <w:t>http://www.dtic.mil/cgi-bin/GetTRDoc?AD=ADA524655&amp;Location=U2&amp;doc=GetTRDoc.pdf</w:t>
        </w:r>
      </w:hyperlink>
      <w:r w:rsidRPr="001B0C1B">
        <w:t>)</w:t>
      </w:r>
    </w:p>
    <w:p w:rsidR="005574D1" w:rsidRPr="001B0C1B" w:rsidRDefault="005574D1" w:rsidP="005574D1">
      <w:pPr>
        <w:rPr>
          <w:szCs w:val="18"/>
        </w:rPr>
      </w:pPr>
    </w:p>
    <w:p w:rsidR="005574D1" w:rsidRPr="001B0C1B" w:rsidRDefault="005574D1" w:rsidP="005574D1">
      <w:pPr>
        <w:rPr>
          <w:sz w:val="16"/>
          <w:szCs w:val="24"/>
        </w:rPr>
      </w:pPr>
      <w:r w:rsidRPr="001B0C1B">
        <w:rPr>
          <w:sz w:val="16"/>
          <w:szCs w:val="24"/>
        </w:rPr>
        <w:t xml:space="preserve">This chapter will address three major reasons why AQAP has come to the forefront of al-Qaeda in the Persian Gulf. At the heart of the problem is the fact that Yemen is a weak state and is unable to provide many basic social services to its populace, while at the same time, is either unwilling or unable to control the whole extent of its territory. </w:t>
      </w:r>
      <w:r w:rsidRPr="001B0C1B">
        <w:rPr>
          <w:szCs w:val="24"/>
          <w:highlight w:val="yellow"/>
          <w:u w:val="single"/>
        </w:rPr>
        <w:t>The importance of Yemen</w:t>
      </w:r>
      <w:r w:rsidRPr="001B0C1B">
        <w:rPr>
          <w:szCs w:val="24"/>
          <w:u w:val="single"/>
        </w:rPr>
        <w:t xml:space="preserve"> in the fight against global terrorism </w:t>
      </w:r>
      <w:r w:rsidRPr="001B0C1B">
        <w:rPr>
          <w:szCs w:val="24"/>
          <w:highlight w:val="yellow"/>
          <w:u w:val="single"/>
        </w:rPr>
        <w:t>cannot be underestimated as “Yemen</w:t>
      </w:r>
      <w:r w:rsidRPr="001B0C1B">
        <w:rPr>
          <w:szCs w:val="24"/>
          <w:u w:val="single"/>
        </w:rPr>
        <w:t xml:space="preserve"> has contributed fighters to all three generations of the global jihad,” and </w:t>
      </w:r>
      <w:r w:rsidRPr="001B0C1B">
        <w:rPr>
          <w:szCs w:val="24"/>
          <w:highlight w:val="yellow"/>
          <w:u w:val="single"/>
        </w:rPr>
        <w:t>could</w:t>
      </w:r>
      <w:r w:rsidRPr="001B0C1B">
        <w:rPr>
          <w:szCs w:val="24"/>
          <w:u w:val="single"/>
        </w:rPr>
        <w:t xml:space="preserve"> soon </w:t>
      </w:r>
      <w:r w:rsidRPr="001B0C1B">
        <w:rPr>
          <w:szCs w:val="24"/>
          <w:highlight w:val="yellow"/>
          <w:u w:val="single"/>
        </w:rPr>
        <w:t>become the next staging point for</w:t>
      </w:r>
      <w:r w:rsidRPr="001B0C1B">
        <w:rPr>
          <w:szCs w:val="24"/>
          <w:u w:val="single"/>
        </w:rPr>
        <w:t xml:space="preserve"> all major </w:t>
      </w:r>
      <w:r w:rsidRPr="001B0C1B">
        <w:rPr>
          <w:szCs w:val="24"/>
          <w:highlight w:val="yellow"/>
          <w:u w:val="single"/>
        </w:rPr>
        <w:t>operations against</w:t>
      </w:r>
      <w:r w:rsidRPr="001B0C1B">
        <w:rPr>
          <w:szCs w:val="24"/>
          <w:u w:val="single"/>
        </w:rPr>
        <w:t xml:space="preserve"> </w:t>
      </w:r>
      <w:r w:rsidRPr="001B0C1B">
        <w:rPr>
          <w:szCs w:val="24"/>
          <w:highlight w:val="yellow"/>
          <w:u w:val="single"/>
        </w:rPr>
        <w:t>the West</w:t>
      </w:r>
      <w:r w:rsidRPr="001B0C1B">
        <w:rPr>
          <w:sz w:val="16"/>
          <w:szCs w:val="24"/>
        </w:rPr>
        <w:t>.</w:t>
      </w:r>
      <w:r w:rsidRPr="001B0C1B">
        <w:rPr>
          <w:sz w:val="16"/>
          <w:szCs w:val="18"/>
        </w:rPr>
        <w:t xml:space="preserve">170 </w:t>
      </w:r>
      <w:r w:rsidRPr="001B0C1B">
        <w:rPr>
          <w:sz w:val="16"/>
          <w:szCs w:val="24"/>
        </w:rPr>
        <w:t>The United States cannot and should not try to solve this problem alone. The problem of terrorism in Yemen is an international threat that needs to be addressed by the leading powers in the world and, most importantly, by the Gulf Cooperation Council (GCC) countries. By studying the conditions that make Yemen a weak state, we can determine how to strengthen the state so that it can provide basic services to the majority of its people and eliminate the conditions that allow AQAP to recruit, train, and operate within Yemen.</w:t>
      </w:r>
    </w:p>
    <w:p w:rsidR="005574D1" w:rsidRPr="001B0C1B" w:rsidRDefault="005574D1" w:rsidP="005574D1">
      <w:r w:rsidRPr="001B0C1B">
        <w:t>A. PROBLEMS WITH WEAK STATES</w:t>
      </w:r>
    </w:p>
    <w:p w:rsidR="005574D1" w:rsidRPr="001B0C1B" w:rsidRDefault="005574D1" w:rsidP="005574D1">
      <w:pPr>
        <w:rPr>
          <w:sz w:val="16"/>
          <w:szCs w:val="24"/>
        </w:rPr>
      </w:pPr>
      <w:r w:rsidRPr="001B0C1B">
        <w:rPr>
          <w:sz w:val="16"/>
          <w:szCs w:val="24"/>
        </w:rPr>
        <w:t>Today, the United States is the world’s sole remaining superpower, and we no longer fear the threat from militaries of other world powers, but “rather transnational threats emanating from the world’s most poorly governed countries.”</w:t>
      </w:r>
      <w:r w:rsidRPr="001B0C1B">
        <w:rPr>
          <w:sz w:val="16"/>
          <w:szCs w:val="18"/>
        </w:rPr>
        <w:t xml:space="preserve">171 </w:t>
      </w:r>
      <w:r w:rsidRPr="001B0C1B">
        <w:rPr>
          <w:sz w:val="16"/>
          <w:szCs w:val="24"/>
        </w:rPr>
        <w:t>Tremendous attention has been given to weak and failing states in recent years because of their role in transnational terrorism. Weak and failing states, like Sudan and Afghanistan, have both harbored Osama bin Laden and his al-Qaeda leadership in the last two decades. From these locations, al-Qaeda has been able to conduct terrorist operations that have killed thousands of innocent people from the Middle East to Africa to the United States. Prior to 11 September 2001, policymakers viewed failing states strictly through a humanitarian lens, but this has changed and the leadership has been convinced that America is now more threatened by failing states than it is by conquering ones.</w:t>
      </w:r>
      <w:r w:rsidRPr="001B0C1B">
        <w:rPr>
          <w:sz w:val="16"/>
          <w:szCs w:val="18"/>
        </w:rPr>
        <w:t xml:space="preserve">172 </w:t>
      </w:r>
      <w:r w:rsidRPr="001B0C1B">
        <w:rPr>
          <w:sz w:val="16"/>
          <w:szCs w:val="24"/>
        </w:rPr>
        <w:t xml:space="preserve">Lately, </w:t>
      </w:r>
      <w:r w:rsidRPr="001B0C1B">
        <w:rPr>
          <w:szCs w:val="24"/>
          <w:u w:val="single"/>
        </w:rPr>
        <w:t>weak and failing states have caused more worry and “anxiety about the spread of violent Islamic extremism and staging of terrorist attacks from ungoverned areas of such states has entered U.S. strategic thinking.”</w:t>
      </w:r>
      <w:r w:rsidRPr="001B0C1B">
        <w:rPr>
          <w:sz w:val="16"/>
          <w:szCs w:val="18"/>
        </w:rPr>
        <w:t xml:space="preserve">173 </w:t>
      </w:r>
      <w:r w:rsidRPr="001B0C1B">
        <w:rPr>
          <w:sz w:val="16"/>
          <w:szCs w:val="24"/>
        </w:rPr>
        <w:t>For the United States to combat the threat of weak and failing states such as Yemen, it must first understand the characteristics of weak states and why they are unable to provide the proper authority to thwart the threat of transnational terrorism.</w:t>
      </w:r>
    </w:p>
    <w:p w:rsidR="005574D1" w:rsidRPr="001B0C1B" w:rsidRDefault="005574D1" w:rsidP="005574D1">
      <w:pPr>
        <w:rPr>
          <w:sz w:val="16"/>
          <w:szCs w:val="24"/>
        </w:rPr>
      </w:pPr>
      <w:r w:rsidRPr="001B0C1B">
        <w:rPr>
          <w:sz w:val="16"/>
          <w:szCs w:val="24"/>
        </w:rPr>
        <w:t xml:space="preserve">Though attention to weak and failing states has increased, there is no universal definition or agreement on the number of these states in the world today. Failed states are commonly defined as those with the inability to achieve the characteristics described by </w:t>
      </w:r>
      <w:r w:rsidRPr="001B0C1B">
        <w:rPr>
          <w:sz w:val="16"/>
          <w:szCs w:val="24"/>
        </w:rPr>
        <w:lastRenderedPageBreak/>
        <w:t>Max Weber in his definition of a state. Failed states cannot “project or assert authority within their own borders, making them particularly susceptible to internal violence. They are often characterized by deteriorating living standards, corruption, a marked lack of civil society, and fewer services.”</w:t>
      </w:r>
      <w:r w:rsidRPr="001B0C1B">
        <w:rPr>
          <w:sz w:val="16"/>
          <w:szCs w:val="18"/>
        </w:rPr>
        <w:t xml:space="preserve">174 </w:t>
      </w:r>
      <w:r w:rsidRPr="001B0C1B">
        <w:rPr>
          <w:sz w:val="16"/>
          <w:szCs w:val="24"/>
        </w:rPr>
        <w:t>Terrorist groups are able to flourish in states that fall in this category because the state cannot or will not challenge the terrorist group. It can also be argued that weak states can pose just as much danger as failed states, as they have many of the same deficiencies. In most instances of weak and failing states, the state just does not have the capabilities to assert effective control over the entirety of its territory and this provides an ungoverned space where terrorist organizations can recruit, train, and conduct operations successfully.</w:t>
      </w:r>
    </w:p>
    <w:p w:rsidR="005574D1" w:rsidRPr="001B0C1B" w:rsidRDefault="005574D1" w:rsidP="005574D1">
      <w:pPr>
        <w:rPr>
          <w:sz w:val="16"/>
          <w:szCs w:val="24"/>
        </w:rPr>
      </w:pPr>
      <w:r w:rsidRPr="001B0C1B">
        <w:rPr>
          <w:sz w:val="16"/>
          <w:szCs w:val="24"/>
        </w:rPr>
        <w:t>There is no consensus on how many weak and failing states there are in the world today. The Commission on Weak States and U.S. National Security estimates that there are between 50 and 60; the United Kingdom’s Department for International Development classifies 46 nations as “fragile,” and the World Bank treats 30 countries in its LowIncome Under Stress program.</w:t>
      </w:r>
      <w:r w:rsidRPr="001B0C1B">
        <w:rPr>
          <w:sz w:val="16"/>
          <w:szCs w:val="18"/>
        </w:rPr>
        <w:t xml:space="preserve">175 </w:t>
      </w:r>
      <w:r w:rsidRPr="001B0C1B">
        <w:rPr>
          <w:sz w:val="16"/>
          <w:szCs w:val="24"/>
        </w:rPr>
        <w:t xml:space="preserve">The discrepancy in estimates shows the differences each have in defining weak and failing states, but what can be agreed upon is the fact that these states are major cause for concern because they can create a host of problems for the rest of the world. </w:t>
      </w:r>
      <w:r w:rsidRPr="001B0C1B">
        <w:rPr>
          <w:szCs w:val="24"/>
          <w:highlight w:val="yellow"/>
          <w:u w:val="single"/>
        </w:rPr>
        <w:t>Weak</w:t>
      </w:r>
      <w:r w:rsidRPr="001B0C1B">
        <w:rPr>
          <w:szCs w:val="24"/>
          <w:u w:val="single"/>
        </w:rPr>
        <w:t xml:space="preserve"> and failing </w:t>
      </w:r>
      <w:r w:rsidRPr="001B0C1B">
        <w:rPr>
          <w:szCs w:val="24"/>
          <w:highlight w:val="yellow"/>
          <w:u w:val="single"/>
        </w:rPr>
        <w:t>states create pockets</w:t>
      </w:r>
      <w:r w:rsidRPr="001B0C1B">
        <w:rPr>
          <w:szCs w:val="24"/>
          <w:u w:val="single"/>
        </w:rPr>
        <w:t xml:space="preserve"> </w:t>
      </w:r>
      <w:r w:rsidRPr="001B0C1B">
        <w:rPr>
          <w:szCs w:val="24"/>
          <w:highlight w:val="yellow"/>
          <w:u w:val="single"/>
        </w:rPr>
        <w:t>that are susceptible to terrorism</w:t>
      </w:r>
      <w:r w:rsidRPr="001B0C1B">
        <w:rPr>
          <w:szCs w:val="24"/>
          <w:u w:val="single"/>
        </w:rPr>
        <w:t xml:space="preserve">, WMD </w:t>
      </w:r>
      <w:r w:rsidRPr="001B0C1B">
        <w:rPr>
          <w:szCs w:val="24"/>
          <w:highlight w:val="yellow"/>
          <w:u w:val="single"/>
        </w:rPr>
        <w:t>prolif</w:t>
      </w:r>
      <w:r w:rsidRPr="001B0C1B">
        <w:rPr>
          <w:szCs w:val="24"/>
          <w:u w:val="single"/>
        </w:rPr>
        <w:t xml:space="preserve">eration, crime, </w:t>
      </w:r>
      <w:r w:rsidRPr="001B0C1B">
        <w:rPr>
          <w:szCs w:val="24"/>
          <w:highlight w:val="yellow"/>
          <w:u w:val="single"/>
        </w:rPr>
        <w:t>disease</w:t>
      </w:r>
      <w:r w:rsidRPr="001B0C1B">
        <w:rPr>
          <w:szCs w:val="24"/>
          <w:u w:val="single"/>
        </w:rPr>
        <w:t xml:space="preserve">, energy insecurity, </w:t>
      </w:r>
      <w:r w:rsidRPr="001B0C1B">
        <w:rPr>
          <w:szCs w:val="24"/>
          <w:highlight w:val="yellow"/>
          <w:u w:val="single"/>
        </w:rPr>
        <w:t xml:space="preserve">and </w:t>
      </w:r>
      <w:r w:rsidRPr="001B0C1B">
        <w:rPr>
          <w:szCs w:val="24"/>
          <w:u w:val="single"/>
        </w:rPr>
        <w:t xml:space="preserve">regional </w:t>
      </w:r>
      <w:r w:rsidRPr="001B0C1B">
        <w:rPr>
          <w:szCs w:val="24"/>
          <w:highlight w:val="yellow"/>
          <w:u w:val="single"/>
        </w:rPr>
        <w:t>instability</w:t>
      </w:r>
      <w:r w:rsidRPr="001B0C1B">
        <w:rPr>
          <w:sz w:val="16"/>
          <w:szCs w:val="24"/>
        </w:rPr>
        <w:t>.</w:t>
      </w:r>
      <w:r w:rsidRPr="001B0C1B">
        <w:rPr>
          <w:sz w:val="16"/>
          <w:szCs w:val="18"/>
        </w:rPr>
        <w:t xml:space="preserve">176 </w:t>
      </w:r>
      <w:r w:rsidRPr="001B0C1B">
        <w:rPr>
          <w:sz w:val="16"/>
          <w:szCs w:val="24"/>
        </w:rPr>
        <w:t xml:space="preserve">Each of these problems is not solely the problem of the individual state, but also threatens the security of the rest of the world. </w:t>
      </w:r>
      <w:r w:rsidRPr="001B0C1B">
        <w:rPr>
          <w:szCs w:val="24"/>
          <w:u w:val="single"/>
        </w:rPr>
        <w:t xml:space="preserve">Weak and failing states provide bases for transnational criminal enterprises involved in the production, transit, or trafficking of drugs, weapons, and guns. </w:t>
      </w:r>
      <w:r w:rsidRPr="001B0C1B">
        <w:rPr>
          <w:szCs w:val="24"/>
          <w:highlight w:val="yellow"/>
          <w:u w:val="single"/>
        </w:rPr>
        <w:t>They serve as</w:t>
      </w:r>
      <w:r w:rsidRPr="001B0C1B">
        <w:rPr>
          <w:szCs w:val="24"/>
          <w:u w:val="single"/>
        </w:rPr>
        <w:t xml:space="preserve"> important </w:t>
      </w:r>
      <w:r w:rsidRPr="001B0C1B">
        <w:rPr>
          <w:szCs w:val="24"/>
          <w:highlight w:val="yellow"/>
          <w:u w:val="single"/>
        </w:rPr>
        <w:t>breeding grounds for new diseases and, because they lack the capacity to respond</w:t>
      </w:r>
      <w:r w:rsidRPr="001B0C1B">
        <w:rPr>
          <w:szCs w:val="24"/>
          <w:u w:val="single"/>
        </w:rPr>
        <w:t xml:space="preserve"> to the pandemic, </w:t>
      </w:r>
      <w:r w:rsidRPr="001B0C1B">
        <w:rPr>
          <w:szCs w:val="24"/>
          <w:highlight w:val="yellow"/>
          <w:u w:val="single"/>
          <w:bdr w:val="single" w:sz="4" w:space="0" w:color="auto"/>
        </w:rPr>
        <w:t>endanger the rest of</w:t>
      </w:r>
      <w:r w:rsidRPr="001B0C1B">
        <w:rPr>
          <w:szCs w:val="24"/>
          <w:u w:val="single"/>
          <w:bdr w:val="single" w:sz="4" w:space="0" w:color="auto"/>
        </w:rPr>
        <w:t xml:space="preserve"> </w:t>
      </w:r>
      <w:r w:rsidRPr="001B0C1B">
        <w:rPr>
          <w:szCs w:val="24"/>
          <w:highlight w:val="yellow"/>
          <w:u w:val="single"/>
          <w:bdr w:val="single" w:sz="4" w:space="0" w:color="auto"/>
        </w:rPr>
        <w:t>the world</w:t>
      </w:r>
      <w:r w:rsidRPr="001B0C1B">
        <w:rPr>
          <w:szCs w:val="24"/>
          <w:u w:val="single"/>
        </w:rPr>
        <w:t xml:space="preserve">. Weak and failing states endanger energy security because reliance on these states increases the risk of interruption of supplies. These weak states also threaten the stability of the entire region as their </w:t>
      </w:r>
      <w:r w:rsidRPr="001B0C1B">
        <w:rPr>
          <w:szCs w:val="24"/>
          <w:highlight w:val="yellow"/>
          <w:u w:val="single"/>
        </w:rPr>
        <w:t>conflicts can</w:t>
      </w:r>
      <w:r w:rsidRPr="001B0C1B">
        <w:rPr>
          <w:szCs w:val="24"/>
          <w:u w:val="single"/>
        </w:rPr>
        <w:t xml:space="preserve"> often </w:t>
      </w:r>
      <w:r w:rsidRPr="001B0C1B">
        <w:rPr>
          <w:szCs w:val="24"/>
          <w:highlight w:val="yellow"/>
          <w:u w:val="single"/>
        </w:rPr>
        <w:t>spill into neighboring</w:t>
      </w:r>
      <w:r w:rsidRPr="001B0C1B">
        <w:rPr>
          <w:szCs w:val="24"/>
          <w:u w:val="single"/>
        </w:rPr>
        <w:t xml:space="preserve"> </w:t>
      </w:r>
      <w:r w:rsidRPr="001B0C1B">
        <w:rPr>
          <w:szCs w:val="24"/>
          <w:highlight w:val="yellow"/>
          <w:u w:val="single"/>
        </w:rPr>
        <w:t>countries or induce external intervention</w:t>
      </w:r>
      <w:r w:rsidRPr="001B0C1B">
        <w:rPr>
          <w:szCs w:val="24"/>
          <w:u w:val="single"/>
        </w:rPr>
        <w:t>.</w:t>
      </w:r>
      <w:r w:rsidRPr="001B0C1B">
        <w:rPr>
          <w:sz w:val="16"/>
          <w:szCs w:val="18"/>
        </w:rPr>
        <w:t xml:space="preserve">177 </w:t>
      </w:r>
      <w:r w:rsidRPr="001B0C1B">
        <w:rPr>
          <w:sz w:val="16"/>
          <w:szCs w:val="24"/>
        </w:rPr>
        <w:t>Although there is a range of problems that weak and failing states can cause for the rest of the world, none may be greater to the West than the threat of transnational terrorism.</w:t>
      </w:r>
    </w:p>
    <w:p w:rsidR="005574D1" w:rsidRPr="001B0C1B" w:rsidRDefault="005574D1" w:rsidP="005574D1">
      <w:pPr>
        <w:rPr>
          <w:sz w:val="16"/>
          <w:szCs w:val="24"/>
        </w:rPr>
      </w:pPr>
      <w:r w:rsidRPr="001B0C1B">
        <w:rPr>
          <w:szCs w:val="24"/>
          <w:highlight w:val="yellow"/>
          <w:u w:val="single"/>
        </w:rPr>
        <w:t xml:space="preserve">There may not be a </w:t>
      </w:r>
      <w:r w:rsidRPr="00A10336">
        <w:rPr>
          <w:rStyle w:val="Emphasis"/>
          <w:b w:val="0"/>
          <w:highlight w:val="yellow"/>
        </w:rPr>
        <w:t>better example</w:t>
      </w:r>
      <w:r w:rsidRPr="001B0C1B">
        <w:rPr>
          <w:szCs w:val="24"/>
          <w:u w:val="single"/>
        </w:rPr>
        <w:t xml:space="preserve"> of a weak state today </w:t>
      </w:r>
      <w:r w:rsidRPr="001B0C1B">
        <w:rPr>
          <w:szCs w:val="24"/>
          <w:highlight w:val="yellow"/>
          <w:u w:val="single"/>
        </w:rPr>
        <w:t>than Yemen</w:t>
      </w:r>
      <w:r w:rsidRPr="001B0C1B">
        <w:rPr>
          <w:sz w:val="16"/>
          <w:szCs w:val="24"/>
        </w:rPr>
        <w:t>. The Yemeni government faces a myriad of challenges that consume a tremendous amount of their resources, which prevent them from being able to effectively govern the whole of their territory. A nation-state exists to deliver political goods including, security, education, health services, economic opportunity, and environmental surveillance to its citizens.</w:t>
      </w:r>
      <w:r w:rsidRPr="001B0C1B">
        <w:rPr>
          <w:sz w:val="16"/>
          <w:szCs w:val="18"/>
        </w:rPr>
        <w:t xml:space="preserve">178 </w:t>
      </w:r>
      <w:r w:rsidRPr="001B0C1B">
        <w:rPr>
          <w:sz w:val="16"/>
          <w:szCs w:val="24"/>
        </w:rPr>
        <w:t xml:space="preserve">As discussed in Chapter IV, the Yemeni government is unable to provide many of the political goods that a state is supposed to provide for its people. The Yemeni economy is failing, unemployment rates are very high, the state is running out of water, there are not enough publicly run schools to support the population, malnutrition numbers are staggering, and the state is in the middle of fighting two separate conflicts against the Houthis in the north and secessionists in the south. </w:t>
      </w:r>
      <w:r w:rsidRPr="001B0C1B">
        <w:rPr>
          <w:szCs w:val="24"/>
          <w:u w:val="single"/>
        </w:rPr>
        <w:t>This inability of the Yemeni government to govern effectively has produced a sense of illegitimacy that AQAP is using to help garner support in the country</w:t>
      </w:r>
      <w:r w:rsidRPr="001B0C1B">
        <w:rPr>
          <w:sz w:val="16"/>
          <w:szCs w:val="24"/>
        </w:rPr>
        <w:t>. Organizations such as AQAP</w:t>
      </w:r>
    </w:p>
    <w:p w:rsidR="005574D1" w:rsidRPr="001B0C1B" w:rsidRDefault="005574D1" w:rsidP="005574D1">
      <w:pPr>
        <w:rPr>
          <w:sz w:val="16"/>
          <w:szCs w:val="18"/>
        </w:rPr>
      </w:pPr>
      <w:r w:rsidRPr="001B0C1B">
        <w:rPr>
          <w:sz w:val="16"/>
          <w:szCs w:val="24"/>
        </w:rPr>
        <w:t>Are eager to step in and fill a void when the government is unable to provide its citizens with essential services. When such groups provide health, education, and protection services instead of or better than the government, they gain legitimacy, respect, and authority in the eyes of the public.</w:t>
      </w:r>
      <w:r w:rsidRPr="001B0C1B">
        <w:rPr>
          <w:sz w:val="16"/>
          <w:szCs w:val="18"/>
        </w:rPr>
        <w:t>179</w:t>
      </w:r>
    </w:p>
    <w:p w:rsidR="005574D1" w:rsidRPr="001B0C1B" w:rsidRDefault="005574D1" w:rsidP="005574D1">
      <w:pPr>
        <w:rPr>
          <w:sz w:val="16"/>
          <w:szCs w:val="24"/>
        </w:rPr>
      </w:pPr>
      <w:r w:rsidRPr="001B0C1B">
        <w:rPr>
          <w:sz w:val="16"/>
          <w:szCs w:val="24"/>
        </w:rPr>
        <w:t>Groups such Hizbullah in Lebanon, and Hamas in Gaza, have been successful in providing these essential services in the past and it has helped lead to their popularity in other areas. AQAP may not be as popular in Yemen as Hizbullah and Hamas are in their respective countries, but they are building strong relationships with the powerful Yemeni tribes who control large amounts of territory within Yemen.</w:t>
      </w:r>
    </w:p>
    <w:p w:rsidR="005574D1" w:rsidRPr="001B0C1B" w:rsidRDefault="005574D1" w:rsidP="005574D1">
      <w:pPr>
        <w:rPr>
          <w:sz w:val="16"/>
          <w:szCs w:val="24"/>
        </w:rPr>
      </w:pPr>
      <w:r w:rsidRPr="001B0C1B">
        <w:rPr>
          <w:sz w:val="16"/>
          <w:szCs w:val="24"/>
        </w:rPr>
        <w:t xml:space="preserve">Whereas it can be argued that violence is one of the outcomes of an organization in response “to an attempt to crush Islamic activism through broad repressive measures that leave few alternatives,” this study maintains that </w:t>
      </w:r>
      <w:r w:rsidRPr="001B0C1B">
        <w:rPr>
          <w:szCs w:val="24"/>
          <w:u w:val="single"/>
        </w:rPr>
        <w:t>Yemen’s inability to provide proper goods and services allowed an already violent organization, AQAP, to recruit amongst a disgruntled population</w:t>
      </w:r>
      <w:r w:rsidRPr="001B0C1B">
        <w:rPr>
          <w:sz w:val="16"/>
          <w:szCs w:val="24"/>
        </w:rPr>
        <w:t>.</w:t>
      </w:r>
      <w:r w:rsidRPr="001B0C1B">
        <w:rPr>
          <w:sz w:val="16"/>
          <w:szCs w:val="18"/>
        </w:rPr>
        <w:t xml:space="preserve">180 </w:t>
      </w:r>
      <w:r w:rsidRPr="001B0C1B">
        <w:rPr>
          <w:szCs w:val="24"/>
          <w:u w:val="single"/>
        </w:rPr>
        <w:t>The Yemeni state is going to continue to weaken as the economy worsens and what resources it has continue to go to combating the Houthis and southern secessionists. Its ability to govern the whole of the territory will continue to dwindle and AQAP is going to be there in the future, exploiting the weakness by operating freely in the ungoverned spaces, and recruiting the disenchanted population</w:t>
      </w:r>
      <w:r w:rsidRPr="001B0C1B">
        <w:rPr>
          <w:sz w:val="16"/>
          <w:szCs w:val="24"/>
        </w:rPr>
        <w:t xml:space="preserve">. The government cannot provide security throughout the country and cannot provide the proper social services that should be provided by an effective government. Yemen can be seen as the poster child for problems with weak and failing states. Although not a failed state, Yemen is a weak state, and the al-Qaeda organization has recognized the weakness, and will continue to utilize the safe haven provided to them as long as they are able to. Yemen’s weakness will continue to allow AQAP to operate, and </w:t>
      </w:r>
      <w:r w:rsidRPr="001B0C1B">
        <w:rPr>
          <w:szCs w:val="24"/>
          <w:u w:val="single"/>
        </w:rPr>
        <w:t>if the al-Qaeda leadership on the Pakistan-Afghanistan borders is forced to flee, Yemen becomes the most logical stopping point for the next era of the transnational terrorist network</w:t>
      </w:r>
      <w:r w:rsidRPr="001B0C1B">
        <w:rPr>
          <w:sz w:val="16"/>
          <w:szCs w:val="24"/>
        </w:rPr>
        <w:t>.</w:t>
      </w:r>
    </w:p>
    <w:p w:rsidR="005574D1" w:rsidRPr="001B0C1B" w:rsidRDefault="005574D1" w:rsidP="005574D1">
      <w:pPr>
        <w:pStyle w:val="Heading4"/>
      </w:pPr>
      <w:r>
        <w:t xml:space="preserve">Unaccountable drone use collapses forces that </w:t>
      </w:r>
      <w:r w:rsidRPr="00990447">
        <w:rPr>
          <w:u w:val="single"/>
        </w:rPr>
        <w:t>underpin</w:t>
      </w:r>
      <w:r>
        <w:t xml:space="preserve"> US legitimacy </w:t>
      </w:r>
    </w:p>
    <w:p w:rsidR="005574D1" w:rsidRDefault="005574D1" w:rsidP="005574D1">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w:t>
      </w:r>
      <w:r w:rsidRPr="001B0C1B">
        <w:lastRenderedPageBreak/>
        <w:t xml:space="preserve">Joint Services Command and Staff College, Defence Academy of the United Kingdom, in Shrivenham, </w:t>
      </w:r>
      <w:r w:rsidRPr="001B0C1B">
        <w:rPr>
          <w:sz w:val="23"/>
          <w:szCs w:val="23"/>
        </w:rPr>
        <w:t>Parameters 42(4)/43(1) Winter-Spring 2013]</w:t>
      </w:r>
    </w:p>
    <w:p w:rsidR="005574D1" w:rsidRPr="001B0C1B" w:rsidRDefault="005574D1" w:rsidP="005574D1"/>
    <w:p w:rsidR="005574D1" w:rsidRPr="001B0C1B" w:rsidRDefault="005574D1" w:rsidP="005574D1">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FF6D03">
        <w:rPr>
          <w:rStyle w:val="StyleBoldUnderline"/>
        </w:rPr>
        <w:t>Unless</w:t>
      </w:r>
      <w:r w:rsidRPr="00FF6D03">
        <w:rPr>
          <w:sz w:val="14"/>
        </w:rPr>
        <w:t xml:space="preserve"> these four </w:t>
      </w:r>
      <w:r w:rsidRPr="00FF6D03">
        <w:rPr>
          <w:rStyle w:val="StyleBoldUnderline"/>
        </w:rPr>
        <w:t>questions are dealt with</w:t>
      </w:r>
      <w:r w:rsidRPr="00FF6D03">
        <w:rPr>
          <w:sz w:val="14"/>
        </w:rPr>
        <w:t xml:space="preserve"> in the near future </w:t>
      </w:r>
      <w:r w:rsidRPr="00FF6D03">
        <w:rPr>
          <w:rStyle w:val="StyleBoldUnderline"/>
        </w:rPr>
        <w:t>the impact of</w:t>
      </w:r>
      <w:r w:rsidRPr="001B0C1B">
        <w:rPr>
          <w:rStyle w:val="StyleBoldUnderline"/>
        </w:rPr>
        <w:t xml:space="preserve"> the </w:t>
      </w:r>
      <w:r w:rsidRPr="00A10336">
        <w:rPr>
          <w:rStyle w:val="Emphasis"/>
          <w:b w:val="0"/>
        </w:rPr>
        <w:t xml:space="preserve">unresolved </w:t>
      </w:r>
      <w:r w:rsidRPr="00A10336">
        <w:rPr>
          <w:rStyle w:val="Emphasis"/>
          <w:b w:val="0"/>
          <w:highlight w:val="yellow"/>
        </w:rPr>
        <w:t xml:space="preserve">legitimacy </w:t>
      </w:r>
      <w:r w:rsidRPr="00BA6462">
        <w:rPr>
          <w:rStyle w:val="Emphasis"/>
          <w:b w:val="0"/>
        </w:rPr>
        <w:t>issues</w:t>
      </w:r>
      <w:r w:rsidRPr="00BA6462">
        <w:rPr>
          <w:sz w:val="14"/>
        </w:rPr>
        <w:t xml:space="preserve"> </w:t>
      </w:r>
      <w:r w:rsidRPr="001B0C1B">
        <w:rPr>
          <w:rStyle w:val="StyleBoldUnderline"/>
          <w:highlight w:val="yellow"/>
        </w:rPr>
        <w:t>will have</w:t>
      </w:r>
      <w:r w:rsidRPr="001B0C1B">
        <w:rPr>
          <w:sz w:val="14"/>
        </w:rPr>
        <w:t xml:space="preserve"> a number of </w:t>
      </w:r>
      <w:r w:rsidRPr="00A10336">
        <w:rPr>
          <w:rStyle w:val="Emphasis"/>
          <w:b w:val="0"/>
          <w:highlight w:val="yellow"/>
        </w:rPr>
        <w:t>repercussions for</w:t>
      </w:r>
      <w:r w:rsidRPr="001B0C1B">
        <w:rPr>
          <w:sz w:val="14"/>
        </w:rPr>
        <w:t xml:space="preserve"> </w:t>
      </w:r>
      <w:r w:rsidRPr="00A10336">
        <w:rPr>
          <w:rStyle w:val="Emphasis"/>
          <w:b w:val="0"/>
        </w:rPr>
        <w:t xml:space="preserve">American </w:t>
      </w:r>
      <w:r w:rsidRPr="00A10336">
        <w:rPr>
          <w:rStyle w:val="Emphasis"/>
          <w:b w:val="0"/>
          <w:highlight w:val="yellow"/>
        </w:rPr>
        <w:t>foreign</w:t>
      </w:r>
      <w:r w:rsidRPr="001B0C1B">
        <w:rPr>
          <w:sz w:val="14"/>
        </w:rPr>
        <w:t xml:space="preserve"> </w:t>
      </w:r>
      <w:r w:rsidRPr="00A10336">
        <w:rPr>
          <w:rStyle w:val="Emphasis"/>
          <w:b w:val="0"/>
        </w:rPr>
        <w:t xml:space="preserve">and military </w:t>
      </w:r>
      <w:r w:rsidRPr="00BA6462">
        <w:rPr>
          <w:rStyle w:val="StyleBoldUnderline"/>
          <w:highlight w:val="yellow"/>
        </w:rPr>
        <w:t xml:space="preserve">policies: “Without </w:t>
      </w:r>
      <w:r w:rsidRPr="001B0C1B">
        <w:rPr>
          <w:rStyle w:val="StyleBoldUnderline"/>
          <w:highlight w:val="yellow"/>
        </w:rPr>
        <w:t>a</w:t>
      </w:r>
      <w:r w:rsidRPr="001B0C1B">
        <w:rPr>
          <w:rStyle w:val="StyleBoldUnderline"/>
        </w:rPr>
        <w:t xml:space="preserve"> </w:t>
      </w:r>
      <w:r w:rsidRPr="00A10336">
        <w:rPr>
          <w:rStyle w:val="Emphasis"/>
          <w:b w:val="0"/>
        </w:rPr>
        <w:t xml:space="preserve">new </w:t>
      </w:r>
      <w:r w:rsidRPr="00A10336">
        <w:rPr>
          <w:rStyle w:val="Emphasis"/>
          <w:b w:val="0"/>
          <w:highlight w:val="yellow"/>
        </w:rPr>
        <w:t>doctrine</w:t>
      </w:r>
      <w:r w:rsidRPr="001B0C1B">
        <w:rPr>
          <w:sz w:val="14"/>
        </w:rPr>
        <w:t xml:space="preserve"> </w:t>
      </w:r>
      <w:r w:rsidRPr="001B0C1B">
        <w:rPr>
          <w:rStyle w:val="StyleBoldUnderline"/>
        </w:rPr>
        <w:t>for the use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foes, the</w:t>
      </w:r>
      <w:r w:rsidRPr="001B0C1B">
        <w:rPr>
          <w:rStyle w:val="StyleBoldUnderline"/>
        </w:rPr>
        <w:t xml:space="preserve"> </w:t>
      </w:r>
      <w:r w:rsidRPr="001B0C1B">
        <w:rPr>
          <w:rStyle w:val="StyleBoldUnderline"/>
          <w:highlight w:val="yellow"/>
        </w:rPr>
        <w:t>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BA6462">
        <w:rPr>
          <w:rStyle w:val="Emphasis"/>
          <w:b w:val="0"/>
          <w:highlight w:val="yellow"/>
        </w:rPr>
        <w:t>alliances</w:t>
      </w:r>
      <w:r w:rsidRPr="00BA6462">
        <w:rPr>
          <w:sz w:val="14"/>
          <w:highlight w:val="yellow"/>
        </w:rPr>
        <w:t xml:space="preserve">, </w:t>
      </w:r>
      <w:r w:rsidRPr="00BA6462">
        <w:rPr>
          <w:rStyle w:val="Emphasis"/>
          <w:b w:val="0"/>
          <w:highlight w:val="yellow"/>
        </w:rPr>
        <w:t xml:space="preserve">global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1B0C1B">
        <w:rPr>
          <w:rStyle w:val="StyleBoldUnderline"/>
          <w:highlight w:val="yellow"/>
        </w:rPr>
        <w:t>drone</w:t>
      </w:r>
      <w:r w:rsidRPr="001B0C1B">
        <w:rPr>
          <w:rStyle w:val="StyleBoldUnderline"/>
        </w:rPr>
        <w:t xml:space="preserve"> strike</w:t>
      </w:r>
      <w:r w:rsidRPr="001B0C1B">
        <w:rPr>
          <w:rStyle w:val="StyleBoldUnderline"/>
          <w:highlight w:val="yellow"/>
        </w:rPr>
        <w:t xml:space="preserve">s are fuelling </w:t>
      </w:r>
      <w:r w:rsidRPr="00A10336">
        <w:rPr>
          <w:rStyle w:val="Emphasis"/>
          <w:b w:val="0"/>
          <w:highlight w:val="yellow"/>
        </w:rPr>
        <w:t xml:space="preserve">anti-American </w:t>
      </w:r>
      <w:r w:rsidRPr="001B0C1B">
        <w:rPr>
          <w:rStyle w:val="StyleBoldUnderline"/>
          <w:highlight w:val="yellow"/>
        </w:rPr>
        <w:t>resentment</w:t>
      </w:r>
      <w:r w:rsidRPr="001B0C1B">
        <w:rPr>
          <w:rStyle w:val="StyleBoldUnderline"/>
        </w:rPr>
        <w:t xml:space="preserve"> among enemies and allies alike. </w:t>
      </w:r>
      <w:r w:rsidRPr="001B0C1B">
        <w:rPr>
          <w:sz w:val="14"/>
        </w:rPr>
        <w:t xml:space="preserve">Those reactions are often based on questions regarding the legality, ethicality, and operational legitimacy of those acts to deter opponents. Therefore, specifically related to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endangers 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1B0C1B">
        <w:rPr>
          <w:rStyle w:val="StyleBoldUnderline"/>
        </w:rPr>
        <w:t>Targeted killing</w:t>
      </w:r>
      <w:r w:rsidRPr="001B0C1B">
        <w:rPr>
          <w:sz w:val="14"/>
        </w:rPr>
        <w:t xml:space="preserve">, by drone strike or otherwise, is not the sole preserve of the United States. </w:t>
      </w:r>
      <w:r w:rsidRPr="001B0C1B">
        <w:rPr>
          <w:rStyle w:val="StyleBoldUnderline"/>
        </w:rPr>
        <w:t>Those actions</w:t>
      </w:r>
      <w:r w:rsidRPr="001B0C1B">
        <w:rPr>
          <w:sz w:val="14"/>
        </w:rPr>
        <w:t xml:space="preserve">, however, </w:t>
      </w:r>
      <w:r w:rsidRPr="001B0C1B">
        <w:rPr>
          <w:rStyle w:val="StyleBoldUnderline"/>
        </w:rPr>
        <w:t>attract more negative attention to the United States due to its prominence on the world’s stage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rule-of-law</w:t>
      </w:r>
      <w:r w:rsidRPr="001B0C1B">
        <w:rPr>
          <w:rStyle w:val="StyleBoldUnderline"/>
        </w:rPr>
        <w:t xml:space="preserve"> </w:t>
      </w:r>
      <w:r w:rsidRPr="001B0C1B">
        <w:rPr>
          <w:rStyle w:val="StyleBoldUnderline"/>
          <w:highlight w:val="yellow"/>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violated </w:t>
      </w:r>
      <w:r w:rsidRPr="00BA6462">
        <w:rPr>
          <w:rStyle w:val="Emphasis"/>
          <w:b w:val="0"/>
        </w:rPr>
        <w:t>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BA6462">
        <w:rPr>
          <w:rStyle w:val="StyleBoldUnderline"/>
          <w:highlight w:val="yellow"/>
        </w:rPr>
        <w:t>between stated core policies</w:t>
      </w:r>
      <w:r w:rsidRPr="001B0C1B">
        <w:rPr>
          <w:sz w:val="14"/>
        </w:rPr>
        <w:t xml:space="preserve"> and values and the ability to practice targeted killings </w:t>
      </w:r>
      <w:r w:rsidRPr="001B0C1B">
        <w:rPr>
          <w:rStyle w:val="StyleBoldUnderline"/>
          <w:highlight w:val="yellow"/>
        </w:rPr>
        <w:t xml:space="preserve">appears to be </w:t>
      </w:r>
      <w:r w:rsidRPr="00BA6462">
        <w:rPr>
          <w:rStyle w:val="StyleBoldUnderline"/>
        </w:rPr>
        <w:t xml:space="preserve">a </w:t>
      </w:r>
      <w:r w:rsidRPr="00A10336">
        <w:rPr>
          <w:rStyle w:val="Emphasis"/>
          <w:b w:val="0"/>
        </w:rPr>
        <w:t xml:space="preserve">starkly </w:t>
      </w:r>
      <w:r w:rsidRPr="00A10336">
        <w:rPr>
          <w:rStyle w:val="Emphasis"/>
          <w:b w:val="0"/>
          <w:highlight w:val="yellow"/>
        </w:rPr>
        <w:t>hypocritical</w:t>
      </w:r>
      <w:r w:rsidRPr="00A10336">
        <w:rPr>
          <w:rStyle w:val="Emphasis"/>
          <w:b w:val="0"/>
        </w:rPr>
        <w:t xml:space="preserve"> and deceitful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1B0C1B">
        <w:rPr>
          <w:rStyle w:val="StyleBoldUnderline"/>
          <w:highlight w:val="yellow"/>
        </w:rPr>
        <w:t>The divide</w:t>
      </w:r>
      <w:r w:rsidRPr="001B0C1B">
        <w:rPr>
          <w:rStyle w:val="StyleBoldUnderline"/>
        </w:rPr>
        <w:t xml:space="preserve"> between US policy and action </w:t>
      </w:r>
      <w:r w:rsidRPr="00BA6462">
        <w:rPr>
          <w:rStyle w:val="StyleBoldUnderline"/>
          <w:highlight w:val="yellow"/>
        </w:rPr>
        <w:t xml:space="preserve">is </w:t>
      </w:r>
      <w:r w:rsidRPr="00BA6462">
        <w:rPr>
          <w:rStyle w:val="Emphasis"/>
          <w:b w:val="0"/>
          <w:highlight w:val="yellow"/>
        </w:rPr>
        <w:t>exacerbated</w:t>
      </w:r>
      <w:r w:rsidRPr="00BA6462">
        <w:rPr>
          <w:rStyle w:val="StyleBoldUnderline"/>
          <w:highlight w:val="yellow"/>
        </w:rPr>
        <w:t xml:space="preserve"> </w:t>
      </w:r>
      <w:r w:rsidRPr="001B0C1B">
        <w:rPr>
          <w:rStyle w:val="StyleBoldUnderline"/>
          <w:highlight w:val="yellow"/>
        </w:rPr>
        <w:t>by drone</w:t>
      </w:r>
      <w:r w:rsidRPr="001B0C1B">
        <w:rPr>
          <w:rStyle w:val="StyleBoldUnderline"/>
        </w:rPr>
        <w:t xml:space="preserve"> </w:t>
      </w:r>
      <w:r w:rsidRPr="001B0C1B">
        <w:rPr>
          <w:sz w:val="14"/>
        </w:rPr>
        <w:t>technology, which make</w:t>
      </w:r>
      <w:r w:rsidRPr="001B0C1B">
        <w:rPr>
          <w:rStyle w:val="StyleBoldUnderline"/>
          <w:highlight w:val="yellow"/>
        </w:rPr>
        <w:t>s</w:t>
      </w:r>
      <w:r w:rsidRPr="001B0C1B">
        <w:rPr>
          <w:rStyle w:val="StyleBoldUnderline"/>
        </w:rPr>
        <w:t xml:space="preserve"> </w:t>
      </w:r>
      <w:r w:rsidRPr="001B0C1B">
        <w:rPr>
          <w:sz w:val="14"/>
        </w:rPr>
        <w:t xml:space="preserve">the once covert practice of targeted killing commonplace and undeniable. </w:t>
      </w:r>
      <w:r w:rsidRPr="001B0C1B">
        <w:rPr>
          <w:rStyle w:val="StyleBoldUnderline"/>
        </w:rPr>
        <w:t>It may also cause deep-rooted distrust</w:t>
      </w:r>
      <w:r w:rsidRPr="001B0C1B">
        <w:rPr>
          <w:sz w:val="14"/>
        </w:rPr>
        <w:t xml:space="preserve"> 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 xml:space="preserve">16 The United States must be willing to engage and deal with drone-legitimacy issues across </w:t>
      </w:r>
      <w:r w:rsidRPr="001B0C1B">
        <w:rPr>
          <w:sz w:val="14"/>
        </w:rPr>
        <w:lastRenderedPageBreak/>
        <w:t>the entire spectrum of tactical, operational, strategic, and political levels to ensure its strategic aims are not derailed by operational and tactical expediency.</w:t>
      </w:r>
    </w:p>
    <w:p w:rsidR="005574D1" w:rsidRPr="00252A03" w:rsidRDefault="005574D1" w:rsidP="005574D1">
      <w:pPr>
        <w:pStyle w:val="Heading4"/>
      </w:pPr>
      <w:r>
        <w:t xml:space="preserve">Heg </w:t>
      </w:r>
      <w:r w:rsidRPr="00252A03">
        <w:rPr>
          <w:u w:val="single"/>
        </w:rPr>
        <w:t>without</w:t>
      </w:r>
      <w:r>
        <w:t xml:space="preserve"> legitimacy causes violent transitions and economic volatility—</w:t>
      </w:r>
      <w:r w:rsidRPr="00252A03">
        <w:rPr>
          <w:u w:val="single"/>
        </w:rPr>
        <w:t>voluntary limits</w:t>
      </w:r>
      <w:r>
        <w:t xml:space="preserve"> on power maintain </w:t>
      </w:r>
      <w:r w:rsidRPr="00252A03">
        <w:t>relative international stability</w:t>
      </w:r>
    </w:p>
    <w:p w:rsidR="005574D1" w:rsidRPr="00840201" w:rsidRDefault="005574D1" w:rsidP="005574D1">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5574D1" w:rsidRDefault="005574D1" w:rsidP="005574D1"/>
    <w:p w:rsidR="005574D1" w:rsidRDefault="005574D1" w:rsidP="005574D1">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252A03">
        <w:rPr>
          <w:rStyle w:val="StyleBoldUnderline"/>
          <w:highlight w:val="yellow"/>
        </w:rPr>
        <w:t xml:space="preserve">a hegemon’s economic power serves </w:t>
      </w:r>
      <w:r w:rsidRPr="00840201">
        <w:rPr>
          <w:rStyle w:val="StyleBoldUnderline"/>
        </w:rPr>
        <w:t xml:space="preserve">as the basis of </w:t>
      </w:r>
      <w:r w:rsidRPr="00252A03">
        <w:rPr>
          <w:rStyle w:val="StyleBoldUnderline"/>
          <w:highlight w:val="yellow"/>
        </w:rPr>
        <w:t>a global lending system and free trade regime,</w:t>
      </w:r>
      <w:r w:rsidRPr="00252A03">
        <w:rPr>
          <w:sz w:val="16"/>
          <w:highlight w:val="yellow"/>
        </w:rPr>
        <w:t xml:space="preserve"> </w:t>
      </w:r>
      <w:r w:rsidRPr="00252A03">
        <w:rPr>
          <w:rStyle w:val="StyleBoldUnderline"/>
          <w:highlight w:val="yellow"/>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252A03">
        <w:rPr>
          <w:rStyle w:val="StyleBoldUnderline"/>
          <w:highlight w:val="yellow"/>
        </w:rPr>
        <w:t xml:space="preserve">much of the 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252A03">
        <w:rPr>
          <w:rStyle w:val="StyleBoldUnderline"/>
          <w:highlight w:val="yellow"/>
        </w:rPr>
        <w:t>not because the U</w:t>
      </w:r>
      <w:r w:rsidRPr="00840201">
        <w:rPr>
          <w:rStyle w:val="StyleBoldUnderline"/>
        </w:rPr>
        <w:t xml:space="preserve">nited </w:t>
      </w:r>
      <w:r w:rsidRPr="00252A03">
        <w:rPr>
          <w:rStyle w:val="StyleBoldUnderline"/>
          <w:highlight w:val="yellow"/>
        </w:rPr>
        <w:t>S</w:t>
      </w:r>
      <w:r w:rsidRPr="00840201">
        <w:rPr>
          <w:rStyle w:val="StyleBoldUnderline"/>
        </w:rPr>
        <w:t xml:space="preserve">tates </w:t>
      </w:r>
      <w:r w:rsidRPr="00252A03">
        <w:rPr>
          <w:rStyle w:val="StyleBoldUnderline"/>
          <w:highlight w:val="yellow"/>
        </w:rPr>
        <w:t>is</w:t>
      </w:r>
      <w:r w:rsidRPr="00840201">
        <w:rPr>
          <w:rStyle w:val="StyleBoldUnderline"/>
        </w:rPr>
        <w:t xml:space="preserve"> particularly </w:t>
      </w:r>
      <w:r w:rsidRPr="00252A03">
        <w:rPr>
          <w:rStyle w:val="StyleBoldUnderline"/>
          <w:highlight w:val="yellow"/>
        </w:rPr>
        <w:t>liked, but because</w:t>
      </w:r>
      <w:r w:rsidRPr="00840201">
        <w:rPr>
          <w:rStyle w:val="StyleBoldUnderline"/>
        </w:rPr>
        <w:t xml:space="preserve"> of the perception that </w:t>
      </w:r>
      <w:r w:rsidRPr="00252A03">
        <w:rPr>
          <w:rStyle w:val="StyleBoldUnderline"/>
          <w:highlight w:val="yellow"/>
        </w:rPr>
        <w:t xml:space="preserve">its 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cannot do away with the concept,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252A03">
        <w:rPr>
          <w:rStyle w:val="StyleBoldUnderline"/>
          <w:highlight w:val="yellow"/>
        </w:rPr>
        <w:t>Heg</w:t>
      </w:r>
      <w:r w:rsidRPr="00252A03">
        <w:rPr>
          <w:rStyle w:val="StyleBoldUnderline"/>
        </w:rPr>
        <w:t xml:space="preserve">emonic authority </w:t>
      </w:r>
      <w:r w:rsidRPr="00252A03">
        <w:rPr>
          <w:rStyle w:val="StyleBoldUnderline"/>
          <w:highlight w:val="yellow"/>
        </w:rPr>
        <w:t>which accepts the principle of the independence of states</w:t>
      </w:r>
      <w:r w:rsidRPr="00E64E61">
        <w:rPr>
          <w:rStyle w:val="StyleBoldUnderline"/>
        </w:rPr>
        <w:t xml:space="preserve"> and </w:t>
      </w:r>
      <w:r w:rsidRPr="00252A03">
        <w:rPr>
          <w:rStyle w:val="StyleBoldUnderline"/>
        </w:rPr>
        <w:t xml:space="preserve">treats states </w:t>
      </w:r>
      <w:r w:rsidRPr="00252A03">
        <w:rPr>
          <w:rStyle w:val="StyleBoldUnderline"/>
          <w:highlight w:val="yellow"/>
        </w:rPr>
        <w:t xml:space="preserve">with a 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safety nets and adjustment assistance </w:t>
      </w:r>
      <w:r w:rsidRPr="00252A03">
        <w:rPr>
          <w:rStyle w:val="StyleBoldUnderline"/>
          <w:highlight w:val="yellow"/>
        </w:rPr>
        <w:t>at the domestic level</w:t>
      </w:r>
      <w:r w:rsidRPr="00587197">
        <w:rPr>
          <w:sz w:val="16"/>
        </w:rPr>
        <w:t xml:space="preserve">.11 </w:t>
      </w:r>
      <w:r w:rsidRPr="00E64E61">
        <w:rPr>
          <w:rStyle w:val="StyleBoldUnderline"/>
        </w:rPr>
        <w:t xml:space="preserve">In the industrialised world,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252A03">
        <w:rPr>
          <w:rStyle w:val="Emphasis"/>
        </w:rPr>
        <w:t>longest and</w:t>
      </w:r>
      <w:r w:rsidRPr="00252A03">
        <w:rPr>
          <w:rStyle w:val="StyleBoldUnderline"/>
        </w:rPr>
        <w:t xml:space="preserve"> </w:t>
      </w:r>
      <w:r w:rsidRPr="00252A03">
        <w:rPr>
          <w:rStyle w:val="StyleBoldUnderline"/>
          <w:highlight w:val="yellow"/>
        </w:rPr>
        <w:t xml:space="preserve">most equitable economic 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252A03">
        <w:rPr>
          <w:rStyle w:val="StyleBoldUnderline"/>
          <w:highlight w:val="yellow"/>
        </w:rPr>
        <w:t xml:space="preserve">broader </w:t>
      </w:r>
      <w:r w:rsidRPr="00252A03">
        <w:rPr>
          <w:rStyle w:val="StyleBoldUnderline"/>
        </w:rPr>
        <w:t xml:space="preserve">in scope </w:t>
      </w:r>
      <w:r w:rsidRPr="00252A03">
        <w:rPr>
          <w:rStyle w:val="StyleBoldUnderline"/>
          <w:highlight w:val="yellow"/>
        </w:rPr>
        <w:t>and deeper</w:t>
      </w:r>
      <w:r w:rsidRPr="00E64E61">
        <w:rPr>
          <w:rStyle w:val="StyleBoldUnderline"/>
        </w:rPr>
        <w:t xml:space="preserve"> in </w:t>
      </w:r>
      <w:r w:rsidRPr="00252A03">
        <w:rPr>
          <w:rStyle w:val="StyleBoldUnderline"/>
        </w:rPr>
        <w:t xml:space="preserve">reach </w:t>
      </w:r>
      <w:r w:rsidRPr="00252A03">
        <w:rPr>
          <w:rStyle w:val="StyleBoldUnderline"/>
          <w:highlight w:val="yellow"/>
        </w:rPr>
        <w:t>than its nineteenth century 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to support </w:t>
      </w:r>
      <w:r w:rsidRPr="00252A03">
        <w:rPr>
          <w:rStyle w:val="StyleBoldUnderline"/>
        </w:rPr>
        <w:t xml:space="preserve">domestic </w:t>
      </w:r>
      <w:r w:rsidRPr="00252A03">
        <w:rPr>
          <w:rStyle w:val="StyleBoldUnderline"/>
          <w:highlight w:val="yellow"/>
        </w:rPr>
        <w:t xml:space="preserve">economic stability </w:t>
      </w:r>
      <w:r w:rsidRPr="00587197">
        <w:rPr>
          <w:rStyle w:val="StyleBoldUnderline"/>
        </w:rPr>
        <w:t xml:space="preserve">and </w:t>
      </w:r>
      <w:r w:rsidRPr="00587197">
        <w:rPr>
          <w:rStyle w:val="StyleBoldUnderline"/>
        </w:rPr>
        <w:lastRenderedPageBreak/>
        <w:t>social security</w:t>
      </w:r>
      <w:r w:rsidRPr="00587197">
        <w:rPr>
          <w:sz w:val="16"/>
        </w:rPr>
        <w:t xml:space="preserve">.12 </w:t>
      </w:r>
      <w:r w:rsidRPr="00252A03">
        <w:rPr>
          <w:rStyle w:val="StyleBoldUnderline"/>
          <w:highlight w:val="yellow"/>
        </w:rPr>
        <w:t xml:space="preserve">This </w:t>
      </w:r>
      <w:r w:rsidRPr="00D4081F">
        <w:rPr>
          <w:rStyle w:val="StyleBoldUnderline"/>
        </w:rPr>
        <w:t xml:space="preserve">order in turn </w:t>
      </w:r>
      <w:r w:rsidRPr="00252A03">
        <w:rPr>
          <w:rStyle w:val="StyleBoldUnderline"/>
          <w:highlight w:val="yellow"/>
        </w:rPr>
        <w:t xml:space="preserve">was </w:t>
      </w:r>
      <w:r w:rsidRPr="00D4081F">
        <w:rPr>
          <w:rStyle w:val="StyleBoldUnderline"/>
        </w:rPr>
        <w:t xml:space="preserve">built around </w:t>
      </w:r>
      <w:r w:rsidRPr="00252A03">
        <w:rPr>
          <w:rStyle w:val="StyleBoldUnderline"/>
          <w:highlight w:val="yellow"/>
        </w:rPr>
        <w:t>a basic 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in return 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that explains the longevity of the system, 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5574D1" w:rsidRDefault="005574D1" w:rsidP="005574D1">
      <w:pPr>
        <w:pStyle w:val="Heading4"/>
      </w:pPr>
      <w:r>
        <w:t>That prevents great power war, economic collapse, and global governance failures</w:t>
      </w:r>
    </w:p>
    <w:p w:rsidR="005574D1" w:rsidRPr="00550318" w:rsidRDefault="005574D1" w:rsidP="005574D1">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5574D1" w:rsidRDefault="005574D1" w:rsidP="005574D1"/>
    <w:p w:rsidR="005574D1" w:rsidRPr="00550318" w:rsidRDefault="005574D1" w:rsidP="005574D1">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power in the international context</w:t>
      </w:r>
      <w:r w:rsidRPr="00550318">
        <w:rPr>
          <w:sz w:val="12"/>
        </w:rPr>
        <w:t>,</w:t>
      </w:r>
      <w:r w:rsidRPr="00550318">
        <w:rPr>
          <w:sz w:val="12"/>
          <w:highlight w:val="yellow"/>
        </w:rPr>
        <w:t xml:space="preserve"> </w:t>
      </w:r>
      <w:r w:rsidRPr="00550318">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most notably France and West Germany. Today,</w:t>
      </w:r>
      <w:r w:rsidRPr="00550318">
        <w:rPr>
          <w:sz w:val="12"/>
        </w:rPr>
        <w:t xml:space="preserve"> </w:t>
      </w:r>
      <w:r w:rsidRPr="002565E5">
        <w:rPr>
          <w:rStyle w:val="StyleBoldUnderline"/>
        </w:rPr>
        <w:t xml:space="preserve">American </w:t>
      </w:r>
      <w:r w:rsidRPr="00550318">
        <w:rPr>
          <w:rStyle w:val="StyleBoldUnderline"/>
        </w:rPr>
        <w:t xml:space="preserve">primacy and the security blanket it provides reduce nuclear proliferation </w:t>
      </w:r>
      <w:r w:rsidRPr="00550318">
        <w:rPr>
          <w:rStyle w:val="StyleBoldUnderline"/>
          <w:highlight w:val="yellow"/>
        </w:rPr>
        <w:t>incentives</w:t>
      </w:r>
      <w:r w:rsidRPr="00550318">
        <w:rPr>
          <w:rStyle w:val="StyleBoldUnderline"/>
        </w:rPr>
        <w:t xml:space="preserve"> and help </w:t>
      </w:r>
      <w:r w:rsidRPr="00550318">
        <w:rPr>
          <w:rStyle w:val="StyleBoldUnderline"/>
          <w:highlight w:val="yellow"/>
        </w:rPr>
        <w:t xml:space="preserve">keep </w:t>
      </w:r>
      <w:r w:rsidRPr="00550318">
        <w:rPr>
          <w:rStyle w:val="StyleBoldUnderline"/>
        </w:rPr>
        <w:t xml:space="preserve">a number of </w:t>
      </w:r>
      <w:r w:rsidRPr="00550318">
        <w:rPr>
          <w:rStyle w:val="StyleBoldUnderline"/>
          <w:highlight w:val="yellow"/>
        </w:rPr>
        <w:t>complicated 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India </w:t>
      </w:r>
      <w:r w:rsidRPr="00550318">
        <w:rPr>
          <w:rStyle w:val="StyleBoldUnderline"/>
        </w:rPr>
        <w:t xml:space="preserve">and </w:t>
      </w:r>
      <w:r w:rsidRPr="00550318">
        <w:rPr>
          <w:rStyle w:val="StyleBoldUnderline"/>
          <w:highlight w:val="yellow"/>
        </w:rPr>
        <w:t xml:space="preserve">Pakistan, Indonesia and Australia. Wars </w:t>
      </w:r>
      <w:r w:rsidRPr="00550318">
        <w:rPr>
          <w:rStyle w:val="StyleBoldUnderline"/>
        </w:rPr>
        <w:t xml:space="preserve">still </w:t>
      </w:r>
      <w:r w:rsidRPr="00550318">
        <w:rPr>
          <w:rStyle w:val="StyleBoldUnderline"/>
          <w:highlight w:val="yellow"/>
        </w:rPr>
        <w:t>occur</w:t>
      </w:r>
      <w:r w:rsidRPr="002565E5">
        <w:rPr>
          <w:rStyle w:val="StyleBoldUnderline"/>
        </w:rPr>
        <w:t xml:space="preserve"> </w:t>
      </w:r>
      <w:r w:rsidRPr="00550318">
        <w:rPr>
          <w:sz w:val="12"/>
        </w:rPr>
        <w:t xml:space="preserve">where Washington's interests are not seriously threatened, such as in Darfur, </w:t>
      </w:r>
      <w:r w:rsidRPr="00550318">
        <w:rPr>
          <w:rStyle w:val="StyleBoldUnderline"/>
          <w:highlight w:val="yellow"/>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550318">
        <w:rPr>
          <w:rStyle w:val="StyleBoldUnderline"/>
          <w:highlight w:val="yellow"/>
        </w:rPr>
        <w:t xml:space="preserve">likelihood—particularly the worst </w:t>
      </w:r>
      <w:r w:rsidRPr="00550318">
        <w:rPr>
          <w:rStyle w:val="StyleBoldUnderline"/>
        </w:rPr>
        <w:t>form—</w:t>
      </w:r>
      <w:r w:rsidRPr="00550318">
        <w:rPr>
          <w:rStyle w:val="StyleBoldUnderline"/>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550318">
        <w:rPr>
          <w:rStyle w:val="StyleBoldUnderline"/>
          <w:highlight w:val="yellow"/>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to the American worldview. In addition, </w:t>
      </w:r>
      <w:r w:rsidRPr="002565E5">
        <w:rPr>
          <w:rStyle w:val="StyleBoldUnderline"/>
        </w:rPr>
        <w:t xml:space="preserve">once states are governed </w:t>
      </w:r>
      <w:r w:rsidRPr="00550318">
        <w:rPr>
          <w:rStyle w:val="StyleBoldUnderline"/>
        </w:rPr>
        <w:t xml:space="preserve">democratically, the likelihood of any type of </w:t>
      </w:r>
      <w:r w:rsidRPr="00550318">
        <w:rPr>
          <w:rStyle w:val="StyleBoldUnderline"/>
          <w:highlight w:val="yellow"/>
        </w:rPr>
        <w:t xml:space="preserve">conflict is </w:t>
      </w:r>
      <w:r w:rsidRPr="00550318">
        <w:rPr>
          <w:rStyle w:val="StyleBoldUnderline"/>
        </w:rPr>
        <w:t xml:space="preserve">significantly </w:t>
      </w:r>
      <w:r w:rsidRPr="00550318">
        <w:rPr>
          <w:rStyle w:val="StyleBoldUnderline"/>
          <w:highlight w:val="yellow"/>
        </w:rPr>
        <w:t>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has been the growth of 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The </w:t>
      </w:r>
      <w:r w:rsidRPr="002565E5">
        <w:rPr>
          <w:rStyle w:val="StyleBoldUnderline"/>
        </w:rPr>
        <w:t xml:space="preserve">economic </w:t>
      </w:r>
      <w:r w:rsidRPr="00550318">
        <w:rPr>
          <w:rStyle w:val="StyleBoldUnderline"/>
          <w:highlight w:val="yellow"/>
        </w:rPr>
        <w:t xml:space="preserve">stability </w:t>
      </w:r>
      <w:r w:rsidRPr="002565E5">
        <w:rPr>
          <w:rStyle w:val="StyleBoldUnderline"/>
        </w:rPr>
        <w:t xml:space="preserve">and prosperity that stems </w:t>
      </w:r>
      <w:r w:rsidRPr="00550318">
        <w:rPr>
          <w:rStyle w:val="StyleBoldUnderline"/>
          <w:highlight w:val="yellow"/>
        </w:rPr>
        <w:t xml:space="preserve">from 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550318">
        <w:rPr>
          <w:rStyle w:val="StyleBoldUnderline"/>
          <w:highlight w:val="yellow"/>
        </w:rPr>
        <w:t xml:space="preserve">Given the importance </w:t>
      </w:r>
      <w:r w:rsidRPr="00550318">
        <w:rPr>
          <w:rStyle w:val="StyleBoldUnderline"/>
        </w:rPr>
        <w:t>of</w:t>
      </w:r>
      <w:r w:rsidRPr="00550318">
        <w:rPr>
          <w:sz w:val="12"/>
        </w:rPr>
        <w:t xml:space="preserve"> the distribution of power in international politics, and specifically </w:t>
      </w:r>
      <w:r w:rsidRPr="00550318">
        <w:rPr>
          <w:rStyle w:val="StyleBoldUnderline"/>
        </w:rPr>
        <w:t xml:space="preserve">US power </w:t>
      </w:r>
      <w:r w:rsidRPr="00550318">
        <w:rPr>
          <w:rStyle w:val="StyleBoldUnderline"/>
          <w:highlight w:val="yellow"/>
        </w:rPr>
        <w:t xml:space="preserve">for stability, 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5574D1" w:rsidRPr="001B0C1B" w:rsidRDefault="005574D1" w:rsidP="005574D1">
      <w:pPr>
        <w:pStyle w:val="Heading4"/>
      </w:pPr>
      <w:r>
        <w:t xml:space="preserve">Congressionally created drone court key to </w:t>
      </w:r>
      <w:r w:rsidRPr="00990447">
        <w:rPr>
          <w:u w:val="single"/>
        </w:rPr>
        <w:t>reverse</w:t>
      </w:r>
      <w:r>
        <w:t xml:space="preserve"> </w:t>
      </w:r>
      <w:r w:rsidRPr="002E13BC">
        <w:t>negative perceptions</w:t>
      </w:r>
      <w:r>
        <w:t xml:space="preserve"> </w:t>
      </w:r>
    </w:p>
    <w:p w:rsidR="005574D1" w:rsidRDefault="005574D1" w:rsidP="005574D1">
      <w:r w:rsidRPr="001B0C1B">
        <w:rPr>
          <w:rStyle w:val="Heading4Char"/>
        </w:rPr>
        <w:t>Epstein, 11</w:t>
      </w:r>
      <w:r w:rsidRPr="001B0C1B">
        <w:t xml:space="preserve"> [Michael, Michigan State University College of Law “Targeted Killing Court: Why </w:t>
      </w:r>
      <w:r w:rsidRPr="001B0C1B">
        <w:lastRenderedPageBreak/>
        <w:t xml:space="preserve">The United States Needs To Adopt International Legal Standards For Targeted Killings And How To Do So In A Domestic Court”, SSRN] </w:t>
      </w:r>
    </w:p>
    <w:p w:rsidR="005574D1" w:rsidRPr="001B0C1B" w:rsidRDefault="005574D1" w:rsidP="005574D1"/>
    <w:p w:rsidR="005574D1" w:rsidRPr="00C40C78" w:rsidRDefault="005574D1" w:rsidP="005574D1">
      <w:pPr>
        <w:rPr>
          <w:sz w:val="16"/>
        </w:rPr>
      </w:pPr>
      <w:r w:rsidRPr="001B0C1B">
        <w:rPr>
          <w:sz w:val="16"/>
        </w:rPr>
        <w:t xml:space="preserve">VI PROPOSED NEW U.S. LEGAL MECHANISM The Obama Administration has not indicated that it will halt or alter its current policy of targeted killings of al-Qaeda terrorists and other dangerous militants abroad using drones. </w:t>
      </w:r>
      <w:r w:rsidRPr="001B0C1B">
        <w:rPr>
          <w:rStyle w:val="StyleBoldUnderline"/>
          <w:highlight w:val="yellow"/>
        </w:rPr>
        <w:t>In order to</w:t>
      </w:r>
      <w:r w:rsidRPr="001B0C1B">
        <w:rPr>
          <w:sz w:val="16"/>
        </w:rPr>
        <w:t xml:space="preserve"> properly </w:t>
      </w:r>
      <w:r w:rsidRPr="001B0C1B">
        <w:rPr>
          <w:rStyle w:val="StyleBoldUnderline"/>
          <w:highlight w:val="yellow"/>
        </w:rPr>
        <w:t>comport with</w:t>
      </w:r>
      <w:r w:rsidRPr="001B0C1B">
        <w:rPr>
          <w:sz w:val="16"/>
        </w:rPr>
        <w:t xml:space="preserve"> </w:t>
      </w:r>
      <w:r w:rsidRPr="001B0C1B">
        <w:rPr>
          <w:rStyle w:val="StyleBoldUnderline"/>
        </w:rPr>
        <w:t xml:space="preserve">international </w:t>
      </w:r>
      <w:r w:rsidRPr="001B0C1B">
        <w:rPr>
          <w:rStyle w:val="StyleBoldUnderline"/>
          <w:highlight w:val="yellow"/>
        </w:rPr>
        <w:t>law and mitigate</w:t>
      </w:r>
      <w:r w:rsidRPr="001B0C1B">
        <w:rPr>
          <w:sz w:val="16"/>
        </w:rPr>
        <w:t xml:space="preserve"> both </w:t>
      </w:r>
      <w:r w:rsidRPr="001B0C1B">
        <w:rPr>
          <w:rStyle w:val="StyleBoldUnderline"/>
        </w:rPr>
        <w:t>domestic</w:t>
      </w:r>
      <w:r w:rsidRPr="001B0C1B">
        <w:rPr>
          <w:sz w:val="16"/>
        </w:rPr>
        <w:t xml:space="preserve"> </w:t>
      </w:r>
      <w:r w:rsidRPr="001B0C1B">
        <w:rPr>
          <w:rStyle w:val="StyleBoldUnderline"/>
        </w:rPr>
        <w:t xml:space="preserve">and </w:t>
      </w:r>
      <w:r w:rsidRPr="00BA6462">
        <w:rPr>
          <w:rStyle w:val="Emphasis"/>
          <w:b w:val="0"/>
        </w:rPr>
        <w:t>world</w:t>
      </w:r>
      <w:r w:rsidRPr="00A10336">
        <w:rPr>
          <w:rStyle w:val="Emphasis"/>
          <w:b w:val="0"/>
        </w:rPr>
        <w:t xml:space="preserve">-wide </w:t>
      </w:r>
      <w:r w:rsidRPr="00A10336">
        <w:rPr>
          <w:rStyle w:val="Emphasis"/>
          <w:b w:val="0"/>
          <w:highlight w:val="yellow"/>
        </w:rPr>
        <w:t>criticism of</w:t>
      </w:r>
      <w:r w:rsidRPr="00A10336">
        <w:rPr>
          <w:rStyle w:val="Emphasis"/>
          <w:b w:val="0"/>
        </w:rPr>
        <w:t xml:space="preserve"> </w:t>
      </w:r>
      <w:r w:rsidRPr="001B0C1B">
        <w:rPr>
          <w:sz w:val="16"/>
        </w:rPr>
        <w:t xml:space="preserve">the </w:t>
      </w:r>
      <w:r w:rsidRPr="00A10336">
        <w:rPr>
          <w:rStyle w:val="Emphasis"/>
          <w:b w:val="0"/>
        </w:rPr>
        <w:t xml:space="preserve">current targeted </w:t>
      </w:r>
      <w:r w:rsidRPr="00A10336">
        <w:rPr>
          <w:rStyle w:val="Emphasis"/>
          <w:b w:val="0"/>
          <w:highlight w:val="yellow"/>
        </w:rPr>
        <w:t>killing</w:t>
      </w:r>
      <w:r w:rsidRPr="00A10336">
        <w:rPr>
          <w:rStyle w:val="Emphasis"/>
          <w:b w:val="0"/>
        </w:rPr>
        <w:t xml:space="preserve"> policy</w:t>
      </w:r>
      <w:r w:rsidRPr="001B0C1B">
        <w:rPr>
          <w:sz w:val="16"/>
        </w:rPr>
        <w:t xml:space="preserve">, the U.S. could adopt the targeted killing standard announced in PCATI. </w:t>
      </w:r>
      <w:r w:rsidRPr="001B0C1B">
        <w:rPr>
          <w:rStyle w:val="StyleBoldUnderline"/>
          <w:b/>
          <w:highlight w:val="yellow"/>
        </w:rPr>
        <w:t>Congress could enact</w:t>
      </w:r>
      <w:r w:rsidRPr="001B0C1B">
        <w:rPr>
          <w:b/>
          <w:sz w:val="16"/>
          <w:highlight w:val="yellow"/>
        </w:rPr>
        <w:t xml:space="preserve">, </w:t>
      </w:r>
      <w:r w:rsidRPr="00BA6462">
        <w:rPr>
          <w:rStyle w:val="StyleBoldUnderline"/>
        </w:rPr>
        <w:t>and</w:t>
      </w:r>
      <w:r w:rsidRPr="00BA6462">
        <w:rPr>
          <w:sz w:val="16"/>
        </w:rPr>
        <w:t xml:space="preserve"> President </w:t>
      </w:r>
      <w:r w:rsidRPr="00BA6462">
        <w:rPr>
          <w:rStyle w:val="StyleBoldUnderline"/>
        </w:rPr>
        <w:t>Obama</w:t>
      </w:r>
      <w:r w:rsidRPr="00BA6462">
        <w:rPr>
          <w:rStyle w:val="StyleBoldUnderline"/>
          <w:b/>
        </w:rPr>
        <w:t xml:space="preserve"> </w:t>
      </w:r>
      <w:r w:rsidRPr="00BA6462">
        <w:rPr>
          <w:rStyle w:val="Emphasis"/>
          <w:b w:val="0"/>
        </w:rPr>
        <w:t>could sign</w:t>
      </w:r>
      <w:r w:rsidRPr="001B0C1B">
        <w:rPr>
          <w:sz w:val="16"/>
        </w:rPr>
        <w:t xml:space="preserve"> into law, </w:t>
      </w:r>
      <w:r w:rsidRPr="001B0C1B">
        <w:rPr>
          <w:rStyle w:val="StyleBoldUnderline"/>
          <w:highlight w:val="yellow"/>
        </w:rPr>
        <w:t xml:space="preserve">a statute </w:t>
      </w:r>
      <w:r w:rsidRPr="00BA6462">
        <w:rPr>
          <w:rStyle w:val="StyleBoldUnderline"/>
        </w:rPr>
        <w:t xml:space="preserve">providing </w:t>
      </w:r>
      <w:r w:rsidRPr="001B0C1B">
        <w:rPr>
          <w:rStyle w:val="StyleBoldUnderline"/>
          <w:highlight w:val="yellow"/>
        </w:rPr>
        <w:t xml:space="preserve">for </w:t>
      </w:r>
      <w:r w:rsidRPr="00A10336">
        <w:rPr>
          <w:rStyle w:val="Emphasis"/>
          <w:b w:val="0"/>
          <w:highlight w:val="yellow"/>
        </w:rPr>
        <w:t>rigorous judicial review</w:t>
      </w:r>
      <w:r w:rsidRPr="00A10336">
        <w:rPr>
          <w:rStyle w:val="Emphasis"/>
          <w:b w:val="0"/>
        </w:rPr>
        <w:t xml:space="preserve"> of targeted killings </w:t>
      </w:r>
      <w:r w:rsidRPr="001B0C1B">
        <w:rPr>
          <w:sz w:val="16"/>
        </w:rPr>
        <w:t xml:space="preserve">as laid out in PCATI; a Targeted Killing Review Court (“TKR Court”). </w:t>
      </w:r>
      <w:r w:rsidRPr="001B0C1B">
        <w:rPr>
          <w:rStyle w:val="StyleBoldUnderline"/>
          <w:highlight w:val="yellow"/>
        </w:rPr>
        <w:t>This would</w:t>
      </w:r>
      <w:r w:rsidRPr="001B0C1B">
        <w:rPr>
          <w:sz w:val="16"/>
        </w:rPr>
        <w:t xml:space="preserve"> simultaneously </w:t>
      </w:r>
      <w:r w:rsidRPr="001B0C1B">
        <w:rPr>
          <w:rStyle w:val="StyleBoldUnderline"/>
          <w:highlight w:val="yellow"/>
        </w:rPr>
        <w:t>comport with</w:t>
      </w:r>
      <w:r w:rsidRPr="001B0C1B">
        <w:rPr>
          <w:rStyle w:val="StyleBoldUnderline"/>
        </w:rPr>
        <w:t xml:space="preserve"> current </w:t>
      </w:r>
      <w:r w:rsidRPr="001B0C1B">
        <w:rPr>
          <w:rStyle w:val="StyleBoldUnderline"/>
          <w:highlight w:val="yellow"/>
        </w:rPr>
        <w:t>IHL</w:t>
      </w:r>
      <w:r w:rsidRPr="001B0C1B">
        <w:rPr>
          <w:rStyle w:val="StyleBoldUnderline"/>
        </w:rPr>
        <w:t xml:space="preserve"> and IHR standards</w:t>
      </w:r>
      <w:r w:rsidRPr="001B0C1B">
        <w:rPr>
          <w:sz w:val="16"/>
        </w:rPr>
        <w:t xml:space="preserve">, </w:t>
      </w:r>
      <w:r w:rsidRPr="001B0C1B">
        <w:rPr>
          <w:rStyle w:val="StyleBoldUnderline"/>
          <w:highlight w:val="yellow"/>
        </w:rPr>
        <w:t>provide</w:t>
      </w:r>
      <w:r w:rsidRPr="001B0C1B">
        <w:rPr>
          <w:rStyle w:val="StyleBoldUnderline"/>
        </w:rPr>
        <w:t xml:space="preserve"> limited but </w:t>
      </w:r>
      <w:r w:rsidRPr="00A10336">
        <w:rPr>
          <w:rStyle w:val="Emphasis"/>
          <w:b w:val="0"/>
          <w:highlight w:val="yellow"/>
        </w:rPr>
        <w:t>assured transparency to the international community that</w:t>
      </w:r>
      <w:r w:rsidRPr="00A10336">
        <w:rPr>
          <w:rStyle w:val="Emphasis"/>
          <w:b w:val="0"/>
        </w:rPr>
        <w:t xml:space="preserve"> targeted </w:t>
      </w:r>
      <w:r w:rsidRPr="00BA6462">
        <w:rPr>
          <w:rStyle w:val="Emphasis"/>
          <w:b w:val="0"/>
          <w:highlight w:val="yellow"/>
        </w:rPr>
        <w:t xml:space="preserve">killings are not </w:t>
      </w:r>
      <w:r w:rsidRPr="00A10336">
        <w:rPr>
          <w:rStyle w:val="Emphasis"/>
          <w:b w:val="0"/>
          <w:highlight w:val="yellow"/>
        </w:rPr>
        <w:t>“arbitrary</w:t>
      </w:r>
      <w:r w:rsidRPr="00A10336">
        <w:rPr>
          <w:rStyle w:val="Emphasis"/>
          <w:b w:val="0"/>
        </w:rPr>
        <w:t xml:space="preserve"> extra-judicial executions</w:t>
      </w:r>
      <w:r w:rsidRPr="001B0C1B">
        <w:rPr>
          <w:sz w:val="16"/>
        </w:rPr>
        <w:t xml:space="preserve">,” </w:t>
      </w:r>
      <w:r w:rsidRPr="001B0C1B">
        <w:rPr>
          <w:rStyle w:val="StyleBoldUnderline"/>
          <w:highlight w:val="yellow"/>
        </w:rPr>
        <w:t xml:space="preserve">and </w:t>
      </w:r>
      <w:r w:rsidRPr="00BA6462">
        <w:rPr>
          <w:rStyle w:val="StyleBoldUnderline"/>
        </w:rPr>
        <w:t xml:space="preserve">help to </w:t>
      </w:r>
      <w:r w:rsidRPr="001B0C1B">
        <w:rPr>
          <w:rStyle w:val="StyleBoldUnderline"/>
          <w:highlight w:val="yellow"/>
        </w:rPr>
        <w:t>assure that</w:t>
      </w:r>
      <w:r w:rsidRPr="001B0C1B">
        <w:rPr>
          <w:rStyle w:val="StyleBoldUnderline"/>
        </w:rPr>
        <w:t xml:space="preserve"> U.S. </w:t>
      </w:r>
      <w:r w:rsidRPr="001B0C1B">
        <w:rPr>
          <w:rStyle w:val="StyleBoldUnderline"/>
          <w:highlight w:val="yellow"/>
        </w:rPr>
        <w:t>forces</w:t>
      </w:r>
      <w:r w:rsidRPr="001B0C1B">
        <w:rPr>
          <w:rStyle w:val="StyleBoldUnderline"/>
        </w:rPr>
        <w:t xml:space="preserve"> acting abroad </w:t>
      </w:r>
      <w:r w:rsidRPr="001B0C1B">
        <w:rPr>
          <w:rStyle w:val="StyleBoldUnderline"/>
          <w:highlight w:val="yellow"/>
        </w:rPr>
        <w:t>are</w:t>
      </w:r>
      <w:r w:rsidRPr="001B0C1B">
        <w:rPr>
          <w:rStyle w:val="StyleBoldUnderline"/>
        </w:rPr>
        <w:t xml:space="preserve"> being </w:t>
      </w:r>
      <w:r w:rsidRPr="00A10336">
        <w:rPr>
          <w:rStyle w:val="Emphasis"/>
          <w:b w:val="0"/>
          <w:highlight w:val="yellow"/>
        </w:rPr>
        <w:t xml:space="preserve">held </w:t>
      </w:r>
      <w:r w:rsidRPr="00BA6462">
        <w:rPr>
          <w:rStyle w:val="Emphasis"/>
          <w:b w:val="0"/>
          <w:highlight w:val="yellow"/>
        </w:rPr>
        <w:t>accountable</w:t>
      </w:r>
      <w:r w:rsidRPr="00BA6462">
        <w:rPr>
          <w:rStyle w:val="StyleBoldUnderline"/>
          <w:highlight w:val="yellow"/>
        </w:rPr>
        <w:t xml:space="preserve"> when they do </w:t>
      </w:r>
      <w:r w:rsidRPr="00BA6462">
        <w:rPr>
          <w:rStyle w:val="StyleBoldUnderline"/>
        </w:rPr>
        <w:t xml:space="preserve">carry out </w:t>
      </w:r>
      <w:r w:rsidRPr="00BA6462">
        <w:rPr>
          <w:rStyle w:val="StyleBoldUnderline"/>
          <w:highlight w:val="yellow"/>
        </w:rPr>
        <w:t>targeted killings</w:t>
      </w:r>
      <w:r w:rsidRPr="001B0C1B">
        <w:rPr>
          <w:rStyle w:val="StyleBoldUnderline"/>
        </w:rPr>
        <w:t xml:space="preserve">. </w:t>
      </w:r>
      <w:r w:rsidRPr="001B0C1B">
        <w:rPr>
          <w:sz w:val="16"/>
        </w:rPr>
        <w:t xml:space="preserve">By incorporating the hybrid armed conflict and law enforcement standard of PCATI through </w:t>
      </w:r>
      <w:r w:rsidRPr="001B0C1B">
        <w:rPr>
          <w:rStyle w:val="StyleBoldUnderline"/>
          <w:highlight w:val="yellow"/>
        </w:rPr>
        <w:t>this</w:t>
      </w:r>
      <w:r w:rsidRPr="001B0C1B">
        <w:rPr>
          <w:sz w:val="16"/>
        </w:rPr>
        <w:t xml:space="preserve"> TKR</w:t>
      </w:r>
      <w:r w:rsidRPr="001B0C1B">
        <w:rPr>
          <w:rStyle w:val="StyleBoldUnderline"/>
        </w:rPr>
        <w:t xml:space="preserve"> </w:t>
      </w:r>
      <w:r w:rsidRPr="001B0C1B">
        <w:rPr>
          <w:rStyle w:val="StyleBoldUnderline"/>
          <w:highlight w:val="yellow"/>
        </w:rPr>
        <w:t>Court</w:t>
      </w:r>
      <w:r w:rsidRPr="001B0C1B">
        <w:rPr>
          <w:sz w:val="16"/>
        </w:rPr>
        <w:t xml:space="preserve">, the Obama Administration </w:t>
      </w:r>
      <w:r w:rsidRPr="001B0C1B">
        <w:rPr>
          <w:rStyle w:val="StyleBoldUnderline"/>
          <w:highlight w:val="yellow"/>
        </w:rPr>
        <w:t>could provide</w:t>
      </w:r>
      <w:r w:rsidRPr="001B0C1B">
        <w:rPr>
          <w:rStyle w:val="StyleBoldUnderline"/>
        </w:rPr>
        <w:t xml:space="preserve"> for </w:t>
      </w:r>
      <w:r w:rsidRPr="00A10336">
        <w:rPr>
          <w:rStyle w:val="Emphasis"/>
          <w:b w:val="0"/>
          <w:highlight w:val="yellow"/>
        </w:rPr>
        <w:t>meaningful</w:t>
      </w:r>
      <w:r w:rsidRPr="00A10336">
        <w:rPr>
          <w:rStyle w:val="Emphasis"/>
          <w:b w:val="0"/>
        </w:rPr>
        <w:t xml:space="preserve"> judicial </w:t>
      </w:r>
      <w:r w:rsidRPr="00A10336">
        <w:rPr>
          <w:rStyle w:val="Emphasis"/>
          <w:b w:val="0"/>
          <w:highlight w:val="yellow"/>
        </w:rPr>
        <w:t>review</w:t>
      </w:r>
      <w:r w:rsidRPr="001B0C1B">
        <w:rPr>
          <w:sz w:val="16"/>
        </w:rPr>
        <w:t xml:space="preserve"> under international law </w:t>
      </w:r>
      <w:r w:rsidRPr="001B0C1B">
        <w:rPr>
          <w:rStyle w:val="StyleBoldUnderline"/>
          <w:highlight w:val="yellow"/>
        </w:rPr>
        <w:t>and ensure that</w:t>
      </w:r>
      <w:r w:rsidRPr="001B0C1B">
        <w:rPr>
          <w:rStyle w:val="StyleBoldUnderline"/>
        </w:rPr>
        <w:t xml:space="preserve"> military and intelligence </w:t>
      </w:r>
      <w:r w:rsidRPr="001B0C1B">
        <w:rPr>
          <w:rStyle w:val="StyleBoldUnderline"/>
          <w:highlight w:val="yellow"/>
        </w:rPr>
        <w:t xml:space="preserve">agents are </w:t>
      </w:r>
      <w:r w:rsidRPr="00A10336">
        <w:rPr>
          <w:rStyle w:val="Emphasis"/>
          <w:b w:val="0"/>
          <w:highlight w:val="yellow"/>
        </w:rPr>
        <w:t xml:space="preserve">not acting </w:t>
      </w:r>
      <w:r w:rsidRPr="00BA6462">
        <w:rPr>
          <w:rStyle w:val="Emphasis"/>
          <w:b w:val="0"/>
        </w:rPr>
        <w:t xml:space="preserve">with </w:t>
      </w:r>
      <w:r w:rsidRPr="00A10336">
        <w:rPr>
          <w:rStyle w:val="Emphasis"/>
          <w:b w:val="0"/>
          <w:highlight w:val="yellow"/>
        </w:rPr>
        <w:t xml:space="preserve">carte blanche </w:t>
      </w:r>
      <w:r w:rsidRPr="00BA6462">
        <w:rPr>
          <w:rStyle w:val="Emphasis"/>
          <w:b w:val="0"/>
        </w:rPr>
        <w:t xml:space="preserve">approval </w:t>
      </w:r>
      <w:r w:rsidRPr="00A10336">
        <w:rPr>
          <w:rStyle w:val="Emphasis"/>
          <w:b w:val="0"/>
        </w:rPr>
        <w:t>to carry out targeted killings worldwide.</w:t>
      </w:r>
      <w:r w:rsidRPr="001B0C1B">
        <w:rPr>
          <w:sz w:val="16"/>
        </w:rPr>
        <w:t xml:space="preserve"> While some scholars have proposed systems of public post-killing investigations of C.I.A. actions359 </w:t>
      </w:r>
    </w:p>
    <w:p w:rsidR="005574D1" w:rsidRPr="00C40C78" w:rsidRDefault="005574D1" w:rsidP="005574D1">
      <w:pPr>
        <w:pStyle w:val="Heading4"/>
      </w:pPr>
      <w:r>
        <w:t>That’s key to salvage reputation</w:t>
      </w:r>
    </w:p>
    <w:p w:rsidR="005574D1" w:rsidRDefault="005574D1" w:rsidP="005574D1">
      <w:r w:rsidRPr="001B0C1B">
        <w:rPr>
          <w:rStyle w:val="Heading4Char"/>
        </w:rPr>
        <w:t>Epstein, 11</w:t>
      </w:r>
      <w:r w:rsidRPr="001B0C1B">
        <w:t xml:space="preserve"> [Michael, Michigan State University College of Law “Targeted Killing Court: Why The United States Needs To Adopt International Legal Standards For Targeted Killings And How To Do So In A Domestic Court”, SSRN] </w:t>
      </w:r>
    </w:p>
    <w:p w:rsidR="005574D1" w:rsidRPr="001B0C1B" w:rsidRDefault="005574D1" w:rsidP="005574D1"/>
    <w:p w:rsidR="005574D1" w:rsidRPr="00A10336" w:rsidRDefault="005574D1" w:rsidP="005574D1">
      <w:pPr>
        <w:rPr>
          <w:rStyle w:val="Emphasis"/>
          <w:b w:val="0"/>
          <w:sz w:val="28"/>
          <w:szCs w:val="28"/>
        </w:rPr>
      </w:pPr>
      <w:r w:rsidRPr="001B0C1B">
        <w:rPr>
          <w:sz w:val="14"/>
        </w:rPr>
        <w:t xml:space="preserve">Overall, </w:t>
      </w:r>
      <w:r w:rsidRPr="001B0C1B">
        <w:rPr>
          <w:rStyle w:val="StyleBoldUnderline"/>
        </w:rPr>
        <w:t xml:space="preserve">I believe that </w:t>
      </w:r>
      <w:r w:rsidRPr="00A10336">
        <w:rPr>
          <w:rStyle w:val="Emphasis"/>
          <w:b w:val="0"/>
          <w:highlight w:val="yellow"/>
        </w:rPr>
        <w:t>the</w:t>
      </w:r>
      <w:r w:rsidRPr="001B0C1B">
        <w:rPr>
          <w:rStyle w:val="StyleBoldUnderline"/>
        </w:rPr>
        <w:t xml:space="preserve"> </w:t>
      </w:r>
      <w:r w:rsidRPr="001B0C1B">
        <w:rPr>
          <w:sz w:val="14"/>
        </w:rPr>
        <w:t>TKR</w:t>
      </w:r>
      <w:r w:rsidRPr="001B0C1B">
        <w:rPr>
          <w:rStyle w:val="StyleBoldUnderline"/>
        </w:rPr>
        <w:t xml:space="preserve"> </w:t>
      </w:r>
      <w:r w:rsidRPr="00A10336">
        <w:rPr>
          <w:rStyle w:val="Emphasis"/>
          <w:b w:val="0"/>
          <w:highlight w:val="yellow"/>
        </w:rPr>
        <w:t>Court</w:t>
      </w:r>
      <w:r w:rsidRPr="001B0C1B">
        <w:rPr>
          <w:sz w:val="14"/>
          <w:highlight w:val="yellow"/>
        </w:rPr>
        <w:t xml:space="preserve"> </w:t>
      </w:r>
      <w:r w:rsidRPr="001B0C1B">
        <w:rPr>
          <w:rStyle w:val="StyleBoldUnderline"/>
          <w:highlight w:val="yellow"/>
        </w:rPr>
        <w:t xml:space="preserve">provides for a </w:t>
      </w:r>
      <w:r w:rsidRPr="00A10336">
        <w:rPr>
          <w:rStyle w:val="Emphasis"/>
          <w:b w:val="0"/>
          <w:highlight w:val="yellow"/>
        </w:rPr>
        <w:t>rigid system of</w:t>
      </w:r>
      <w:r w:rsidRPr="00A10336">
        <w:rPr>
          <w:rStyle w:val="Emphasis"/>
          <w:b w:val="0"/>
        </w:rPr>
        <w:t xml:space="preserve"> Article III judicial </w:t>
      </w:r>
      <w:r w:rsidRPr="00A10336">
        <w:rPr>
          <w:rStyle w:val="Emphasis"/>
          <w:b w:val="0"/>
          <w:highlight w:val="yellow"/>
        </w:rPr>
        <w:t>review</w:t>
      </w:r>
      <w:r w:rsidRPr="001B0C1B">
        <w:rPr>
          <w:sz w:val="14"/>
        </w:rPr>
        <w:t xml:space="preserve">; </w:t>
      </w:r>
      <w:r w:rsidRPr="001B0C1B">
        <w:rPr>
          <w:rStyle w:val="StyleBoldUnderline"/>
        </w:rPr>
        <w:t>comports with standards</w:t>
      </w:r>
      <w:r w:rsidRPr="001B0C1B">
        <w:rPr>
          <w:sz w:val="14"/>
        </w:rPr>
        <w:t xml:space="preserve"> </w:t>
      </w:r>
      <w:r w:rsidRPr="001B0C1B">
        <w:rPr>
          <w:rStyle w:val="StyleBoldUnderline"/>
        </w:rPr>
        <w:t>of applicable domestic and international law</w:t>
      </w:r>
      <w:r w:rsidRPr="001B0C1B">
        <w:rPr>
          <w:sz w:val="14"/>
        </w:rPr>
        <w:t xml:space="preserve">; </w:t>
      </w:r>
      <w:r w:rsidRPr="001B0C1B">
        <w:rPr>
          <w:rStyle w:val="StyleBoldUnderline"/>
          <w:highlight w:val="yellow"/>
        </w:rPr>
        <w:t xml:space="preserve">and </w:t>
      </w:r>
      <w:r w:rsidRPr="00BA6462">
        <w:rPr>
          <w:rStyle w:val="Emphasis"/>
          <w:b w:val="0"/>
        </w:rPr>
        <w:t xml:space="preserve">provides </w:t>
      </w:r>
      <w:r w:rsidRPr="00A10336">
        <w:rPr>
          <w:rStyle w:val="Emphasis"/>
          <w:b w:val="0"/>
          <w:highlight w:val="yellow"/>
        </w:rPr>
        <w:t>a mechanism for</w:t>
      </w:r>
      <w:r w:rsidRPr="001B0C1B">
        <w:rPr>
          <w:sz w:val="14"/>
        </w:rPr>
        <w:t xml:space="preserve"> both </w:t>
      </w:r>
      <w:r w:rsidRPr="00A10336">
        <w:rPr>
          <w:rStyle w:val="Emphasis"/>
          <w:b w:val="0"/>
        </w:rPr>
        <w:t xml:space="preserve">domestic and </w:t>
      </w:r>
      <w:r w:rsidRPr="00BA6462">
        <w:rPr>
          <w:rStyle w:val="Emphasis"/>
          <w:b w:val="0"/>
          <w:highlight w:val="yellow"/>
        </w:rPr>
        <w:t>international accountability</w:t>
      </w:r>
      <w:r w:rsidRPr="001B0C1B">
        <w:rPr>
          <w:sz w:val="14"/>
        </w:rPr>
        <w:t xml:space="preserve">. VII. CONCLUSION One of the nicknames for U.S. drone strikes that have been adopted by tribesmen in Pakistan is “bangana” – the Pashto word for “thunderclap.”384 The civilians living in Pakistani tribal areas have every reason for equating Predator Drone strikes to thunder; the strikes come out of nowhere, and many of the tribesmen have no idea why they occur. Drone strikes in Pakistan alone have been estimated to have killed over 1,800 people; while these strikes are likely necessary and proportionate to the grave threat they pose, these </w:t>
      </w:r>
      <w:r w:rsidRPr="001B0C1B">
        <w:rPr>
          <w:rStyle w:val="StyleBoldUnderline"/>
        </w:rPr>
        <w:t>attacks cannot continue without</w:t>
      </w:r>
      <w:r w:rsidRPr="001B0C1B">
        <w:rPr>
          <w:sz w:val="14"/>
        </w:rPr>
        <w:t xml:space="preserve"> </w:t>
      </w:r>
      <w:r w:rsidRPr="001B0C1B">
        <w:rPr>
          <w:rStyle w:val="StyleBoldUnderline"/>
        </w:rPr>
        <w:t xml:space="preserve">some measure of </w:t>
      </w:r>
      <w:r w:rsidRPr="00A10336">
        <w:rPr>
          <w:rStyle w:val="Emphasis"/>
          <w:b w:val="0"/>
        </w:rPr>
        <w:t>accountability</w:t>
      </w:r>
      <w:r w:rsidRPr="001B0C1B">
        <w:rPr>
          <w:sz w:val="14"/>
        </w:rPr>
        <w:t xml:space="preserve">. While military strikes resulting in civilian casualties in the past have been justified due to a lack of knowledge, drone technology has advanced to a point where the U.S. government can gather the exact numbers and identities of possible civilian casualties. When Betullah Mehsud was killed, the C.I.A. agents had been observing him for two hours, and were able to gather information about whose home he was staying at (his father-in-law’s); who was at the home with him (his wife, in-laws, and eight Taliban fighters); and his current state of health (he was receiving an intravenous drip to treat a kidney disease.) Such </w:t>
      </w:r>
      <w:r w:rsidRPr="00A10336">
        <w:rPr>
          <w:rStyle w:val="Emphasis"/>
          <w:b w:val="0"/>
          <w:highlight w:val="yellow"/>
        </w:rPr>
        <w:t>prior</w:t>
      </w:r>
      <w:r w:rsidRPr="001B0C1B">
        <w:rPr>
          <w:rStyle w:val="StyleBoldUnderline"/>
        </w:rPr>
        <w:t xml:space="preserve"> </w:t>
      </w:r>
      <w:r w:rsidRPr="001B0C1B">
        <w:rPr>
          <w:rStyle w:val="StyleBoldUnderline"/>
          <w:highlight w:val="yellow"/>
        </w:rPr>
        <w:t>knowledge could</w:t>
      </w:r>
      <w:r w:rsidRPr="001B0C1B">
        <w:rPr>
          <w:sz w:val="14"/>
        </w:rPr>
        <w:t xml:space="preserve"> surely </w:t>
      </w:r>
      <w:r w:rsidRPr="001B0C1B">
        <w:rPr>
          <w:rStyle w:val="StyleBoldUnderline"/>
          <w:highlight w:val="yellow"/>
        </w:rPr>
        <w:t>have been</w:t>
      </w:r>
      <w:r w:rsidRPr="001B0C1B">
        <w:rPr>
          <w:sz w:val="14"/>
        </w:rPr>
        <w:t xml:space="preserve"> properly </w:t>
      </w:r>
      <w:r w:rsidRPr="001B0C1B">
        <w:rPr>
          <w:rStyle w:val="StyleBoldUnderline"/>
          <w:highlight w:val="yellow"/>
        </w:rPr>
        <w:t>scrutinized</w:t>
      </w:r>
      <w:r w:rsidRPr="001B0C1B">
        <w:rPr>
          <w:rStyle w:val="StyleBoldUnderline"/>
        </w:rPr>
        <w:t xml:space="preserve"> by a</w:t>
      </w:r>
      <w:r w:rsidRPr="001B0C1B">
        <w:rPr>
          <w:sz w:val="14"/>
        </w:rPr>
        <w:t xml:space="preserve"> </w:t>
      </w:r>
      <w:r w:rsidRPr="001B0C1B">
        <w:rPr>
          <w:rStyle w:val="StyleBoldUnderline"/>
        </w:rPr>
        <w:t>judge to determine whether or not a strike is proportionate</w:t>
      </w:r>
      <w:r w:rsidRPr="001B0C1B">
        <w:rPr>
          <w:sz w:val="14"/>
        </w:rPr>
        <w:t xml:space="preserve"> or not within the two hours that that the Predator drone hung over Mehsud and observed him. </w:t>
      </w:r>
      <w:r w:rsidRPr="001B0C1B">
        <w:rPr>
          <w:rStyle w:val="StyleBoldUnderline"/>
        </w:rPr>
        <w:t>In the</w:t>
      </w:r>
      <w:r w:rsidRPr="001B0C1B">
        <w:rPr>
          <w:sz w:val="14"/>
        </w:rPr>
        <w:t xml:space="preserve"> </w:t>
      </w:r>
      <w:r w:rsidRPr="001B0C1B">
        <w:rPr>
          <w:rStyle w:val="StyleBoldUnderline"/>
        </w:rPr>
        <w:t>context of all of the known facts and circumstances</w:t>
      </w:r>
      <w:r w:rsidRPr="001B0C1B">
        <w:rPr>
          <w:sz w:val="14"/>
        </w:rPr>
        <w:t xml:space="preserve"> about Mehsud’s prior acts </w:t>
      </w:r>
      <w:r w:rsidRPr="001B0C1B">
        <w:rPr>
          <w:rStyle w:val="StyleBoldUnderline"/>
        </w:rPr>
        <w:t>and threat to national security he</w:t>
      </w:r>
      <w:r w:rsidRPr="001B0C1B">
        <w:rPr>
          <w:sz w:val="14"/>
        </w:rPr>
        <w:t xml:space="preserve"> likely </w:t>
      </w:r>
      <w:r w:rsidRPr="001B0C1B">
        <w:rPr>
          <w:rStyle w:val="StyleBoldUnderline"/>
        </w:rPr>
        <w:t>posed, some</w:t>
      </w:r>
      <w:r w:rsidRPr="001B0C1B">
        <w:rPr>
          <w:sz w:val="14"/>
        </w:rPr>
        <w:t xml:space="preserve"> sort of</w:t>
      </w:r>
      <w:r w:rsidRPr="001B0C1B">
        <w:rPr>
          <w:rStyle w:val="StyleBoldUnderline"/>
        </w:rPr>
        <w:t xml:space="preserve"> </w:t>
      </w:r>
      <w:r w:rsidRPr="00A10336">
        <w:rPr>
          <w:rStyle w:val="Emphasis"/>
          <w:b w:val="0"/>
          <w:sz w:val="28"/>
          <w:szCs w:val="28"/>
          <w:highlight w:val="yellow"/>
        </w:rPr>
        <w:t>judicial review could</w:t>
      </w:r>
      <w:r w:rsidRPr="00A10336">
        <w:rPr>
          <w:rStyle w:val="Emphasis"/>
          <w:b w:val="0"/>
          <w:sz w:val="28"/>
          <w:szCs w:val="28"/>
        </w:rPr>
        <w:t xml:space="preserve"> help </w:t>
      </w:r>
      <w:r w:rsidRPr="00A10336">
        <w:rPr>
          <w:rStyle w:val="Emphasis"/>
          <w:b w:val="0"/>
          <w:sz w:val="28"/>
          <w:szCs w:val="28"/>
          <w:highlight w:val="yellow"/>
        </w:rPr>
        <w:t xml:space="preserve">salvage our </w:t>
      </w:r>
      <w:r w:rsidRPr="004B050E">
        <w:rPr>
          <w:rStyle w:val="Emphasis"/>
          <w:b w:val="0"/>
          <w:sz w:val="28"/>
          <w:szCs w:val="28"/>
          <w:highlight w:val="yellow"/>
        </w:rPr>
        <w:t xml:space="preserve">reputation abroad </w:t>
      </w:r>
      <w:r w:rsidRPr="00A10336">
        <w:rPr>
          <w:rStyle w:val="Emphasis"/>
          <w:b w:val="0"/>
          <w:sz w:val="28"/>
          <w:szCs w:val="28"/>
          <w:highlight w:val="yellow"/>
        </w:rPr>
        <w:t>and at home.</w:t>
      </w:r>
    </w:p>
    <w:p w:rsidR="005574D1" w:rsidRPr="001B0C1B" w:rsidRDefault="005574D1" w:rsidP="005574D1">
      <w:pPr>
        <w:pStyle w:val="Heading4"/>
      </w:pPr>
      <w:r w:rsidRPr="001B0C1B">
        <w:t xml:space="preserve">Formal </w:t>
      </w:r>
      <w:r w:rsidRPr="001B0C1B">
        <w:rPr>
          <w:u w:val="single"/>
        </w:rPr>
        <w:t>judicial oversight</w:t>
      </w:r>
      <w:r w:rsidRPr="001B0C1B">
        <w:t xml:space="preserve"> key – maintains resolve while signaling restraint </w:t>
      </w:r>
    </w:p>
    <w:p w:rsidR="005574D1" w:rsidRDefault="005574D1" w:rsidP="005574D1">
      <w:r w:rsidRPr="001B0C1B">
        <w:rPr>
          <w:rStyle w:val="Heading4Char"/>
        </w:rPr>
        <w:t>NYT, 10</w:t>
      </w:r>
      <w:r w:rsidRPr="001B0C1B">
        <w:t xml:space="preserve"> [“Lethal Force under Law”, New York Times, </w:t>
      </w:r>
      <w:hyperlink r:id="rId12" w:history="1">
        <w:r w:rsidRPr="001B0C1B">
          <w:rPr>
            <w:rStyle w:val="Hyperlink"/>
          </w:rPr>
          <w:t>http://www.nytimes.com/2010/10/10/opinion/10sun1.html</w:t>
        </w:r>
      </w:hyperlink>
      <w:r w:rsidRPr="001B0C1B">
        <w:t xml:space="preserve">] </w:t>
      </w:r>
    </w:p>
    <w:p w:rsidR="005574D1" w:rsidRPr="001B0C1B" w:rsidRDefault="005574D1" w:rsidP="005574D1"/>
    <w:p w:rsidR="005574D1" w:rsidRPr="00A10336" w:rsidRDefault="005574D1" w:rsidP="005574D1">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 xml:space="preserve">that it is </w:t>
      </w:r>
      <w:r w:rsidRPr="001B0C1B">
        <w:rPr>
          <w:rStyle w:val="StyleBoldUnderline"/>
          <w:highlight w:val="yellow"/>
        </w:rPr>
        <w:lastRenderedPageBreak/>
        <w:t>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1B0C1B">
        <w:rPr>
          <w:rStyle w:val="StyleBoldUnderline"/>
          <w:highlight w:val="yellow"/>
        </w:rPr>
        <w:t>the</w:t>
      </w:r>
      <w:r w:rsidRPr="001B0C1B">
        <w:rPr>
          <w:rStyle w:val="StyleBoldUnderline"/>
        </w:rPr>
        <w:t xml:space="preserve"> </w:t>
      </w:r>
      <w:r w:rsidRPr="001B0C1B">
        <w:rPr>
          <w:rStyle w:val="StyleBoldUnderline"/>
          <w:highlight w:val="yellow"/>
        </w:rPr>
        <w:t xml:space="preserve">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 xml:space="preserve">The government 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Before it adds people to its target list and begins tracking them</w:t>
      </w:r>
      <w:r w:rsidRPr="001B0C1B">
        <w:rPr>
          <w:sz w:val="10"/>
        </w:rPr>
        <w:t xml:space="preserve">, </w:t>
      </w:r>
      <w:r w:rsidRPr="001B0C1B">
        <w:rPr>
          <w:rStyle w:val="StyleBoldUnderline"/>
          <w:highlight w:val="yellow"/>
        </w:rPr>
        <w:t>the government could</w:t>
      </w:r>
      <w:r w:rsidRPr="001B0C1B">
        <w:rPr>
          <w:rStyle w:val="StyleBoldUnderline"/>
        </w:rPr>
        <w:t xml:space="preserve">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A10336">
        <w:rPr>
          <w:rStyle w:val="Emphasis"/>
          <w:b w:val="0"/>
          <w:highlight w:val="yellow"/>
        </w:rPr>
        <w:t>Formal oversight is a better way of demonstrating confidence in</w:t>
      </w:r>
      <w:r w:rsidRPr="00A10336">
        <w:rPr>
          <w:rStyle w:val="Emphasis"/>
          <w:b w:val="0"/>
        </w:rPr>
        <w:t xml:space="preserve"> </w:t>
      </w:r>
      <w:r w:rsidRPr="001B0C1B">
        <w:rPr>
          <w:rStyle w:val="StyleBoldUnderline"/>
        </w:rPr>
        <w:t xml:space="preserve">American </w:t>
      </w:r>
      <w:r w:rsidRPr="001B0C1B">
        <w:rPr>
          <w:rStyle w:val="StyleBoldUnderline"/>
          <w:highlight w:val="yellow"/>
        </w:rPr>
        <w:t>methods</w:t>
      </w:r>
      <w:r w:rsidRPr="001B0C1B">
        <w:rPr>
          <w:rStyle w:val="StyleBoldUnderline"/>
        </w:rPr>
        <w:t>. Self-</w:t>
      </w:r>
      <w:r w:rsidRPr="001B0C1B">
        <w:rPr>
          <w:rStyle w:val="StyleBoldUnderline"/>
          <w:highlight w:val="yellow"/>
        </w:rPr>
        <w:t>defense under</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A10336">
        <w:rPr>
          <w:rStyle w:val="Emphasis"/>
          <w:b w:val="0"/>
          <w:highlight w:val="yellow"/>
        </w:rPr>
        <w:t>couples</w:t>
      </w:r>
      <w:r w:rsidRPr="00A10336">
        <w:rPr>
          <w:rStyle w:val="Emphasis"/>
          <w:b w:val="0"/>
        </w:rPr>
        <w:t xml:space="preserve"> drastic </w:t>
      </w:r>
      <w:r w:rsidRPr="00A10336">
        <w:rPr>
          <w:rStyle w:val="Emphasis"/>
          <w:b w:val="0"/>
          <w:highlight w:val="yellow"/>
        </w:rPr>
        <w:t xml:space="preserve">action </w:t>
      </w:r>
      <w:r w:rsidRPr="00F540CB">
        <w:rPr>
          <w:rStyle w:val="Emphasis"/>
          <w:b w:val="0"/>
          <w:highlight w:val="yellow"/>
        </w:rPr>
        <w:t>with careful judgment.</w:t>
      </w:r>
      <w:r w:rsidRPr="00A10336">
        <w:rPr>
          <w:rStyle w:val="Emphasis"/>
          <w:b w:val="0"/>
        </w:rPr>
        <w:t xml:space="preserve"> </w:t>
      </w:r>
    </w:p>
    <w:p w:rsidR="005574D1" w:rsidRPr="001B0C1B" w:rsidRDefault="005574D1" w:rsidP="005574D1">
      <w:pPr>
        <w:pStyle w:val="Heading4"/>
      </w:pPr>
      <w:r w:rsidRPr="001B0C1B">
        <w:t xml:space="preserve">External court oversight maintains legitimacy – key to global stability </w:t>
      </w:r>
    </w:p>
    <w:p w:rsidR="005574D1" w:rsidRDefault="005574D1" w:rsidP="005574D1">
      <w:r w:rsidRPr="001B0C1B">
        <w:rPr>
          <w:rStyle w:val="Heading4Char"/>
        </w:rPr>
        <w:t>Knowles, 09</w:t>
      </w:r>
      <w:r w:rsidRPr="001B0C1B">
        <w:t xml:space="preserve"> [Robert, Assistant Professor, NYU Law, “Article: American Hegemony and the Foreign Affairs Constitution”, 41 Ariz. St. L.J. 87, p. lexis] </w:t>
      </w:r>
    </w:p>
    <w:p w:rsidR="005574D1" w:rsidRPr="001B0C1B" w:rsidRDefault="005574D1" w:rsidP="005574D1"/>
    <w:p w:rsidR="005574D1" w:rsidRDefault="005574D1" w:rsidP="005574D1">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F540CB">
        <w:rPr>
          <w:rStyle w:val="Emphasis"/>
          <w:highlight w:val="yellow"/>
        </w:rPr>
        <w:t>Stable interpretation</w:t>
      </w:r>
      <w:r w:rsidRPr="001B0C1B">
        <w:rPr>
          <w:rStyle w:val="StyleBoldUnderline"/>
          <w:highlight w:val="yellow"/>
        </w:rPr>
        <w:t xml:space="preserve"> of the</w:t>
      </w:r>
      <w:r w:rsidRPr="001B0C1B">
        <w:rPr>
          <w:sz w:val="12"/>
          <w:highlight w:val="yellow"/>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t>
      </w:r>
      <w:r w:rsidRPr="001B0C1B">
        <w:rPr>
          <w:sz w:val="12"/>
        </w:rPr>
        <w:lastRenderedPageBreak/>
        <w:t xml:space="preserve">when it established the military commissions, also without consulting Congress, the Administration denied defendants important procedural protections. n429 </w:t>
      </w:r>
      <w:r w:rsidRPr="001B0C1B">
        <w:rPr>
          <w:rStyle w:val="StyleBoldUnderline"/>
          <w:highlight w:val="yellow"/>
        </w:rPr>
        <w:t>In a</w:t>
      </w:r>
      <w:r w:rsidRPr="001B0C1B">
        <w:rPr>
          <w:sz w:val="12"/>
        </w:rPr>
        <w:t xml:space="preserve">n anarchic </w:t>
      </w:r>
      <w:r w:rsidRPr="001B0C1B">
        <w:rPr>
          <w:rStyle w:val="StyleBoldUnderline"/>
          <w:highlight w:val="yellow"/>
        </w:rPr>
        <w:t xml:space="preserve">world characterized by </w:t>
      </w:r>
      <w:r w:rsidRPr="00A10336">
        <w:rPr>
          <w:rStyle w:val="Emphasis"/>
          <w:b w:val="0"/>
          <w:highlight w:val="yellow"/>
        </w:rPr>
        <w:t>great power conflict</w:t>
      </w:r>
      <w:r w:rsidRPr="001B0C1B">
        <w:rPr>
          <w:sz w:val="12"/>
          <w:highlight w:val="yellow"/>
        </w:rPr>
        <w:t xml:space="preserve">, </w:t>
      </w:r>
      <w:r w:rsidRPr="001B0C1B">
        <w:rPr>
          <w:rStyle w:val="StyleBoldUnderline"/>
          <w:highlight w:val="yellow"/>
        </w:rPr>
        <w:t>one could make the argument that the executive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F540CB">
        <w:rPr>
          <w:rStyle w:val="StyleBoldUnderline"/>
          <w:highlight w:val="yellow"/>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there </w:t>
      </w:r>
      <w:r w:rsidRPr="00F540CB">
        <w:rPr>
          <w:rStyle w:val="StyleBoldUnderline"/>
          <w:highlight w:val="yellow"/>
        </w:rPr>
        <w:t>are no such constraints</w:t>
      </w:r>
      <w:r w:rsidRPr="001B0C1B">
        <w:rPr>
          <w:rStyle w:val="StyleBoldUnderline"/>
        </w:rPr>
        <w:t>: enemies such as al Qaeda are not great</w:t>
      </w:r>
      <w:r w:rsidRPr="001B0C1B">
        <w:rPr>
          <w:sz w:val="12"/>
        </w:rPr>
        <w:t xml:space="preserve"> </w:t>
      </w:r>
      <w:r w:rsidRPr="001B0C1B">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1B0C1B">
        <w:rPr>
          <w:rStyle w:val="StyleBoldUnderline"/>
          <w:highlight w:val="yellow"/>
        </w:rPr>
        <w:t xml:space="preserve">When the U.S. breaks its own rules, </w:t>
      </w:r>
      <w:r w:rsidRPr="00A10336">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1B0C1B">
        <w:rPr>
          <w:rStyle w:val="StyleBoldUnderline"/>
        </w:rPr>
        <w:t>In an anarchic world, legitimacy derives largely from brute force. The courts have</w:t>
      </w:r>
      <w:r w:rsidRPr="001B0C1B">
        <w:rPr>
          <w:sz w:val="12"/>
        </w:rPr>
        <w:t xml:space="preserve"> </w:t>
      </w:r>
      <w:r w:rsidRPr="001B0C1B">
        <w:rPr>
          <w:rStyle w:val="StyleBoldUnderline"/>
        </w:rPr>
        <w:t>no armies at their disposal and look weak when they issue decisions that cannot be enforced</w:t>
      </w:r>
      <w:r w:rsidRPr="001B0C1B">
        <w:rPr>
          <w:sz w:val="12"/>
        </w:rPr>
        <w:t xml:space="preserve">. n441 </w:t>
      </w:r>
      <w:r w:rsidRPr="001B0C1B">
        <w:rPr>
          <w:rStyle w:val="StyleBoldUnderline"/>
        </w:rPr>
        <w:t xml:space="preserve">But </w:t>
      </w:r>
      <w:r w:rsidRPr="001B0C1B">
        <w:rPr>
          <w:rStyle w:val="StyleBoldUnderline"/>
          <w:highlight w:val="yellow"/>
        </w:rPr>
        <w:t>in a</w:t>
      </w:r>
      <w:r w:rsidRPr="001B0C1B">
        <w:rPr>
          <w:rStyle w:val="StyleBoldUnderline"/>
        </w:rPr>
        <w:t xml:space="preserve"> hegemonic </w:t>
      </w:r>
      <w:r w:rsidRPr="001B0C1B">
        <w:rPr>
          <w:rStyle w:val="StyleBoldUnderline"/>
          <w:highlight w:val="yellow"/>
        </w:rPr>
        <w:t>system</w:t>
      </w:r>
      <w:r w:rsidRPr="001B0C1B">
        <w:rPr>
          <w:sz w:val="12"/>
          <w:highlight w:val="yellow"/>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1B0C1B">
        <w:rPr>
          <w:rStyle w:val="StyleBoldUnderline"/>
          <w:highlight w:val="yellow"/>
        </w:rPr>
        <w:t xml:space="preserve">the courts are a </w:t>
      </w:r>
      <w:r w:rsidRPr="00A10336">
        <w:rPr>
          <w:rStyle w:val="Emphasis"/>
          <w:b w:val="0"/>
          <w:highlight w:val="yellow"/>
        </w:rPr>
        <w:t>key</w:t>
      </w:r>
      <w:r w:rsidRPr="001B0C1B">
        <w:rPr>
          <w:rStyle w:val="StyleBoldUnderline"/>
          <w:highlight w:val="yellow"/>
        </w:rPr>
        <w:t xml:space="preserve"> form of "</w:t>
      </w:r>
      <w:r w:rsidRPr="00A10336">
        <w:rPr>
          <w:rStyle w:val="Emphasis"/>
          <w:b w:val="0"/>
          <w:highlight w:val="yellow"/>
        </w:rPr>
        <w:t>soft power</w:t>
      </w:r>
      <w:r w:rsidRPr="001B0C1B">
        <w:rPr>
          <w:rStyle w:val="StyleBoldUnderline"/>
        </w:rPr>
        <w:t>."</w:t>
      </w:r>
      <w:r w:rsidRPr="001B0C1B">
        <w:rPr>
          <w:sz w:val="12"/>
        </w:rPr>
        <w:t xml:space="preserve"> n442 As Justice Kennedy's majority opinion observed in Boumediene, </w:t>
      </w:r>
      <w:r w:rsidRPr="001B0C1B">
        <w:rPr>
          <w:rStyle w:val="StyleBoldUnderline"/>
          <w:highlight w:val="yellow"/>
        </w:rPr>
        <w:t xml:space="preserve">courts can </w:t>
      </w:r>
      <w:r w:rsidRPr="00A10336">
        <w:rPr>
          <w:rStyle w:val="Emphasis"/>
          <w:b w:val="0"/>
          <w:highlight w:val="yellow"/>
        </w:rPr>
        <w:t>bestow</w:t>
      </w:r>
      <w:r w:rsidRPr="001B0C1B">
        <w:rPr>
          <w:rStyle w:val="StyleBoldUnderline"/>
          <w:highlight w:val="yellow"/>
        </w:rPr>
        <w:t xml:space="preserve"> external </w:t>
      </w:r>
      <w:r w:rsidRPr="00A10336">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This outward-looking</w:t>
      </w:r>
      <w:r w:rsidRPr="001B0C1B">
        <w:rPr>
          <w:rStyle w:val="StyleBoldUnderline"/>
        </w:rPr>
        <w:t xml:space="preserve"> form of </w:t>
      </w:r>
      <w:r w:rsidRPr="001B0C1B">
        <w:rPr>
          <w:rStyle w:val="StyleBoldUnderline"/>
          <w:highlight w:val="yellow"/>
        </w:rPr>
        <w:t>representation</w:t>
      </w:r>
      <w:r w:rsidRPr="001B0C1B">
        <w:rPr>
          <w:rStyle w:val="StyleBoldUnderline"/>
        </w:rPr>
        <w:t>-reinforcement serves important</w:t>
      </w:r>
      <w:r w:rsidRPr="001B0C1B">
        <w:rPr>
          <w:sz w:val="12"/>
        </w:rPr>
        <w:t xml:space="preserve"> </w:t>
      </w:r>
      <w:r w:rsidRPr="001B0C1B">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5574D1" w:rsidRPr="001B0C1B" w:rsidRDefault="005574D1" w:rsidP="005574D1">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5574D1" w:rsidRDefault="005574D1" w:rsidP="005574D1">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http://www.newrepublic.com/article/112964/obamas-secrecy-destroying-american-support-counterterrorism]</w:t>
      </w:r>
    </w:p>
    <w:p w:rsidR="005574D1" w:rsidRPr="001B0C1B" w:rsidRDefault="005574D1" w:rsidP="005574D1"/>
    <w:p w:rsidR="005574D1" w:rsidRPr="001B0C1B" w:rsidRDefault="005574D1" w:rsidP="005574D1">
      <w:pPr>
        <w:rPr>
          <w:sz w:val="8"/>
        </w:rPr>
      </w:pPr>
      <w:r w:rsidRPr="001B0C1B">
        <w:rPr>
          <w:sz w:val="8"/>
        </w:rPr>
        <w:lastRenderedPageBreak/>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The president cannot 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lastRenderedPageBreak/>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5574D1" w:rsidRPr="001B0C1B" w:rsidRDefault="005574D1" w:rsidP="005574D1">
      <w:pPr>
        <w:pStyle w:val="Heading3"/>
      </w:pPr>
      <w:r w:rsidRPr="001B0C1B">
        <w:lastRenderedPageBreak/>
        <w:t>Solvency</w:t>
      </w:r>
    </w:p>
    <w:p w:rsidR="005574D1" w:rsidRPr="001B0C1B" w:rsidRDefault="005574D1" w:rsidP="005574D1">
      <w:pPr>
        <w:pStyle w:val="Heading4"/>
      </w:pPr>
      <w:r w:rsidRPr="001B0C1B">
        <w:t>Solvency!</w:t>
      </w:r>
    </w:p>
    <w:p w:rsidR="005574D1" w:rsidRPr="001B0C1B" w:rsidRDefault="005574D1" w:rsidP="005574D1">
      <w:pPr>
        <w:pStyle w:val="Heading4"/>
        <w:rPr>
          <w:u w:val="single"/>
        </w:rPr>
      </w:pPr>
      <w:r>
        <w:t xml:space="preserve">Congress </w:t>
      </w:r>
      <w:r w:rsidRPr="001B0C1B">
        <w:t xml:space="preserve">key to </w:t>
      </w:r>
      <w:r w:rsidRPr="001B0C1B">
        <w:rPr>
          <w:u w:val="single"/>
        </w:rPr>
        <w:t>create</w:t>
      </w:r>
      <w:r w:rsidRPr="001B0C1B">
        <w:t xml:space="preserve"> a court with </w:t>
      </w:r>
      <w:r w:rsidRPr="001B0C1B">
        <w:rPr>
          <w:u w:val="single"/>
        </w:rPr>
        <w:t>jurisdiction</w:t>
      </w:r>
      <w:r w:rsidRPr="001B0C1B">
        <w:t xml:space="preserve"> and to establish </w:t>
      </w:r>
      <w:r w:rsidRPr="001B0C1B">
        <w:rPr>
          <w:u w:val="single"/>
        </w:rPr>
        <w:t>independent oversight</w:t>
      </w:r>
      <w:r w:rsidRPr="001B0C1B">
        <w:t xml:space="preserve"> – it’s effective </w:t>
      </w:r>
    </w:p>
    <w:p w:rsidR="005574D1" w:rsidRDefault="005574D1" w:rsidP="005574D1">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5574D1" w:rsidRPr="001B0C1B" w:rsidRDefault="005574D1" w:rsidP="005574D1"/>
    <w:p w:rsidR="005574D1" w:rsidRPr="001B0C1B" w:rsidRDefault="005574D1" w:rsidP="005574D1">
      <w:pPr>
        <w:rPr>
          <w:sz w:val="12"/>
        </w:rPr>
      </w:pPr>
      <w:r w:rsidRPr="001B0C1B">
        <w:rPr>
          <w:sz w:val="12"/>
        </w:rPr>
        <w:t xml:space="preserve">A. Option One: </w:t>
      </w:r>
      <w:r w:rsidRPr="00A10336">
        <w:rPr>
          <w:rStyle w:val="Emphasis"/>
          <w:b w:val="0"/>
          <w:highlight w:val="yellow"/>
        </w:rPr>
        <w:t>Congress Could</w:t>
      </w:r>
      <w:r w:rsidRPr="00A10336">
        <w:rPr>
          <w:rStyle w:val="Emphasis"/>
          <w:b w:val="0"/>
        </w:rPr>
        <w:t xml:space="preserve"> Pass Legislation to </w:t>
      </w:r>
      <w:r w:rsidRPr="00A10336">
        <w:rPr>
          <w:rStyle w:val="Emphasis"/>
          <w:b w:val="0"/>
          <w:highlight w:val="yellow"/>
        </w:rPr>
        <w:t>Establish</w:t>
      </w:r>
      <w:r w:rsidRPr="001B0C1B">
        <w:rPr>
          <w:sz w:val="12"/>
        </w:rPr>
        <w:t xml:space="preserve"> Screening and </w:t>
      </w:r>
      <w:r w:rsidRPr="00A10336">
        <w:rPr>
          <w:rStyle w:val="Emphasis"/>
          <w:b w:val="0"/>
          <w:highlight w:val="yellow"/>
        </w:rPr>
        <w:t>Oversight of Targeted Killing</w:t>
      </w:r>
      <w:r w:rsidRPr="001B0C1B">
        <w:rPr>
          <w:sz w:val="12"/>
        </w:rPr>
        <w:t xml:space="preserve"> As the Aulaqi case demonstrates, </w:t>
      </w:r>
      <w:r w:rsidRPr="001B0C1B">
        <w:rPr>
          <w:rStyle w:val="StyleBoldUnderline"/>
        </w:rPr>
        <w:t xml:space="preserve">any resolution to the problem of targeted killing would require a </w:t>
      </w:r>
      <w:r w:rsidRPr="00A10336">
        <w:rPr>
          <w:rStyle w:val="Emphasis"/>
          <w:b w:val="0"/>
        </w:rPr>
        <w:t>delicate balance</w:t>
      </w:r>
      <w:r w:rsidRPr="001B0C1B">
        <w:rPr>
          <w:sz w:val="12"/>
        </w:rPr>
        <w:t xml:space="preserve"> </w:t>
      </w:r>
      <w:r w:rsidRPr="001B0C1B">
        <w:rPr>
          <w:rStyle w:val="StyleBoldUnderline"/>
        </w:rPr>
        <w:t>between due</w:t>
      </w:r>
      <w:r w:rsidRPr="001B0C1B">
        <w:rPr>
          <w:sz w:val="12"/>
        </w:rPr>
        <w:t xml:space="preserve"> </w:t>
      </w:r>
      <w:r w:rsidRPr="001B0C1B">
        <w:rPr>
          <w:rStyle w:val="StyleBoldUnderline"/>
        </w:rPr>
        <w:t>process</w:t>
      </w:r>
      <w:r w:rsidRPr="001B0C1B">
        <w:rPr>
          <w:sz w:val="12"/>
        </w:rPr>
        <w:t xml:space="preserve"> protections </w:t>
      </w:r>
      <w:r w:rsidRPr="001B0C1B">
        <w:rPr>
          <w:rStyle w:val="StyleBoldUnderline"/>
        </w:rPr>
        <w:t>and executive power.</w:t>
      </w:r>
      <w:r w:rsidRPr="001B0C1B">
        <w:rPr>
          <w:sz w:val="12"/>
        </w:rPr>
        <w:t xml:space="preserve">204 In order to accomplish this delicate balance, </w:t>
      </w:r>
      <w:r w:rsidRPr="001B0C1B">
        <w:rPr>
          <w:rStyle w:val="StyleBoldUnderline"/>
        </w:rPr>
        <w:t xml:space="preserve">Congress can pass legislation </w:t>
      </w:r>
      <w:r w:rsidRPr="001B0C1B">
        <w:rPr>
          <w:rStyle w:val="StyleBoldUnderline"/>
          <w:highlight w:val="yellow"/>
        </w:rPr>
        <w:t>modeled</w:t>
      </w:r>
      <w:r w:rsidRPr="001B0C1B">
        <w:rPr>
          <w:sz w:val="12"/>
          <w:highlight w:val="yellow"/>
        </w:rPr>
        <w:t xml:space="preserve"> </w:t>
      </w:r>
      <w:r w:rsidRPr="001B0C1B">
        <w:rPr>
          <w:rStyle w:val="StyleBoldUnderline"/>
          <w:highlight w:val="yellow"/>
        </w:rPr>
        <w:t>on the</w:t>
      </w:r>
      <w:r w:rsidRPr="001B0C1B">
        <w:rPr>
          <w:rStyle w:val="StyleBoldUnderline"/>
        </w:rPr>
        <w:t xml:space="preserve"> Foreign Intelligence Surveillance Act (</w:t>
      </w:r>
      <w:r w:rsidRPr="001B0C1B">
        <w:rPr>
          <w:rStyle w:val="StyleBoldUnderline"/>
          <w:highlight w:val="yellow"/>
        </w:rPr>
        <w:t>FISA</w:t>
      </w:r>
      <w:r w:rsidRPr="001B0C1B">
        <w:rPr>
          <w:sz w:val="12"/>
          <w:highlight w:val="yellow"/>
        </w:rPr>
        <w:t xml:space="preserve">) </w:t>
      </w:r>
      <w:r w:rsidRPr="001B0C1B">
        <w:rPr>
          <w:rStyle w:val="StyleBoldUnderline"/>
          <w:highlight w:val="yellow"/>
        </w:rPr>
        <w:t>that</w:t>
      </w:r>
      <w:r w:rsidRPr="001B0C1B">
        <w:rPr>
          <w:rStyle w:val="StyleBoldUnderline"/>
        </w:rPr>
        <w:t xml:space="preserve"> </w:t>
      </w:r>
      <w:r w:rsidRPr="001B0C1B">
        <w:rPr>
          <w:rStyle w:val="StyleBoldUnderline"/>
          <w:highlight w:val="yellow"/>
        </w:rPr>
        <w:t>establishes a</w:t>
      </w:r>
      <w:r w:rsidRPr="001B0C1B">
        <w:rPr>
          <w:rStyle w:val="StyleBoldUnderline"/>
        </w:rPr>
        <w:t xml:space="preserve"> federal </w:t>
      </w:r>
      <w:r w:rsidRPr="001B0C1B">
        <w:rPr>
          <w:rStyle w:val="StyleBoldUnderline"/>
          <w:highlight w:val="yellow"/>
        </w:rPr>
        <w:t xml:space="preserve">court with </w:t>
      </w:r>
      <w:r w:rsidRPr="00A10336">
        <w:rPr>
          <w:rStyle w:val="Emphasis"/>
          <w:b w:val="0"/>
          <w:highlight w:val="yellow"/>
        </w:rPr>
        <w:t>jurisdiction</w:t>
      </w:r>
      <w:r w:rsidRPr="001B0C1B">
        <w:rPr>
          <w:sz w:val="12"/>
        </w:rPr>
        <w:t xml:space="preserve"> </w:t>
      </w:r>
      <w:r w:rsidRPr="001B0C1B">
        <w:rPr>
          <w:rStyle w:val="StyleBoldUnderline"/>
        </w:rPr>
        <w:t>over targeted killing orders</w:t>
      </w:r>
      <w:r w:rsidRPr="001B0C1B">
        <w:rPr>
          <w:sz w:val="12"/>
        </w:rPr>
        <w:t xml:space="preserve">, </w:t>
      </w:r>
      <w:r w:rsidRPr="001B0C1B">
        <w:rPr>
          <w:rStyle w:val="StyleBoldUnderline"/>
        </w:rPr>
        <w:t>similar to the wiretapping court established by FISA</w:t>
      </w:r>
      <w:r w:rsidRPr="001B0C1B">
        <w:rPr>
          <w:sz w:val="12"/>
        </w:rPr>
        <w:t xml:space="preserve">.205 </w:t>
      </w:r>
      <w:r w:rsidRPr="001B0C1B">
        <w:rPr>
          <w:rStyle w:val="StyleBoldUnderline"/>
        </w:rPr>
        <w:t>There are several advantages to a legislative solution</w:t>
      </w:r>
      <w:r w:rsidRPr="001B0C1B">
        <w:rPr>
          <w:sz w:val="12"/>
        </w:rPr>
        <w:t xml:space="preserve">. </w:t>
      </w:r>
      <w:r w:rsidRPr="001B0C1B">
        <w:rPr>
          <w:rStyle w:val="StyleBoldUnderline"/>
        </w:rPr>
        <w:t xml:space="preserve">First, </w:t>
      </w:r>
      <w:r w:rsidRPr="001B0C1B">
        <w:rPr>
          <w:rStyle w:val="StyleBoldUnderline"/>
          <w:highlight w:val="yellow"/>
        </w:rPr>
        <w:t>FISA</w:t>
      </w:r>
      <w:r w:rsidRPr="001B0C1B">
        <w:rPr>
          <w:sz w:val="12"/>
          <w:highlight w:val="yellow"/>
        </w:rPr>
        <w:t xml:space="preserve"> </w:t>
      </w:r>
      <w:r w:rsidRPr="001B0C1B">
        <w:rPr>
          <w:rStyle w:val="StyleBoldUnderline"/>
          <w:highlight w:val="yellow"/>
        </w:rPr>
        <w:t>provides a working model</w:t>
      </w:r>
      <w:r w:rsidRPr="001B0C1B">
        <w:rPr>
          <w:rStyle w:val="StyleBoldUnderline"/>
        </w:rPr>
        <w:t xml:space="preserve"> for the judicial oversight of real-time intelligence and national security decisions that have the potential</w:t>
      </w:r>
      <w:r w:rsidRPr="001B0C1B">
        <w:rPr>
          <w:sz w:val="12"/>
        </w:rPr>
        <w:t xml:space="preserve"> </w:t>
      </w:r>
      <w:r w:rsidRPr="001B0C1B">
        <w:rPr>
          <w:rStyle w:val="StyleBoldUnderline"/>
        </w:rPr>
        <w:t>to violate civil liberties</w:t>
      </w:r>
      <w:r w:rsidRPr="001B0C1B">
        <w:rPr>
          <w:sz w:val="12"/>
        </w:rPr>
        <w:t xml:space="preserve">.206 </w:t>
      </w:r>
      <w:r w:rsidRPr="001B0C1B">
        <w:rPr>
          <w:rStyle w:val="StyleBoldUnderline"/>
          <w:highlight w:val="yellow"/>
        </w:rPr>
        <w:t>FISA</w:t>
      </w:r>
      <w:r w:rsidRPr="001B0C1B">
        <w:rPr>
          <w:sz w:val="12"/>
        </w:rPr>
        <w:t xml:space="preserve"> also </w:t>
      </w:r>
      <w:r w:rsidRPr="00A10336">
        <w:rPr>
          <w:rStyle w:val="Emphasis"/>
          <w:b w:val="0"/>
          <w:highlight w:val="yellow"/>
        </w:rPr>
        <w:t>effectively</w:t>
      </w:r>
      <w:r w:rsidRPr="001B0C1B">
        <w:rPr>
          <w:rStyle w:val="StyleBoldUnderline"/>
          <w:highlight w:val="yellow"/>
        </w:rPr>
        <w:t xml:space="preserve"> balances</w:t>
      </w:r>
      <w:r w:rsidRPr="001B0C1B">
        <w:rPr>
          <w:rStyle w:val="StyleBoldUnderline"/>
        </w:rPr>
        <w:t xml:space="preserve"> </w:t>
      </w:r>
      <w:r w:rsidRPr="001B0C1B">
        <w:rPr>
          <w:sz w:val="12"/>
        </w:rPr>
        <w:t xml:space="preserve">the legitimate but </w:t>
      </w:r>
      <w:r w:rsidRPr="001B0C1B">
        <w:rPr>
          <w:rStyle w:val="StyleBoldUnderline"/>
          <w:highlight w:val="yellow"/>
        </w:rPr>
        <w:t>competing claims</w:t>
      </w:r>
      <w:r w:rsidRPr="001B0C1B">
        <w:rPr>
          <w:sz w:val="12"/>
        </w:rPr>
        <w:t xml:space="preserve"> at issue in Aulaqi: the sensitive nature of classified intelligence and national security decisions versus the civil liberties protections of the Constitution.207 </w:t>
      </w:r>
      <w:r w:rsidRPr="001B0C1B">
        <w:rPr>
          <w:rStyle w:val="StyleBoldUnderline"/>
          <w:highlight w:val="yellow"/>
        </w:rPr>
        <w:t>A legislative solution can</w:t>
      </w:r>
      <w:r w:rsidRPr="001B0C1B">
        <w:rPr>
          <w:rStyle w:val="StyleBoldUnderline"/>
        </w:rPr>
        <w:t xml:space="preserve"> </w:t>
      </w:r>
      <w:r w:rsidRPr="00A10336">
        <w:rPr>
          <w:rStyle w:val="Emphasis"/>
          <w:b w:val="0"/>
          <w:highlight w:val="yellow"/>
        </w:rPr>
        <w:t>provide judicial enforcement</w:t>
      </w:r>
      <w:r w:rsidRPr="001B0C1B">
        <w:rPr>
          <w:sz w:val="12"/>
        </w:rPr>
        <w:t xml:space="preserve"> </w:t>
      </w:r>
      <w:r w:rsidRPr="001B0C1B">
        <w:rPr>
          <w:rStyle w:val="StyleBoldUnderline"/>
        </w:rPr>
        <w:t xml:space="preserve">of due process </w:t>
      </w:r>
      <w:r w:rsidRPr="001B0C1B">
        <w:rPr>
          <w:rStyle w:val="StyleBoldUnderline"/>
          <w:highlight w:val="yellow"/>
        </w:rPr>
        <w:t>while</w:t>
      </w:r>
      <w:r w:rsidRPr="001B0C1B">
        <w:rPr>
          <w:sz w:val="12"/>
        </w:rPr>
        <w:t xml:space="preserve"> also </w:t>
      </w:r>
      <w:r w:rsidRPr="001B0C1B">
        <w:rPr>
          <w:rStyle w:val="StyleBoldUnderline"/>
          <w:highlight w:val="yellow"/>
        </w:rPr>
        <w:t>respecting</w:t>
      </w:r>
      <w:r w:rsidRPr="001B0C1B">
        <w:rPr>
          <w:rStyle w:val="StyleBoldUnderline"/>
        </w:rPr>
        <w:t xml:space="preserve"> the </w:t>
      </w:r>
      <w:r w:rsidRPr="001B0C1B">
        <w:rPr>
          <w:sz w:val="12"/>
        </w:rPr>
        <w:t xml:space="preserve">seriousness and </w:t>
      </w:r>
      <w:r w:rsidRPr="001B0C1B">
        <w:rPr>
          <w:rStyle w:val="StyleBoldUnderline"/>
        </w:rPr>
        <w:t>sensitivity of</w:t>
      </w:r>
      <w:r w:rsidRPr="001B0C1B">
        <w:rPr>
          <w:sz w:val="12"/>
        </w:rPr>
        <w:t xml:space="preserve"> executive </w:t>
      </w:r>
      <w:r w:rsidRPr="001B0C1B">
        <w:rPr>
          <w:rStyle w:val="StyleBoldUnderline"/>
          <w:highlight w:val="yellow"/>
        </w:rPr>
        <w:t>counterterrorism duties</w:t>
      </w:r>
      <w:r w:rsidRPr="001B0C1B">
        <w:rPr>
          <w:rStyle w:val="StyleBoldUnderline"/>
        </w:rPr>
        <w:t>.</w:t>
      </w:r>
      <w:r w:rsidRPr="001B0C1B">
        <w:rPr>
          <w:sz w:val="12"/>
        </w:rPr>
        <w:t xml:space="preserve">208 </w:t>
      </w:r>
      <w:r w:rsidRPr="001B0C1B">
        <w:rPr>
          <w:rStyle w:val="StyleBoldUnderline"/>
        </w:rPr>
        <w:t xml:space="preserve">In this way, </w:t>
      </w:r>
      <w:r w:rsidRPr="00A10336">
        <w:rPr>
          <w:rStyle w:val="Emphasis"/>
          <w:b w:val="0"/>
          <w:highlight w:val="yellow"/>
        </w:rPr>
        <w:t>congress can alleviate fears over</w:t>
      </w:r>
      <w:r w:rsidRPr="001B0C1B">
        <w:rPr>
          <w:rStyle w:val="StyleBoldUnderline"/>
          <w:highlight w:val="yellow"/>
        </w:rPr>
        <w:t xml:space="preserve"> the </w:t>
      </w:r>
      <w:r w:rsidRPr="00A10336">
        <w:rPr>
          <w:rStyle w:val="Emphasis"/>
          <w:b w:val="0"/>
          <w:highlight w:val="yellow"/>
        </w:rPr>
        <w:t>abuse of targeted killing</w:t>
      </w:r>
      <w:r w:rsidRPr="001B0C1B">
        <w:rPr>
          <w:sz w:val="12"/>
        </w:rPr>
        <w:t xml:space="preserve"> </w:t>
      </w:r>
      <w:r w:rsidRPr="001B0C1B">
        <w:rPr>
          <w:rStyle w:val="StyleBoldUnderline"/>
        </w:rPr>
        <w:t xml:space="preserve">without interfering with executive </w:t>
      </w:r>
      <w:r w:rsidRPr="001B0C1B">
        <w:rPr>
          <w:sz w:val="12"/>
        </w:rPr>
        <w:t xml:space="preserve">duties and </w:t>
      </w:r>
      <w:r w:rsidRPr="001B0C1B">
        <w:rPr>
          <w:rStyle w:val="StyleBoldUnderline"/>
        </w:rPr>
        <w:t>authority</w:t>
      </w:r>
      <w:r w:rsidRPr="001B0C1B">
        <w:rPr>
          <w:sz w:val="12"/>
        </w:rPr>
        <w:t xml:space="preserve">. Perhaps most importantly, </w:t>
      </w:r>
      <w:r w:rsidRPr="001B0C1B">
        <w:rPr>
          <w:rStyle w:val="StyleBoldUnderline"/>
          <w:highlight w:val="yellow"/>
        </w:rPr>
        <w:t>a legislative solution would provide</w:t>
      </w:r>
      <w:r w:rsidRPr="001B0C1B">
        <w:rPr>
          <w:rStyle w:val="StyleBoldUnderline"/>
        </w:rPr>
        <w:t xml:space="preserve"> the</w:t>
      </w:r>
      <w:r w:rsidRPr="001B0C1B">
        <w:rPr>
          <w:sz w:val="12"/>
        </w:rPr>
        <w:t xml:space="preserve"> </w:t>
      </w:r>
      <w:r w:rsidRPr="001B0C1B">
        <w:rPr>
          <w:rStyle w:val="StyleBoldUnderline"/>
        </w:rPr>
        <w:t xml:space="preserve">branches of government and </w:t>
      </w:r>
      <w:r w:rsidRPr="001B0C1B">
        <w:rPr>
          <w:rStyle w:val="StyleBoldUnderline"/>
          <w:highlight w:val="yellow"/>
        </w:rPr>
        <w:t>the</w:t>
      </w:r>
      <w:r w:rsidRPr="001B0C1B">
        <w:rPr>
          <w:sz w:val="12"/>
        </w:rPr>
        <w:t xml:space="preserve"> American </w:t>
      </w:r>
      <w:r w:rsidRPr="001B0C1B">
        <w:rPr>
          <w:rStyle w:val="StyleBoldUnderline"/>
          <w:highlight w:val="yellow"/>
        </w:rPr>
        <w:t xml:space="preserve">public with a </w:t>
      </w:r>
      <w:r w:rsidRPr="00A10336">
        <w:rPr>
          <w:rStyle w:val="Emphasis"/>
          <w:b w:val="0"/>
          <w:highlight w:val="yellow"/>
        </w:rPr>
        <w:t>clear</w:t>
      </w:r>
      <w:r w:rsidRPr="001B0C1B">
        <w:rPr>
          <w:rStyle w:val="StyleBoldUnderline"/>
        </w:rPr>
        <w:t xml:space="preserve"> </w:t>
      </w:r>
      <w:r w:rsidRPr="001B0C1B">
        <w:rPr>
          <w:rStyle w:val="StyleBoldUnderline"/>
          <w:highlight w:val="yellow"/>
        </w:rPr>
        <w:t>articulation of the law</w:t>
      </w:r>
      <w:r w:rsidRPr="001B0C1B">
        <w:rPr>
          <w:sz w:val="12"/>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 necessity.211 </w:t>
      </w:r>
      <w:r w:rsidRPr="001B0C1B">
        <w:rPr>
          <w:rStyle w:val="StyleBoldUnderline"/>
        </w:rPr>
        <w:t>Independent oversight would</w:t>
      </w:r>
      <w:r w:rsidRPr="001B0C1B">
        <w:rPr>
          <w:sz w:val="12"/>
        </w:rPr>
        <w:t xml:space="preserve"> </w:t>
      </w:r>
      <w:r w:rsidRPr="001B0C1B">
        <w:rPr>
          <w:rStyle w:val="StyleBoldUnderline"/>
        </w:rPr>
        <w:t>promote the use of</w:t>
      </w:r>
      <w:r w:rsidRPr="001B0C1B">
        <w:rPr>
          <w:sz w:val="12"/>
        </w:rPr>
        <w:t xml:space="preserve"> all </w:t>
      </w:r>
      <w:r w:rsidRPr="001B0C1B">
        <w:rPr>
          <w:rStyle w:val="StyleBoldUnderline"/>
        </w:rPr>
        <w:t>peaceful measures before lethal force</w:t>
      </w:r>
      <w:r w:rsidRPr="001B0C1B">
        <w:rPr>
          <w:sz w:val="12"/>
        </w:rPr>
        <w:t xml:space="preserve"> is pursued.212 i. FISA as an Applicable Model </w:t>
      </w:r>
      <w:r w:rsidRPr="001B0C1B">
        <w:rPr>
          <w:rStyle w:val="StyleBoldUnderline"/>
          <w:highlight w:val="yellow"/>
        </w:rPr>
        <w:t>FISA is a</w:t>
      </w:r>
      <w:r w:rsidRPr="001B0C1B">
        <w:rPr>
          <w:rStyle w:val="StyleBoldUnderline"/>
        </w:rPr>
        <w:t>n existing</w:t>
      </w:r>
      <w:r w:rsidRPr="001B0C1B">
        <w:rPr>
          <w:sz w:val="12"/>
        </w:rPr>
        <w:t xml:space="preserve"> legislative </w:t>
      </w:r>
      <w:r w:rsidRPr="001B0C1B">
        <w:rPr>
          <w:rStyle w:val="StyleBoldUnderline"/>
          <w:highlight w:val="yellow"/>
        </w:rPr>
        <w:t xml:space="preserve">model that is </w:t>
      </w:r>
      <w:r w:rsidRPr="00A10336">
        <w:rPr>
          <w:rStyle w:val="Emphasis"/>
          <w:b w:val="0"/>
          <w:highlight w:val="yellow"/>
        </w:rPr>
        <w:t>applicable</w:t>
      </w:r>
      <w:r w:rsidRPr="001B0C1B">
        <w:rPr>
          <w:rStyle w:val="StyleBoldUnderline"/>
        </w:rPr>
        <w:t xml:space="preserve"> both </w:t>
      </w:r>
      <w:r w:rsidRPr="00A10336">
        <w:rPr>
          <w:rStyle w:val="Emphasis"/>
          <w:b w:val="0"/>
          <w:highlight w:val="yellow"/>
        </w:rPr>
        <w:t>in substance and structure</w:t>
      </w:r>
      <w:r w:rsidRPr="001B0C1B">
        <w:rPr>
          <w:sz w:val="12"/>
        </w:rPr>
        <w:t xml:space="preserv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w:t>
      </w:r>
      <w:r w:rsidRPr="001B0C1B">
        <w:rPr>
          <w:rStyle w:val="StyleBoldUnderline"/>
        </w:rPr>
        <w:t xml:space="preserve">The FISA court is an example of a </w:t>
      </w:r>
      <w:r w:rsidRPr="00A10336">
        <w:rPr>
          <w:rStyle w:val="Emphasis"/>
          <w:b w:val="0"/>
        </w:rPr>
        <w:t>congressionally created</w:t>
      </w:r>
      <w:r w:rsidRPr="001B0C1B">
        <w:rPr>
          <w:rStyle w:val="StyleBoldUnderline"/>
        </w:rPr>
        <w:t xml:space="preserve"> federal </w:t>
      </w:r>
      <w:r w:rsidRPr="00A10336">
        <w:rPr>
          <w:rStyle w:val="Emphasis"/>
          <w:b w:val="0"/>
        </w:rPr>
        <w:t>court</w:t>
      </w:r>
      <w:r w:rsidRPr="001B0C1B">
        <w:rPr>
          <w:sz w:val="12"/>
        </w:rPr>
        <w:t xml:space="preserve"> with special jurisdiction over a sensitive national security issue.217 </w:t>
      </w:r>
      <w:r w:rsidRPr="001B0C1B">
        <w:rPr>
          <w:rStyle w:val="StyleBoldUnderline"/>
        </w:rPr>
        <w:t xml:space="preserve">Most importantly, </w:t>
      </w:r>
      <w:r w:rsidRPr="001B0C1B">
        <w:rPr>
          <w:rStyle w:val="StyleBoldUnderline"/>
          <w:b/>
          <w:highlight w:val="yellow"/>
        </w:rPr>
        <w:t>FISA works</w:t>
      </w:r>
      <w:r w:rsidRPr="001B0C1B">
        <w:rPr>
          <w:sz w:val="12"/>
        </w:rPr>
        <w:t xml:space="preserve">. </w:t>
      </w:r>
      <w:r w:rsidRPr="001B0C1B">
        <w:rPr>
          <w:rStyle w:val="StyleBoldUnderline"/>
          <w:highlight w:val="yellow"/>
        </w:rPr>
        <w:t>Over the years</w:t>
      </w:r>
      <w:r w:rsidRPr="001B0C1B">
        <w:rPr>
          <w:sz w:val="12"/>
        </w:rPr>
        <w:t xml:space="preserve">, the </w:t>
      </w:r>
      <w:r w:rsidRPr="001B0C1B">
        <w:rPr>
          <w:rStyle w:val="StyleBoldUnderline"/>
          <w:highlight w:val="yellow"/>
        </w:rPr>
        <w:t>FISA</w:t>
      </w:r>
      <w:r w:rsidRPr="001B0C1B">
        <w:rPr>
          <w:sz w:val="12"/>
        </w:rPr>
        <w:t xml:space="preserve"> court </w:t>
      </w:r>
      <w:r w:rsidRPr="001B0C1B">
        <w:rPr>
          <w:rStyle w:val="StyleBoldUnderline"/>
          <w:highlight w:val="yellow"/>
        </w:rPr>
        <w:t>has proven</w:t>
      </w:r>
      <w:r w:rsidRPr="001B0C1B">
        <w:rPr>
          <w:rStyle w:val="StyleBoldUnderline"/>
        </w:rPr>
        <w:t xml:space="preserve"> itself </w:t>
      </w:r>
      <w:r w:rsidRPr="001B0C1B">
        <w:rPr>
          <w:rStyle w:val="StyleBoldUnderline"/>
          <w:highlight w:val="yellow"/>
        </w:rPr>
        <w:t>capable of</w:t>
      </w:r>
      <w:r w:rsidRPr="001B0C1B">
        <w:rPr>
          <w:sz w:val="12"/>
          <w:highlight w:val="yellow"/>
        </w:rPr>
        <w:t xml:space="preserve"> </w:t>
      </w:r>
      <w:r w:rsidRPr="001B0C1B">
        <w:rPr>
          <w:rStyle w:val="StyleBoldUnderline"/>
          <w:highlight w:val="yellow"/>
        </w:rPr>
        <w:t>handling a large volume of</w:t>
      </w:r>
      <w:r w:rsidRPr="001B0C1B">
        <w:rPr>
          <w:rStyle w:val="StyleBoldUnderline"/>
        </w:rPr>
        <w:t xml:space="preserve"> </w:t>
      </w:r>
      <w:r w:rsidRPr="001B0C1B">
        <w:rPr>
          <w:sz w:val="12"/>
        </w:rPr>
        <w:t xml:space="preserve">warrant </w:t>
      </w:r>
      <w:r w:rsidRPr="001B0C1B">
        <w:rPr>
          <w:rStyle w:val="StyleBoldUnderline"/>
          <w:highlight w:val="yellow"/>
        </w:rPr>
        <w:t>requests</w:t>
      </w:r>
      <w:r w:rsidRPr="001B0C1B">
        <w:rPr>
          <w:rStyle w:val="StyleBoldUnderline"/>
        </w:rPr>
        <w:t xml:space="preserve"> in a way that provides judicial screening without diminishing executive authority</w:t>
      </w:r>
      <w:r w:rsidRPr="001B0C1B">
        <w:rPr>
          <w:sz w:val="12"/>
        </w:rPr>
        <w:t xml:space="preserve">.218 Contrary to the DOJ’s claims in Aulaqi, </w:t>
      </w:r>
      <w:r w:rsidRPr="001B0C1B">
        <w:rPr>
          <w:rStyle w:val="StyleBoldUnderline"/>
        </w:rPr>
        <w:t xml:space="preserve">the </w:t>
      </w:r>
      <w:r w:rsidRPr="001B0C1B">
        <w:rPr>
          <w:rStyle w:val="StyleBoldUnderline"/>
          <w:highlight w:val="yellow"/>
        </w:rPr>
        <w:t>FISA</w:t>
      </w:r>
      <w:r w:rsidRPr="001B0C1B">
        <w:rPr>
          <w:rStyle w:val="StyleBoldUnderline"/>
        </w:rPr>
        <w:t xml:space="preserve"> court </w:t>
      </w:r>
      <w:r w:rsidRPr="001B0C1B">
        <w:rPr>
          <w:rStyle w:val="StyleBoldUnderline"/>
          <w:highlight w:val="yellow"/>
        </w:rPr>
        <w:t>proves that independent</w:t>
      </w:r>
      <w:r w:rsidRPr="001B0C1B">
        <w:rPr>
          <w:rStyle w:val="StyleBoldUnderline"/>
        </w:rPr>
        <w:t xml:space="preserve"> judicial </w:t>
      </w:r>
      <w:r w:rsidRPr="001B0C1B">
        <w:rPr>
          <w:rStyle w:val="StyleBoldUnderline"/>
          <w:highlight w:val="yellow"/>
        </w:rPr>
        <w:t>oversight is institutionally capable of</w:t>
      </w:r>
      <w:r w:rsidRPr="001B0C1B">
        <w:rPr>
          <w:sz w:val="12"/>
          <w:highlight w:val="yellow"/>
        </w:rPr>
        <w:t xml:space="preserve"> </w:t>
      </w:r>
      <w:r w:rsidRPr="001B0C1B">
        <w:rPr>
          <w:rStyle w:val="StyleBoldUnderline"/>
          <w:highlight w:val="yellow"/>
        </w:rPr>
        <w:t>managing real-time</w:t>
      </w:r>
      <w:r w:rsidRPr="001B0C1B">
        <w:rPr>
          <w:sz w:val="12"/>
        </w:rPr>
        <w:t xml:space="preserve"> executive </w:t>
      </w:r>
      <w:r w:rsidRPr="001B0C1B">
        <w:rPr>
          <w:rStyle w:val="StyleBoldUnderline"/>
          <w:highlight w:val="yellow"/>
        </w:rPr>
        <w:t>decisions</w:t>
      </w:r>
      <w:r w:rsidRPr="001B0C1B">
        <w:rPr>
          <w:sz w:val="12"/>
        </w:rPr>
        <w:t xml:space="preserve"> that affect national security.219 The motivation for passing FISA makes this an obvious choice for a legislative model to address targeted killing. </w:t>
      </w:r>
      <w:r w:rsidRPr="001B0C1B">
        <w:rPr>
          <w:rStyle w:val="StyleBoldUnderline"/>
        </w:rPr>
        <w:t>With FISA</w:t>
      </w:r>
      <w:r w:rsidRPr="001B0C1B">
        <w:rPr>
          <w:sz w:val="12"/>
        </w:rPr>
        <w:t xml:space="preserve">, </w:t>
      </w:r>
      <w:r w:rsidRPr="001B0C1B">
        <w:rPr>
          <w:rStyle w:val="StyleBoldUnderline"/>
        </w:rPr>
        <w:t>Congress established independent safeguards and a form of</w:t>
      </w:r>
      <w:r w:rsidRPr="001B0C1B">
        <w:rPr>
          <w:sz w:val="12"/>
        </w:rPr>
        <w:t xml:space="preserve"> </w:t>
      </w:r>
      <w:r w:rsidRPr="001B0C1B">
        <w:rPr>
          <w:rStyle w:val="StyleBoldUnderline"/>
        </w:rPr>
        <w:t>oversight</w:t>
      </w:r>
      <w:r w:rsidRPr="001B0C1B">
        <w:rPr>
          <w:sz w:val="12"/>
        </w:rPr>
        <w:t xml:space="preserve">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the main purpose of congressional intervention is to ensure that targeted killing is conducted only in lawful circumstances after a demonstration of sufficient evidence. Finally, </w:t>
      </w:r>
      <w:r w:rsidRPr="001B0C1B">
        <w:rPr>
          <w:rStyle w:val="StyleBoldUnderline"/>
          <w:highlight w:val="yellow"/>
        </w:rPr>
        <w:t>a FISA</w:t>
      </w:r>
      <w:r w:rsidRPr="001B0C1B">
        <w:rPr>
          <w:rStyle w:val="StyleBoldUnderline"/>
        </w:rPr>
        <w:t xml:space="preserve">-style </w:t>
      </w:r>
      <w:r w:rsidRPr="001B0C1B">
        <w:rPr>
          <w:rStyle w:val="StyleBoldUnderline"/>
          <w:highlight w:val="yellow"/>
        </w:rPr>
        <w:t>court</w:t>
      </w:r>
      <w:r w:rsidRPr="001B0C1B">
        <w:rPr>
          <w:rStyle w:val="StyleBoldUnderline"/>
        </w:rPr>
        <w:t xml:space="preserve"> is a potentially</w:t>
      </w:r>
      <w:r w:rsidRPr="001B0C1B">
        <w:rPr>
          <w:sz w:val="12"/>
        </w:rPr>
        <w:t xml:space="preserve"> </w:t>
      </w:r>
      <w:r w:rsidRPr="00A10336">
        <w:rPr>
          <w:rStyle w:val="Emphasis"/>
          <w:b w:val="0"/>
        </w:rPr>
        <w:t>effective</w:t>
      </w:r>
      <w:r w:rsidRPr="001B0C1B">
        <w:rPr>
          <w:rStyle w:val="StyleBoldUnderline"/>
        </w:rPr>
        <w:t xml:space="preserve"> possibility because it </w:t>
      </w:r>
      <w:r w:rsidRPr="001B0C1B">
        <w:rPr>
          <w:rStyle w:val="StyleBoldUnderline"/>
          <w:highlight w:val="yellow"/>
        </w:rPr>
        <w:t>would</w:t>
      </w:r>
      <w:r w:rsidRPr="001B0C1B">
        <w:rPr>
          <w:rStyle w:val="StyleBoldUnderline"/>
        </w:rPr>
        <w:t xml:space="preserve"> </w:t>
      </w:r>
      <w:r w:rsidRPr="001B0C1B">
        <w:rPr>
          <w:rStyle w:val="StyleBoldUnderline"/>
          <w:highlight w:val="yellow"/>
        </w:rPr>
        <w:t>provide ex ante review</w:t>
      </w:r>
      <w:r w:rsidRPr="001B0C1B">
        <w:rPr>
          <w:rStyle w:val="StyleBoldUnderline"/>
        </w:rPr>
        <w:t xml:space="preserve"> of targeted killing orders</w:t>
      </w:r>
      <w:r w:rsidRPr="001B0C1B">
        <w:rPr>
          <w:sz w:val="12"/>
        </w:rPr>
        <w:t xml:space="preserve">, </w:t>
      </w:r>
      <w:r w:rsidRPr="001B0C1B">
        <w:rPr>
          <w:rStyle w:val="StyleBoldUnderline"/>
        </w:rPr>
        <w:t>and the pre-killing stage is the only stage</w:t>
      </w:r>
      <w:r w:rsidRPr="001B0C1B">
        <w:rPr>
          <w:sz w:val="12"/>
        </w:rPr>
        <w:t xml:space="preserve"> </w:t>
      </w:r>
      <w:r w:rsidRPr="001B0C1B">
        <w:rPr>
          <w:rStyle w:val="StyleBoldUnderline"/>
        </w:rPr>
        <w:t>during which judicial review would be meaningful</w:t>
      </w:r>
      <w:r w:rsidRPr="001B0C1B">
        <w:rPr>
          <w:sz w:val="12"/>
        </w:rPr>
        <w:t xml:space="preserve">.222  In the context of targeted killing, due process is not effective after the decision to deprive an American of life has already been carried out. </w:t>
      </w:r>
      <w:r w:rsidRPr="001B0C1B">
        <w:rPr>
          <w:rStyle w:val="StyleBoldUnderline"/>
          <w:highlight w:val="yellow"/>
        </w:rPr>
        <w:t>Pre-screening</w:t>
      </w:r>
      <w:r w:rsidRPr="001B0C1B">
        <w:rPr>
          <w:rStyle w:val="StyleBoldUnderline"/>
        </w:rPr>
        <w:t xml:space="preserve"> targeted</w:t>
      </w:r>
      <w:r w:rsidRPr="001B0C1B">
        <w:rPr>
          <w:sz w:val="12"/>
        </w:rPr>
        <w:t xml:space="preserve"> </w:t>
      </w:r>
      <w:r w:rsidRPr="001B0C1B">
        <w:rPr>
          <w:rStyle w:val="StyleBoldUnderline"/>
        </w:rPr>
        <w:t xml:space="preserve">killing orders </w:t>
      </w:r>
      <w:r w:rsidRPr="001B0C1B">
        <w:rPr>
          <w:rStyle w:val="StyleBoldUnderline"/>
          <w:highlight w:val="yellow"/>
        </w:rPr>
        <w:t>is</w:t>
      </w:r>
      <w:r w:rsidRPr="001B0C1B">
        <w:rPr>
          <w:rStyle w:val="StyleBoldUnderline"/>
        </w:rPr>
        <w:t xml:space="preserve"> </w:t>
      </w:r>
      <w:r w:rsidRPr="001B0C1B">
        <w:rPr>
          <w:rStyle w:val="StyleBoldUnderline"/>
          <w:highlight w:val="yellow"/>
        </w:rPr>
        <w:t xml:space="preserve">a </w:t>
      </w:r>
      <w:r w:rsidRPr="00A10336">
        <w:rPr>
          <w:rStyle w:val="Emphasis"/>
          <w:b w:val="0"/>
          <w:highlight w:val="yellow"/>
        </w:rPr>
        <w:t>critical component of</w:t>
      </w:r>
      <w:r w:rsidRPr="00A10336">
        <w:rPr>
          <w:rStyle w:val="Emphasis"/>
          <w:b w:val="0"/>
        </w:rPr>
        <w:t xml:space="preserve"> judicial </w:t>
      </w:r>
      <w:r w:rsidRPr="00A10336">
        <w:rPr>
          <w:rStyle w:val="Emphasis"/>
          <w:b w:val="0"/>
          <w:highlight w:val="yellow"/>
        </w:rPr>
        <w:t>oversight</w:t>
      </w:r>
      <w:r w:rsidRPr="00A10336">
        <w:rPr>
          <w:rStyle w:val="Emphasis"/>
          <w:b w:val="0"/>
        </w:rPr>
        <w:t>.</w:t>
      </w:r>
      <w:r w:rsidRPr="001B0C1B">
        <w:rPr>
          <w:sz w:val="12"/>
        </w:rPr>
        <w:t xml:space="preserve"> Currently, </w:t>
      </w:r>
      <w:r w:rsidRPr="001B0C1B">
        <w:rPr>
          <w:rStyle w:val="StyleBoldUnderline"/>
        </w:rPr>
        <w:t>this screening is conducted by a team of attorneys at the CIA</w:t>
      </w:r>
      <w:r w:rsidRPr="001B0C1B">
        <w:rPr>
          <w:sz w:val="12"/>
        </w:rPr>
        <w:t xml:space="preserve">.223 </w:t>
      </w:r>
      <w:r w:rsidRPr="001B0C1B">
        <w:rPr>
          <w:rStyle w:val="StyleBoldUnderline"/>
        </w:rPr>
        <w:t>Despite</w:t>
      </w:r>
      <w:r w:rsidRPr="001B0C1B">
        <w:rPr>
          <w:sz w:val="12"/>
        </w:rPr>
        <w:t xml:space="preserve"> </w:t>
      </w:r>
      <w:r w:rsidRPr="001B0C1B">
        <w:rPr>
          <w:rStyle w:val="StyleBoldUnderline"/>
        </w:rPr>
        <w:t xml:space="preserve">assurances that review </w:t>
      </w:r>
      <w:r w:rsidRPr="001B0C1B">
        <w:rPr>
          <w:sz w:val="12"/>
        </w:rPr>
        <w:t xml:space="preserve">of the evidence against potential targets </w:t>
      </w:r>
      <w:r w:rsidRPr="001B0C1B">
        <w:rPr>
          <w:rStyle w:val="StyleBoldUnderline"/>
        </w:rPr>
        <w:t>is rigorous</w:t>
      </w:r>
      <w:r w:rsidRPr="001B0C1B">
        <w:rPr>
          <w:sz w:val="12"/>
        </w:rPr>
        <w:t xml:space="preserve"> and careful, </w:t>
      </w:r>
      <w:r w:rsidRPr="001B0C1B">
        <w:rPr>
          <w:rStyle w:val="StyleBoldUnderline"/>
        </w:rPr>
        <w:t xml:space="preserve">due process </w:t>
      </w:r>
      <w:r w:rsidRPr="001B0C1B">
        <w:rPr>
          <w:rStyle w:val="StyleBoldUnderline"/>
        </w:rPr>
        <w:lastRenderedPageBreak/>
        <w:t>is best accomplished through</w:t>
      </w:r>
      <w:r w:rsidRPr="001B0C1B">
        <w:rPr>
          <w:sz w:val="12"/>
        </w:rPr>
        <w:t xml:space="preserve"> </w:t>
      </w:r>
      <w:r w:rsidRPr="00A10336">
        <w:rPr>
          <w:rStyle w:val="Emphasis"/>
          <w:b w:val="0"/>
        </w:rPr>
        <w:t>independent</w:t>
      </w:r>
      <w:r w:rsidRPr="001B0C1B">
        <w:rPr>
          <w:rStyle w:val="StyleBoldUnderline"/>
        </w:rPr>
        <w:t xml:space="preserve"> judicial </w:t>
      </w:r>
      <w:r w:rsidRPr="00A10336">
        <w:rPr>
          <w:rStyle w:val="Emphasis"/>
          <w:b w:val="0"/>
        </w:rPr>
        <w:t>review</w:t>
      </w:r>
      <w:r w:rsidRPr="001B0C1B">
        <w:rPr>
          <w:sz w:val="12"/>
        </w:rPr>
        <w:t xml:space="preserve">.224 The FISA court provides a working model for judicial review of real-time requests related to national security.225 FISA also established the requisite level of probable cause for clandestine wiretapping and guidelines for the execution and lifetime of the warrant, whereas </w:t>
      </w:r>
      <w:r w:rsidRPr="001B0C1B">
        <w:rPr>
          <w:rStyle w:val="StyleBoldUnderline"/>
        </w:rPr>
        <w:t>the legal standards used by the CIA’s attorneys are unknown</w:t>
      </w:r>
      <w:r w:rsidRPr="001B0C1B">
        <w:rPr>
          <w:sz w:val="12"/>
        </w:rPr>
        <w:t>.226 The only meaningful way to ensure that Americans are not wrongfully targeted with lethal force is to screen the evidence for the decision and to give ultimate authority to an impartial judge with no institutional connection to the CIA.</w:t>
      </w:r>
    </w:p>
    <w:p w:rsidR="005574D1" w:rsidRPr="00D17C4E" w:rsidRDefault="005574D1" w:rsidP="005574D1"/>
    <w:p w:rsidR="005574D1" w:rsidRDefault="005574D1" w:rsidP="005574D1">
      <w:pPr>
        <w:pStyle w:val="Heading2"/>
        <w:jc w:val="left"/>
      </w:pPr>
      <w:r>
        <w:lastRenderedPageBreak/>
        <w:t xml:space="preserve">2ac </w:t>
      </w:r>
    </w:p>
    <w:p w:rsidR="005574D1" w:rsidRDefault="005574D1" w:rsidP="005574D1">
      <w:pPr>
        <w:pStyle w:val="Heading3"/>
        <w:rPr>
          <w:rFonts w:eastAsia="MS Gothic"/>
        </w:rPr>
      </w:pPr>
      <w:r>
        <w:rPr>
          <w:rFonts w:eastAsia="MS Gothic"/>
        </w:rPr>
        <w:lastRenderedPageBreak/>
        <w:t>AT: Asia predictions bad</w:t>
      </w:r>
    </w:p>
    <w:p w:rsidR="005574D1" w:rsidRPr="00BF43B6" w:rsidRDefault="005574D1" w:rsidP="005574D1">
      <w:pPr>
        <w:pStyle w:val="Heading4"/>
      </w:pPr>
      <w:r w:rsidRPr="00BF43B6">
        <w:t>View the debate through a lens of specificity – rigid rejection of “China threat” gets warped into a new orthodoxy and fuels extremism. Recognizing plural interpretations and linkages is more productive.</w:t>
      </w:r>
    </w:p>
    <w:p w:rsidR="005574D1" w:rsidRPr="00427B59" w:rsidRDefault="005574D1" w:rsidP="005574D1">
      <w:pPr>
        <w:rPr>
          <w:rFonts w:eastAsia="Calibri"/>
        </w:rPr>
      </w:pPr>
      <w:r w:rsidRPr="00C35785">
        <w:rPr>
          <w:rStyle w:val="StyleStyleBold12pt"/>
        </w:rPr>
        <w:t>Callahan 5</w:t>
      </w:r>
      <w:r w:rsidRPr="00427B59">
        <w:rPr>
          <w:rFonts w:eastAsia="Calibri"/>
        </w:rPr>
        <w:t xml:space="preserve"> (William A., Professor of Politics – University of Manchester, “How to Understand China: The Dangers and Opportunities of Being a Rising Power”, Review of International Studies, 31)</w:t>
      </w:r>
    </w:p>
    <w:p w:rsidR="005574D1" w:rsidRPr="00427B59" w:rsidRDefault="005574D1" w:rsidP="005574D1">
      <w:pPr>
        <w:rPr>
          <w:rFonts w:eastAsia="Calibri"/>
        </w:rPr>
      </w:pPr>
    </w:p>
    <w:p w:rsidR="005574D1" w:rsidRDefault="005574D1" w:rsidP="005574D1">
      <w:pPr>
        <w:rPr>
          <w:rFonts w:eastAsia="Calibri"/>
          <w:sz w:val="16"/>
        </w:rPr>
      </w:pPr>
      <w:r w:rsidRPr="00E9662E">
        <w:rPr>
          <w:rFonts w:eastAsia="Calibri"/>
          <w:sz w:val="16"/>
        </w:rPr>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BF43B6">
        <w:rPr>
          <w:rFonts w:eastAsia="Calibri"/>
          <w:bCs/>
          <w:highlight w:val="yellow"/>
          <w:u w:val="single"/>
        </w:rPr>
        <w:t>the China threat theory</w:t>
      </w:r>
      <w:r w:rsidRPr="00C35785">
        <w:rPr>
          <w:rFonts w:eastAsia="Calibri"/>
          <w:bCs/>
          <w:u w:val="single"/>
        </w:rPr>
        <w:t xml:space="preserve"> texts </w:t>
      </w:r>
      <w:r w:rsidRPr="00BF43B6">
        <w:rPr>
          <w:rFonts w:eastAsia="Calibri"/>
          <w:bCs/>
          <w:highlight w:val="yellow"/>
          <w:u w:val="single"/>
        </w:rPr>
        <w:t>end up confirming the threat</w:t>
      </w:r>
      <w:r w:rsidRPr="00427B59">
        <w:rPr>
          <w:rFonts w:eastAsia="Calibri"/>
          <w:bCs/>
          <w:u w:val="single"/>
        </w:rPr>
        <w:t xml:space="preserve"> that they seek to deny: </w:t>
      </w:r>
      <w:r w:rsidRPr="00BF43B6">
        <w:rPr>
          <w:rFonts w:eastAsia="Calibri"/>
          <w:bCs/>
          <w:highlight w:val="yellow"/>
          <w:u w:val="single"/>
        </w:rPr>
        <w:t>Japan, India and Southeast Asia are increasingly threatened by China’s protests of peace</w:t>
      </w:r>
      <w:r w:rsidRPr="00E9662E">
        <w:rPr>
          <w:rFonts w:eastAsia="Calibri"/>
          <w:sz w:val="16"/>
        </w:rPr>
        <w:t xml:space="preserve">.43 Moreover, the estrangement produced and circulated in China threat theory is not just among nation-states. </w:t>
      </w:r>
      <w:r w:rsidRPr="00427B59">
        <w:rPr>
          <w:rFonts w:eastAsia="Calibri"/>
          <w:bCs/>
          <w:u w:val="single"/>
        </w:rPr>
        <w:t>The recent shift in the focus of the discourse from security issues to more economic and cultural issues suggests that China is estranged from the ‘international standards’ of the ‘international community</w:t>
      </w:r>
      <w:r w:rsidRPr="00E9662E">
        <w:rPr>
          <w:rFonts w:eastAsia="Calibri"/>
          <w:sz w:val="16"/>
        </w:rPr>
        <w:t xml:space="preserve">’. After a long process of difficult negotiations, China entered the WTO in December 2001. Joining the WTO was not just an economic or a political event; it was an issue of Chinese identity.44 As Breslin, Shih and Zha describe in their articles in this Forum, this process was painful for China as WTO membership subjects the PRC to binding rules that are not the product of Chinese diplomacy or culture. Thus although China enters international organisations like the WTO based on shared values and rules, China also needs to distinguish itself from the undifferentiated mass of the globalised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criticising the ignorance and bad intentions of the offending texts to conclude that </w:t>
      </w:r>
      <w:r w:rsidRPr="00427B59">
        <w:rPr>
          <w:rFonts w:eastAsia="Calibri"/>
          <w:bCs/>
          <w:u w:val="single"/>
        </w:rPr>
        <w:t xml:space="preserve">those who promote China threat must be crazy: ‘There is a consensus within mainland academic circles that there is hardly any reasonable logic to explain the views and </w:t>
      </w:r>
      <w:r w:rsidRPr="00BF43B6">
        <w:rPr>
          <w:rFonts w:eastAsia="Calibri"/>
          <w:bCs/>
          <w:highlight w:val="yellow"/>
          <w:u w:val="single"/>
        </w:rPr>
        <w:t>practices of the U</w:t>
      </w:r>
      <w:r w:rsidRPr="00427B59">
        <w:rPr>
          <w:rFonts w:eastAsia="Calibri"/>
          <w:bCs/>
          <w:u w:val="single"/>
        </w:rPr>
        <w:t xml:space="preserve">nited </w:t>
      </w:r>
      <w:r w:rsidRPr="00BF43B6">
        <w:rPr>
          <w:rFonts w:eastAsia="Calibri"/>
          <w:bCs/>
          <w:highlight w:val="yellow"/>
          <w:u w:val="single"/>
        </w:rPr>
        <w:t>S</w:t>
      </w:r>
      <w:r w:rsidRPr="00427B59">
        <w:rPr>
          <w:rFonts w:eastAsia="Calibri"/>
          <w:bCs/>
          <w:u w:val="single"/>
        </w:rPr>
        <w:t xml:space="preserve">tates </w:t>
      </w:r>
      <w:r w:rsidRPr="00BF43B6">
        <w:rPr>
          <w:rFonts w:eastAsia="Calibri"/>
          <w:bCs/>
          <w:highlight w:val="yellow"/>
          <w:u w:val="single"/>
        </w:rPr>
        <w:t>toward China</w:t>
      </w:r>
      <w:r w:rsidRPr="00427B59">
        <w:rPr>
          <w:rFonts w:eastAsia="Calibri"/>
          <w:bCs/>
          <w:u w:val="single"/>
        </w:rPr>
        <w:t xml:space="preserve"> in the past few years. It </w:t>
      </w:r>
      <w:r w:rsidRPr="00BF43B6">
        <w:rPr>
          <w:rFonts w:eastAsia="Calibri"/>
          <w:bCs/>
          <w:highlight w:val="yellow"/>
          <w:u w:val="single"/>
        </w:rPr>
        <w:t>can only be summed up in</w:t>
      </w:r>
      <w:r w:rsidRPr="00427B59">
        <w:rPr>
          <w:rFonts w:eastAsia="Calibri"/>
          <w:bCs/>
          <w:u w:val="single"/>
        </w:rPr>
        <w:t xml:space="preserve"> a word: ‘‘</w:t>
      </w:r>
      <w:r w:rsidRPr="00BF43B6">
        <w:rPr>
          <w:rFonts w:eastAsia="Calibri"/>
          <w:bCs/>
          <w:highlight w:val="yellow"/>
          <w:u w:val="single"/>
        </w:rPr>
        <w:t>Madness’’</w:t>
      </w:r>
      <w:r w:rsidRPr="00E9662E">
        <w:rPr>
          <w:rFonts w:eastAsia="Calibri"/>
          <w:sz w:val="16"/>
        </w:rPr>
        <w:t xml:space="preserve"> ’.47 </w:t>
      </w:r>
      <w:r w:rsidRPr="00427B59">
        <w:rPr>
          <w:rFonts w:eastAsia="Calibri"/>
          <w:bCs/>
          <w:u w:val="single"/>
        </w:rPr>
        <w:t>Indians likewise are said to suffer from a ‘China threat theory syndrome’</w:t>
      </w:r>
      <w:r w:rsidRPr="00E9662E">
        <w:rPr>
          <w:rFonts w:eastAsia="Calibri"/>
          <w:sz w:val="16"/>
        </w:rPr>
        <w:t xml:space="preserve">.48 This brings us back to Foucault’s logic of ‘rationality’ being constructed through the exclusion of a range of activities that are labelled as ‘madness’. </w:t>
      </w:r>
      <w:r w:rsidRPr="00427B59">
        <w:rPr>
          <w:rFonts w:eastAsia="Calibri"/>
          <w:bCs/>
          <w:u w:val="single"/>
        </w:rPr>
        <w:t>The rationality of the rise of China depends upon distinguishing it from the madness of those who question it</w:t>
      </w:r>
      <w:r w:rsidRPr="00E9662E">
        <w:rPr>
          <w:rFonts w:eastAsia="Calibri"/>
          <w:sz w:val="16"/>
        </w:rPr>
        <w:t xml:space="preserve">. Like Joseph Nye’s concern that warnings of a China threat could become a self-fulfilling prophesy, </w:t>
      </w:r>
      <w:r w:rsidRPr="00BF43B6">
        <w:rPr>
          <w:rFonts w:eastAsia="Calibri"/>
          <w:bCs/>
          <w:highlight w:val="yellow"/>
          <w:u w:val="single"/>
        </w:rPr>
        <w:t>China threat theory</w:t>
      </w:r>
      <w:r w:rsidRPr="00427B59">
        <w:rPr>
          <w:rFonts w:eastAsia="Calibri"/>
          <w:bCs/>
          <w:u w:val="single"/>
        </w:rPr>
        <w:t xml:space="preserve"> texts vigorously </w:t>
      </w:r>
      <w:r w:rsidRPr="00BF43B6">
        <w:rPr>
          <w:rFonts w:eastAsia="Calibri"/>
          <w:bCs/>
          <w:highlight w:val="yellow"/>
          <w:u w:val="single"/>
        </w:rPr>
        <w:t>reproduce the dangers</w:t>
      </w:r>
      <w:r w:rsidRPr="00427B59">
        <w:rPr>
          <w:rFonts w:eastAsia="Calibri"/>
          <w:bCs/>
          <w:u w:val="single"/>
        </w:rPr>
        <w:t xml:space="preserve"> of the very threat </w:t>
      </w:r>
      <w:r w:rsidRPr="00BF43B6">
        <w:rPr>
          <w:rFonts w:eastAsia="Calibri"/>
          <w:bCs/>
          <w:highlight w:val="yellow"/>
          <w:u w:val="single"/>
        </w:rPr>
        <w:t>they seek to deny</w:t>
      </w:r>
      <w:r w:rsidRPr="00427B59">
        <w:rPr>
          <w:rFonts w:eastAsia="Calibri"/>
          <w:bCs/>
          <w:u w:val="single"/>
        </w:rPr>
        <w:t xml:space="preserve">. Rather than adding to the debate, </w:t>
      </w:r>
      <w:r w:rsidRPr="00BF43B6">
        <w:rPr>
          <w:rFonts w:eastAsia="Calibri"/>
          <w:bCs/>
          <w:highlight w:val="yellow"/>
          <w:u w:val="single"/>
        </w:rPr>
        <w:t>they end up policing what Chinese and foreigners can rationally say</w:t>
      </w:r>
      <w:r w:rsidRPr="00E9662E">
        <w:rPr>
          <w:rFonts w:eastAsia="Calibri"/>
          <w:sz w:val="16"/>
        </w:rPr>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rFonts w:eastAsia="Calibri"/>
          <w:bCs/>
          <w:u w:val="single"/>
        </w:rPr>
        <w:t xml:space="preserve">It would be easy to join the chorus of those who denounce ‘China threat theory’ as the misguided product of the Blue Team, as do many in China and the West. But </w:t>
      </w:r>
      <w:r w:rsidRPr="00BF43B6">
        <w:rPr>
          <w:rFonts w:eastAsia="Calibri"/>
          <w:bCs/>
          <w:highlight w:val="yellow"/>
          <w:u w:val="single"/>
        </w:rPr>
        <w:t>that would be a mistake, because depending on circumstances anything</w:t>
      </w:r>
      <w:r w:rsidRPr="00427B59">
        <w:rPr>
          <w:rFonts w:eastAsia="Calibri"/>
          <w:bCs/>
          <w:u w:val="single"/>
        </w:rPr>
        <w:t xml:space="preserve"> – from rising powers to civilian aircraft – </w:t>
      </w:r>
      <w:r w:rsidRPr="00BF43B6">
        <w:rPr>
          <w:rFonts w:eastAsia="Calibri"/>
          <w:bCs/>
          <w:highlight w:val="yellow"/>
          <w:u w:val="single"/>
        </w:rPr>
        <w:t>can be interpreted as a threat. The purpose is not to argue that interpretations are false in relation to some reality (such as that China is fundamentally peaceful</w:t>
      </w:r>
      <w:r w:rsidRPr="00427B59">
        <w:rPr>
          <w:rFonts w:eastAsia="Calibri"/>
          <w:bCs/>
          <w:u w:val="single"/>
        </w:rPr>
        <w:t xml:space="preserve"> rather than war-like), </w:t>
      </w:r>
      <w:r w:rsidRPr="00BF43B6">
        <w:rPr>
          <w:rFonts w:eastAsia="Calibri"/>
          <w:bCs/>
          <w:highlight w:val="yellow"/>
          <w:u w:val="single"/>
        </w:rPr>
        <w:t>but that it is necessary to unpack</w:t>
      </w:r>
      <w:r w:rsidRPr="00427B59">
        <w:rPr>
          <w:rFonts w:eastAsia="Calibri"/>
          <w:bCs/>
          <w:u w:val="single"/>
        </w:rPr>
        <w:t xml:space="preserve"> the political and historical </w:t>
      </w:r>
      <w:r w:rsidRPr="00BF43B6">
        <w:rPr>
          <w:rFonts w:eastAsia="Calibri"/>
          <w:bCs/>
          <w:highlight w:val="yellow"/>
          <w:u w:val="single"/>
        </w:rPr>
        <w:t>context of</w:t>
      </w:r>
      <w:r w:rsidRPr="00427B59">
        <w:rPr>
          <w:rFonts w:eastAsia="Calibri"/>
          <w:bCs/>
          <w:u w:val="single"/>
        </w:rPr>
        <w:t xml:space="preserve"> each </w:t>
      </w:r>
      <w:r w:rsidRPr="00BF43B6">
        <w:rPr>
          <w:rFonts w:eastAsia="Calibri"/>
          <w:bCs/>
          <w:highlight w:val="yellow"/>
          <w:u w:val="single"/>
        </w:rPr>
        <w:t>perception</w:t>
      </w:r>
      <w:r w:rsidRPr="00427B59">
        <w:rPr>
          <w:rFonts w:eastAsia="Calibri"/>
          <w:bCs/>
          <w:u w:val="single"/>
        </w:rPr>
        <w:t xml:space="preserve"> of threat. Indeed, ‘China threat’ has never described a unified American understanding of the PRC: it has always been one position among many in debates among academics, public intellectuals and policymakers</w:t>
      </w:r>
      <w:r w:rsidRPr="00E9662E">
        <w:rPr>
          <w:rFonts w:eastAsia="Calibri"/>
          <w:sz w:val="16"/>
        </w:rPr>
        <w:t>. Rather than inflate extremist positions (in both the West and China) into irrefutable truth, it is more interesting to examine the debates that produced the threat/opportunity dynamic.</w:t>
      </w:r>
    </w:p>
    <w:p w:rsidR="005574D1" w:rsidRPr="00680289" w:rsidRDefault="005574D1" w:rsidP="005574D1">
      <w:pPr>
        <w:pStyle w:val="Heading4"/>
      </w:pPr>
      <w:r w:rsidRPr="00680289">
        <w:lastRenderedPageBreak/>
        <w:t xml:space="preserve">Arguments why predictions aren’t 100% accurate aren’t a reason to reject them </w:t>
      </w:r>
    </w:p>
    <w:p w:rsidR="005574D1" w:rsidRPr="00680289" w:rsidRDefault="005574D1" w:rsidP="005574D1">
      <w:r w:rsidRPr="00680289">
        <w:rPr>
          <w:b/>
        </w:rPr>
        <w:t>Chernoff 5</w:t>
      </w:r>
      <w:r w:rsidRPr="00680289">
        <w:t xml:space="preserve">—IR prof, Colgate. PhD from Yale. (Fred, The Power of International Theory, Ed. Barry Buzan and Richard Little, 157-9) </w:t>
      </w:r>
    </w:p>
    <w:p w:rsidR="005574D1" w:rsidRPr="00680289" w:rsidRDefault="005574D1" w:rsidP="005574D1">
      <w:pPr>
        <w:rPr>
          <w:u w:val="single"/>
        </w:rPr>
      </w:pPr>
      <w:r w:rsidRPr="00680289">
        <w:rPr>
          <w:sz w:val="16"/>
        </w:rPr>
        <w:t xml:space="preserve">In the social sciences the </w:t>
      </w:r>
      <w:r w:rsidRPr="00211946">
        <w:rPr>
          <w:highlight w:val="yellow"/>
          <w:u w:val="single"/>
        </w:rPr>
        <w:t>explanations of state behaviour</w:t>
      </w:r>
      <w:r w:rsidRPr="00680289">
        <w:rPr>
          <w:sz w:val="16"/>
        </w:rPr>
        <w:t xml:space="preserve"> in rational-choice theory, which posits the existence of a rationally behaving state, or in economics, which posits the existence of ‘the rational economic person’, </w:t>
      </w:r>
      <w:r w:rsidRPr="00211946">
        <w:rPr>
          <w:highlight w:val="yellow"/>
          <w:u w:val="single"/>
        </w:rPr>
        <w:t>are clearly idealisations</w:t>
      </w:r>
      <w:r w:rsidRPr="00680289">
        <w:rPr>
          <w:sz w:val="16"/>
        </w:rPr>
        <w:t xml:space="preserve">. </w:t>
      </w:r>
      <w:r w:rsidRPr="00680289">
        <w:rPr>
          <w:u w:val="single"/>
        </w:rPr>
        <w:t>However</w:t>
      </w:r>
      <w:r w:rsidRPr="00680289">
        <w:rPr>
          <w:sz w:val="16"/>
        </w:rPr>
        <w:t xml:space="preserve">, </w:t>
      </w:r>
      <w:r w:rsidRPr="00680289">
        <w:rPr>
          <w:u w:val="single"/>
        </w:rPr>
        <w:t>these are</w:t>
      </w:r>
      <w:r w:rsidRPr="00680289">
        <w:rPr>
          <w:sz w:val="16"/>
        </w:rPr>
        <w:t xml:space="preserve"> </w:t>
      </w:r>
      <w:r w:rsidRPr="00680289">
        <w:rPr>
          <w:u w:val="single"/>
        </w:rPr>
        <w:t>parallel to</w:t>
      </w:r>
      <w:r w:rsidRPr="00680289">
        <w:rPr>
          <w:sz w:val="16"/>
        </w:rPr>
        <w:t xml:space="preserve"> – and not completely disconnected</w:t>
      </w:r>
      <w:r w:rsidRPr="00680289">
        <w:rPr>
          <w:u w:val="single"/>
        </w:rPr>
        <w:t xml:space="preserve"> </w:t>
      </w:r>
      <w:r w:rsidRPr="00680289">
        <w:rPr>
          <w:sz w:val="16"/>
        </w:rPr>
        <w:t xml:space="preserve">from – the </w:t>
      </w:r>
      <w:r w:rsidRPr="00680289">
        <w:rPr>
          <w:u w:val="single"/>
        </w:rPr>
        <w:t>postulation of</w:t>
      </w:r>
      <w:r w:rsidRPr="00680289">
        <w:rPr>
          <w:sz w:val="16"/>
        </w:rPr>
        <w:t xml:space="preserve"> laws governing frictionless machines or </w:t>
      </w:r>
      <w:r w:rsidRPr="00680289">
        <w:rPr>
          <w:u w:val="single"/>
        </w:rPr>
        <w:t>ideal gases</w:t>
      </w:r>
      <w:r w:rsidRPr="00680289">
        <w:rPr>
          <w:sz w:val="16"/>
        </w:rPr>
        <w:t xml:space="preserve"> in the physical sciences. With regard to underlying and immediate causes, Bernstein et al. advance a number of points in the course of offering the critique of ‘predictiveness’ of IR theory and the scenario-based alternative that Bernstein et al. present. The main point to be made with respect to the use made by Bernstein et al. of the ‘</w:t>
      </w:r>
      <w:r w:rsidRPr="00680289">
        <w:rPr>
          <w:u w:val="single"/>
        </w:rPr>
        <w:t>uncertain relationships between</w:t>
      </w:r>
      <w:r w:rsidRPr="00680289">
        <w:rPr>
          <w:sz w:val="16"/>
        </w:rPr>
        <w:t xml:space="preserve"> </w:t>
      </w:r>
      <w:r w:rsidRPr="00680289">
        <w:rPr>
          <w:u w:val="single"/>
        </w:rPr>
        <w:t>underlying and immediate causes’</w:t>
      </w:r>
      <w:r w:rsidRPr="00680289">
        <w:rPr>
          <w:sz w:val="16"/>
        </w:rPr>
        <w:t xml:space="preserve"> is that, in their view, such a connection ‘</w:t>
      </w:r>
      <w:r w:rsidRPr="00680289">
        <w:rPr>
          <w:u w:val="single"/>
        </w:rPr>
        <w:t>makes point prediction extraordinarily</w:t>
      </w:r>
      <w:r w:rsidRPr="00680289">
        <w:rPr>
          <w:sz w:val="16"/>
        </w:rPr>
        <w:t xml:space="preserve"> </w:t>
      </w:r>
      <w:r w:rsidRPr="00680289">
        <w:rPr>
          <w:u w:val="single"/>
        </w:rPr>
        <w:t xml:space="preserve">difficult’ </w:t>
      </w:r>
      <w:r w:rsidRPr="00680289">
        <w:rPr>
          <w:sz w:val="16"/>
        </w:rPr>
        <w:t xml:space="preserve">(2000: 47). As will become clear, this chapter argues that </w:t>
      </w:r>
      <w:r w:rsidRPr="00680289">
        <w:rPr>
          <w:u w:val="single"/>
        </w:rPr>
        <w:t>IR theorists offer non-point predictions and that such predictions are often of genuine policy value.</w:t>
      </w:r>
      <w:r w:rsidRPr="00680289">
        <w:rPr>
          <w:sz w:val="16"/>
        </w:rPr>
        <w:t xml:space="preserve"> A statement like ‘a rapid withdrawal of US military forces from Iraq after the defeat of Saddam Hussein is likely to lead to increased violence and long-term instability’, would not qualify as a point prediction. Yet it is the sort of prediction that policymakers typically rely on and it has value for policy-makers. </w:t>
      </w:r>
      <w:r w:rsidRPr="00680289">
        <w:rPr>
          <w:u w:val="single"/>
        </w:rPr>
        <w:t xml:space="preserve">Bernstein </w:t>
      </w:r>
      <w:r w:rsidRPr="00680289">
        <w:rPr>
          <w:sz w:val="16"/>
        </w:rPr>
        <w:t xml:space="preserve">et al. thus </w:t>
      </w:r>
      <w:r w:rsidRPr="00680289">
        <w:rPr>
          <w:u w:val="single"/>
        </w:rPr>
        <w:t xml:space="preserve">commit a straw-person fallacy, as do other </w:t>
      </w:r>
      <w:r w:rsidRPr="00211946">
        <w:rPr>
          <w:highlight w:val="yellow"/>
          <w:u w:val="single"/>
        </w:rPr>
        <w:t>critics of ‘predictiveness’</w:t>
      </w:r>
      <w:r w:rsidRPr="00680289">
        <w:rPr>
          <w:sz w:val="16"/>
        </w:rPr>
        <w:t xml:space="preserve"> discussed above. </w:t>
      </w:r>
      <w:r w:rsidRPr="00680289">
        <w:rPr>
          <w:u w:val="single"/>
        </w:rPr>
        <w:t xml:space="preserve">They </w:t>
      </w:r>
      <w:r w:rsidRPr="00211946">
        <w:rPr>
          <w:highlight w:val="yellow"/>
          <w:u w:val="single"/>
        </w:rPr>
        <w:t xml:space="preserve">raise the bar </w:t>
      </w:r>
      <w:r w:rsidRPr="00680289">
        <w:rPr>
          <w:u w:val="single"/>
        </w:rPr>
        <w:t>of ‘prediction’</w:t>
      </w:r>
      <w:r w:rsidRPr="00680289">
        <w:rPr>
          <w:sz w:val="16"/>
        </w:rPr>
        <w:t xml:space="preserve"> much </w:t>
      </w:r>
      <w:r w:rsidRPr="00211946">
        <w:rPr>
          <w:highlight w:val="yellow"/>
          <w:u w:val="single"/>
        </w:rPr>
        <w:t>too</w:t>
      </w:r>
      <w:r w:rsidRPr="00211946">
        <w:rPr>
          <w:sz w:val="16"/>
          <w:highlight w:val="yellow"/>
        </w:rPr>
        <w:t xml:space="preserve"> </w:t>
      </w:r>
      <w:r w:rsidRPr="00211946">
        <w:rPr>
          <w:highlight w:val="yellow"/>
          <w:u w:val="single"/>
        </w:rPr>
        <w:t>high</w:t>
      </w:r>
      <w:r w:rsidRPr="00680289">
        <w:rPr>
          <w:sz w:val="16"/>
        </w:rPr>
        <w:t xml:space="preserve">. </w:t>
      </w:r>
      <w:r w:rsidRPr="00211946">
        <w:rPr>
          <w:highlight w:val="yellow"/>
          <w:u w:val="single"/>
        </w:rPr>
        <w:t>The</w:t>
      </w:r>
      <w:r w:rsidRPr="00680289">
        <w:rPr>
          <w:u w:val="single"/>
        </w:rPr>
        <w:t xml:space="preserve"> sort of </w:t>
      </w:r>
      <w:r w:rsidRPr="00211946">
        <w:rPr>
          <w:highlight w:val="yellow"/>
          <w:u w:val="single"/>
        </w:rPr>
        <w:t>prediction that policy-makers need</w:t>
      </w:r>
      <w:r w:rsidRPr="00211946">
        <w:rPr>
          <w:sz w:val="16"/>
          <w:highlight w:val="yellow"/>
        </w:rPr>
        <w:t xml:space="preserve"> </w:t>
      </w:r>
      <w:r w:rsidRPr="00211946">
        <w:rPr>
          <w:highlight w:val="yellow"/>
          <w:u w:val="single"/>
        </w:rPr>
        <w:t>is</w:t>
      </w:r>
      <w:r w:rsidRPr="00680289">
        <w:rPr>
          <w:sz w:val="16"/>
        </w:rPr>
        <w:t xml:space="preserve"> often much </w:t>
      </w:r>
      <w:r w:rsidRPr="00211946">
        <w:rPr>
          <w:highlight w:val="yellow"/>
          <w:u w:val="single"/>
        </w:rPr>
        <w:t xml:space="preserve">less than </w:t>
      </w:r>
      <w:r w:rsidRPr="00211946">
        <w:rPr>
          <w:sz w:val="16"/>
          <w:highlight w:val="yellow"/>
        </w:rPr>
        <w:t>‘</w:t>
      </w:r>
      <w:r w:rsidRPr="00211946">
        <w:rPr>
          <w:highlight w:val="yellow"/>
          <w:u w:val="single"/>
        </w:rPr>
        <w:t>point prediction’</w:t>
      </w:r>
      <w:r w:rsidRPr="00211946">
        <w:rPr>
          <w:sz w:val="16"/>
          <w:highlight w:val="yellow"/>
        </w:rPr>
        <w:t xml:space="preserve">. </w:t>
      </w:r>
      <w:r w:rsidRPr="00211946">
        <w:rPr>
          <w:b/>
          <w:highlight w:val="yellow"/>
          <w:u w:val="single"/>
        </w:rPr>
        <w:t>One may grant</w:t>
      </w:r>
      <w:r w:rsidRPr="00680289">
        <w:rPr>
          <w:sz w:val="16"/>
        </w:rPr>
        <w:t xml:space="preserve"> Bernstein et al. </w:t>
      </w:r>
      <w:r w:rsidRPr="00211946">
        <w:rPr>
          <w:b/>
          <w:highlight w:val="yellow"/>
          <w:u w:val="single"/>
        </w:rPr>
        <w:t>all</w:t>
      </w:r>
      <w:r w:rsidRPr="00680289">
        <w:rPr>
          <w:u w:val="single"/>
        </w:rPr>
        <w:t xml:space="preserve"> </w:t>
      </w:r>
      <w:r w:rsidRPr="00680289">
        <w:rPr>
          <w:sz w:val="16"/>
        </w:rPr>
        <w:t xml:space="preserve">of </w:t>
      </w:r>
      <w:r w:rsidRPr="00211946">
        <w:rPr>
          <w:b/>
          <w:highlight w:val="yellow"/>
          <w:u w:val="single"/>
        </w:rPr>
        <w:t>their points</w:t>
      </w:r>
      <w:r w:rsidRPr="00211946">
        <w:rPr>
          <w:highlight w:val="yellow"/>
          <w:u w:val="single"/>
        </w:rPr>
        <w:t xml:space="preserve"> </w:t>
      </w:r>
      <w:r w:rsidRPr="00680289">
        <w:rPr>
          <w:b/>
          <w:u w:val="single"/>
        </w:rPr>
        <w:t xml:space="preserve">seeking to undermine </w:t>
      </w:r>
      <w:r w:rsidRPr="00680289">
        <w:rPr>
          <w:sz w:val="16"/>
        </w:rPr>
        <w:t>point</w:t>
      </w:r>
      <w:r w:rsidRPr="00680289">
        <w:rPr>
          <w:b/>
          <w:sz w:val="16"/>
        </w:rPr>
        <w:t xml:space="preserve"> </w:t>
      </w:r>
      <w:r w:rsidRPr="00680289">
        <w:rPr>
          <w:b/>
          <w:u w:val="single"/>
        </w:rPr>
        <w:t xml:space="preserve">prediction </w:t>
      </w:r>
      <w:r w:rsidRPr="00211946">
        <w:rPr>
          <w:b/>
          <w:highlight w:val="yellow"/>
          <w:u w:val="single"/>
        </w:rPr>
        <w:t xml:space="preserve">and still conclude </w:t>
      </w:r>
      <w:r w:rsidRPr="00680289">
        <w:rPr>
          <w:b/>
          <w:u w:val="single"/>
        </w:rPr>
        <w:t xml:space="preserve">that </w:t>
      </w:r>
      <w:r w:rsidRPr="00211946">
        <w:rPr>
          <w:b/>
          <w:highlight w:val="yellow"/>
          <w:u w:val="single"/>
        </w:rPr>
        <w:t>they have not provided good reason to reject</w:t>
      </w:r>
      <w:r w:rsidRPr="00680289">
        <w:rPr>
          <w:u w:val="single"/>
        </w:rPr>
        <w:t xml:space="preserve"> </w:t>
      </w:r>
      <w:r w:rsidRPr="00680289">
        <w:rPr>
          <w:sz w:val="16"/>
        </w:rPr>
        <w:t xml:space="preserve">many sorts of statements that satisfy the requirements of </w:t>
      </w:r>
      <w:r w:rsidRPr="00211946">
        <w:rPr>
          <w:b/>
          <w:highlight w:val="yellow"/>
          <w:u w:val="single"/>
        </w:rPr>
        <w:t>prediction</w:t>
      </w:r>
      <w:r w:rsidRPr="00680289">
        <w:rPr>
          <w:sz w:val="16"/>
        </w:rPr>
        <w:t xml:space="preserve">, as laid out in the definition on p. 8. With regard to learning, IR differs from predictive natural sciences in that, according to Bernstein et al., ‘[m]olecules do not learn from experience. People do, or think they do. … We know that expectations and behavior are influenced by experience, one’s own and others’ (2000: 47). They argue that US policies visàvis the USSR were a response to the failure of appeasement in the 1930s, and those policies were a response to British leaders’ belief that more aggressive policies failed to keep peace in 1914. They cite concepts like ‘chain reactions’ and ‘contagion effects’ to describe these phenomena and hazard analysis for their measurement. But they charge that these do not succeed in explaining ‘how and why these patterns emerge and persist’ (Bernstein et al. 2000: 47). They note also that theories that attempt to predict the future predict incorrectly in part because groups (often states) react in such a way as to prevent their predictions from obtaining. ‘Human prophecies … are often self-negating’ (Bernstein et al. 2000: 52). Another approach that has considerable explanatory success is cybernetic theory, which lays out mechanisms and may even be viewed as predictive. Cybernetic theory was developed by Wiener (1949) and applied to IR especially by Deutsch et. al (1957), and specifically to foreign-policy decision-making by Steinbruner (1974), Chernoff (1995) and others. It not only accords with the data but offers a causal mechanism to account for the patterns. Bernstein et al. argue that actors can change ‘the rules of the game’ and consequently ‘general theories of process in international relations will have restricted validity’ (Bernstein et al. 2000: 52). Generalisations will apply only to ‘discrete portions’ of history. They add that ‘scholars need to specify carefully the temporal and geographic domains to which their theories are applicable. We suspect those domains are often narrower and more constrained than is generally accepted’ (Bernstein et al. 2000: 52). This is, however, just what one of the most systematic and generalising of all IR scholars, i.e., Waltz, demands. He maintains that a body of propositions does not even qualify as a theory unless it so specifies. Once these restrictions on domain are specified, theoretical generalisations might have value. For example, Waltz says that whether we are interested in natural sciences or social sciences, ‘[n]o matter what the subject, we have to bound the domain of our concern, to organize it, to simplify the materials we deal with, to concentrate on the central tendencies, and to single out the strongest propelling forces’ (1979: 68). He later adds, ‘[t]o be a success … a theory has to show how international politics can be conceived of as a domain distinct from economic, social, and other international domains that one may conceive of ’ (1979: 79). So it is not accurate to suggest that IR theorists, at least careful ones, do not bound or constrain the scope of their studies and generalisations. While bounded theories may offer predictions, the fallible nature of all empirical knowledge and </w:t>
      </w:r>
      <w:r w:rsidRPr="00211946">
        <w:rPr>
          <w:highlight w:val="yellow"/>
          <w:u w:val="single"/>
        </w:rPr>
        <w:t>the probabilistic nature of IR</w:t>
      </w:r>
      <w:r w:rsidRPr="00680289">
        <w:rPr>
          <w:u w:val="single"/>
        </w:rPr>
        <w:t xml:space="preserve"> laws </w:t>
      </w:r>
      <w:r w:rsidRPr="00211946">
        <w:rPr>
          <w:highlight w:val="yellow"/>
          <w:u w:val="single"/>
        </w:rPr>
        <w:t>does restrict what can be predicted</w:t>
      </w:r>
      <w:r w:rsidRPr="00680289">
        <w:rPr>
          <w:sz w:val="16"/>
        </w:rPr>
        <w:t xml:space="preserve">. The longer the chain of reasoning and the greater the number of probabilistic propositions that are conjoined, the less one may rely on the predicted event. </w:t>
      </w:r>
      <w:r w:rsidRPr="00211946">
        <w:rPr>
          <w:b/>
          <w:highlight w:val="yellow"/>
          <w:u w:val="single"/>
        </w:rPr>
        <w:t>But this is an argument for limitations on</w:t>
      </w:r>
      <w:r w:rsidRPr="00680289">
        <w:rPr>
          <w:b/>
          <w:u w:val="single"/>
        </w:rPr>
        <w:t xml:space="preserve"> certain types of </w:t>
      </w:r>
      <w:r w:rsidRPr="00211946">
        <w:rPr>
          <w:b/>
          <w:highlight w:val="yellow"/>
          <w:u w:val="single"/>
        </w:rPr>
        <w:t>predictions, not an argument against the predictiveness of</w:t>
      </w:r>
      <w:r w:rsidRPr="00680289">
        <w:rPr>
          <w:u w:val="single"/>
        </w:rPr>
        <w:t xml:space="preserve"> </w:t>
      </w:r>
      <w:r w:rsidRPr="00680289">
        <w:rPr>
          <w:sz w:val="16"/>
        </w:rPr>
        <w:t>IR or</w:t>
      </w:r>
      <w:r w:rsidRPr="00680289">
        <w:rPr>
          <w:u w:val="single"/>
        </w:rPr>
        <w:t xml:space="preserve"> </w:t>
      </w:r>
      <w:r w:rsidRPr="00211946">
        <w:rPr>
          <w:b/>
          <w:highlight w:val="yellow"/>
          <w:u w:val="single"/>
        </w:rPr>
        <w:t>social science theory</w:t>
      </w:r>
      <w:r w:rsidRPr="00680289">
        <w:rPr>
          <w:u w:val="single"/>
        </w:rPr>
        <w:t xml:space="preserve">. </w:t>
      </w:r>
      <w:r w:rsidRPr="00680289">
        <w:rPr>
          <w:sz w:val="16"/>
        </w:rPr>
        <w:t xml:space="preserve">Bernstein et al. note also that there is the problem of the ‘single case’. They correctly observe that policy-makers often worry about a single instance of an event type (e.g., possible war with our neighbours on our western frontier in the next year) rather than with general propositions (e.g., the problem of war in general, or great-power war, etc.). First, with regard to the relevance of theory to policy, it is important to note that </w:t>
      </w:r>
      <w:r w:rsidRPr="00680289">
        <w:rPr>
          <w:u w:val="single"/>
        </w:rPr>
        <w:t>policy-makers do</w:t>
      </w:r>
      <w:r w:rsidRPr="00680289">
        <w:rPr>
          <w:sz w:val="16"/>
        </w:rPr>
        <w:t xml:space="preserve"> sometimes </w:t>
      </w:r>
      <w:r w:rsidRPr="00680289">
        <w:rPr>
          <w:u w:val="single"/>
        </w:rPr>
        <w:t>care about longrun patterns or generalisations</w:t>
      </w:r>
      <w:r w:rsidRPr="00680289">
        <w:rPr>
          <w:sz w:val="16"/>
        </w:rPr>
        <w:t xml:space="preserve"> in some of their decision-situations. </w:t>
      </w:r>
      <w:r w:rsidRPr="00211946">
        <w:rPr>
          <w:highlight w:val="yellow"/>
          <w:u w:val="single"/>
        </w:rPr>
        <w:t>Long-run generalisations</w:t>
      </w:r>
      <w:r w:rsidRPr="00680289">
        <w:rPr>
          <w:u w:val="single"/>
        </w:rPr>
        <w:t xml:space="preserve"> </w:t>
      </w:r>
      <w:r w:rsidRPr="00211946">
        <w:rPr>
          <w:highlight w:val="yellow"/>
          <w:u w:val="single"/>
        </w:rPr>
        <w:t>are</w:t>
      </w:r>
      <w:r w:rsidRPr="00680289">
        <w:rPr>
          <w:u w:val="single"/>
        </w:rPr>
        <w:t xml:space="preserve"> very frequently </w:t>
      </w:r>
      <w:r w:rsidRPr="00211946">
        <w:rPr>
          <w:highlight w:val="yellow"/>
          <w:u w:val="single"/>
        </w:rPr>
        <w:t>important for policy-makers</w:t>
      </w:r>
      <w:r w:rsidRPr="00680289">
        <w:rPr>
          <w:u w:val="single"/>
        </w:rPr>
        <w:t xml:space="preserve">. For example, in the 1990s, numerous new states emerged in Europe and central Asia due to the collapse of the Soviet Union and the end of its domination of central eastern Europe. </w:t>
      </w:r>
      <w:r w:rsidRPr="00211946">
        <w:rPr>
          <w:highlight w:val="yellow"/>
          <w:u w:val="single"/>
        </w:rPr>
        <w:t>Policy-makers had to understand</w:t>
      </w:r>
      <w:r w:rsidRPr="00680289">
        <w:rPr>
          <w:u w:val="single"/>
        </w:rPr>
        <w:t xml:space="preserve"> as correctly as possible the truth of generalisations in </w:t>
      </w:r>
      <w:r w:rsidRPr="00211946">
        <w:rPr>
          <w:highlight w:val="yellow"/>
          <w:u w:val="single"/>
        </w:rPr>
        <w:t>DP theory in order to decide how much</w:t>
      </w:r>
      <w:r w:rsidRPr="00680289">
        <w:rPr>
          <w:u w:val="single"/>
        </w:rPr>
        <w:t xml:space="preserve"> in the way of financial and diplomatic </w:t>
      </w:r>
      <w:r w:rsidRPr="00211946">
        <w:rPr>
          <w:highlight w:val="yellow"/>
          <w:u w:val="single"/>
        </w:rPr>
        <w:t>resources</w:t>
      </w:r>
      <w:r w:rsidRPr="00680289">
        <w:rPr>
          <w:u w:val="single"/>
        </w:rPr>
        <w:t xml:space="preserve"> </w:t>
      </w:r>
      <w:r w:rsidRPr="00211946">
        <w:rPr>
          <w:highlight w:val="yellow"/>
          <w:u w:val="single"/>
        </w:rPr>
        <w:t>should be committed to</w:t>
      </w:r>
      <w:r w:rsidRPr="00680289">
        <w:rPr>
          <w:u w:val="single"/>
        </w:rPr>
        <w:t xml:space="preserve"> help promote democratic polities in </w:t>
      </w:r>
      <w:r w:rsidRPr="00211946">
        <w:rPr>
          <w:highlight w:val="yellow"/>
          <w:u w:val="single"/>
        </w:rPr>
        <w:t>the region</w:t>
      </w:r>
      <w:r w:rsidRPr="00680289">
        <w:rPr>
          <w:u w:val="single"/>
        </w:rPr>
        <w:t>.</w:t>
      </w:r>
      <w:r w:rsidRPr="00680289">
        <w:rPr>
          <w:sz w:val="16"/>
        </w:rPr>
        <w:t xml:space="preserve"> Policy-makers in 1994 were not primarily worried about a specific war, say, between Hungary and Slovakia, but rather the long-run chances of conflict arising in a Europe with many nondemocratic states as compared to a Europe with very few such states. Policy-makers could consider two alternative scenarios of </w:t>
      </w:r>
      <w:r w:rsidRPr="00680289">
        <w:rPr>
          <w:sz w:val="16"/>
        </w:rPr>
        <w:lastRenderedPageBreak/>
        <w:t xml:space="preserve">the future. One is a Europe with some democratic states and many non-democratic ones, possibly including a non-democratic Russia. The other one envisions a Europe with virtually all democratic states. The </w:t>
      </w:r>
      <w:r w:rsidRPr="00680289">
        <w:rPr>
          <w:u w:val="single"/>
        </w:rPr>
        <w:t>generalisations about the effects of democracy on behaviour would allow policy-makers to draw general conclusions about peace and international stability from each scenario.</w:t>
      </w:r>
    </w:p>
    <w:p w:rsidR="005574D1" w:rsidRPr="00E9662E" w:rsidRDefault="005574D1" w:rsidP="005574D1">
      <w:pPr>
        <w:rPr>
          <w:rFonts w:eastAsia="Calibri"/>
          <w:sz w:val="16"/>
        </w:rPr>
      </w:pPr>
    </w:p>
    <w:p w:rsidR="005574D1" w:rsidRDefault="005574D1" w:rsidP="005574D1"/>
    <w:p w:rsidR="005574D1" w:rsidRPr="00E9662E" w:rsidRDefault="005574D1" w:rsidP="005574D1"/>
    <w:p w:rsidR="005574D1" w:rsidRDefault="005574D1" w:rsidP="005574D1">
      <w:pPr>
        <w:pStyle w:val="Heading3"/>
      </w:pPr>
      <w:r>
        <w:lastRenderedPageBreak/>
        <w:t>AT: Reps</w:t>
      </w:r>
    </w:p>
    <w:p w:rsidR="005574D1" w:rsidRPr="00FD7FE6" w:rsidRDefault="005574D1" w:rsidP="005574D1">
      <w:pPr>
        <w:pStyle w:val="Heading4"/>
      </w:pPr>
      <w:r w:rsidRPr="00FD7FE6">
        <w:t>Reps don’t cause war</w:t>
      </w:r>
    </w:p>
    <w:p w:rsidR="005574D1" w:rsidRPr="00A26A9A" w:rsidRDefault="005574D1" w:rsidP="005574D1">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pp 5-34 JSTOR</w:t>
      </w:r>
    </w:p>
    <w:p w:rsidR="005574D1" w:rsidRPr="002F3963" w:rsidRDefault="005574D1" w:rsidP="005574D1">
      <w:pPr>
        <w:pStyle w:val="cardtext"/>
        <w:ind w:left="0"/>
        <w:rPr>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DC0288">
        <w:rPr>
          <w:highlight w:val="yellow"/>
          <w:u w:val="single"/>
        </w:rPr>
        <w:t>if preemptive wars seem infrequent</w:t>
      </w:r>
      <w:r w:rsidRPr="00A26A9A">
        <w:rPr>
          <w:u w:val="single"/>
        </w:rPr>
        <w:t xml:space="preserve"> within the set of wars alone, then </w:t>
      </w:r>
      <w:r w:rsidRPr="00DC0288">
        <w:rPr>
          <w:highlight w:val="yellow"/>
          <w:u w:val="single"/>
        </w:rPr>
        <w:t>this would</w:t>
      </w:r>
      <w:r w:rsidRPr="00A26A9A">
        <w:rPr>
          <w:u w:val="single"/>
        </w:rPr>
        <w:t xml:space="preserve"> have to </w:t>
      </w:r>
      <w:r w:rsidRPr="00DC0288">
        <w:rPr>
          <w:highlight w:val="yellow"/>
          <w:u w:val="single"/>
        </w:rPr>
        <w:t>be</w:t>
      </w:r>
      <w:r w:rsidRPr="00A26A9A">
        <w:rPr>
          <w:u w:val="single"/>
        </w:rPr>
        <w:t xml:space="preserve"> considered strong evidence in favor of the</w:t>
      </w:r>
      <w:r w:rsidRPr="00A26A9A">
        <w:rPr>
          <w:sz w:val="10"/>
        </w:rPr>
        <w:t xml:space="preserve"> third, </w:t>
      </w:r>
      <w:r w:rsidRPr="00DC0288">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r w:rsidRPr="00A26A9A">
        <w:rPr>
          <w:u w:val="single"/>
        </w:rPr>
        <w:t>The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DC0288">
        <w:rPr>
          <w:rStyle w:val="StyleBoldUnderline"/>
          <w:highlight w:val="yellow"/>
        </w:rPr>
        <w:t>Close</w:t>
      </w:r>
      <w:r w:rsidRPr="00A26A9A">
        <w:rPr>
          <w:rStyle w:val="StyleBoldUnderline"/>
        </w:rPr>
        <w:t xml:space="preserve">r </w:t>
      </w:r>
      <w:r w:rsidRPr="00DC0288">
        <w:rPr>
          <w:rStyle w:val="StyleBoldUnderline"/>
          <w:highlight w:val="yellow"/>
        </w:rPr>
        <w:t>examination</w:t>
      </w:r>
      <w:r w:rsidRPr="00A26A9A">
        <w:rPr>
          <w:sz w:val="16"/>
        </w:rPr>
        <w:t xml:space="preserve"> of the three cases of preemption, set forth below, </w:t>
      </w:r>
      <w:r w:rsidRPr="00DC0288">
        <w:rPr>
          <w:rStyle w:val="Emphasis"/>
          <w:highlight w:val="yellow"/>
        </w:rPr>
        <w:t>casts doubt</w:t>
      </w:r>
      <w:r w:rsidRPr="00DC0288">
        <w:rPr>
          <w:rStyle w:val="StyleBoldUnderline"/>
          <w:highlight w:val="yellow"/>
        </w:rPr>
        <w:t xml:space="preserve"> on the validity of</w:t>
      </w:r>
      <w:r w:rsidRPr="00A26A9A">
        <w:rPr>
          <w:sz w:val="16"/>
        </w:rPr>
        <w:t xml:space="preserve"> the two preemption </w:t>
      </w:r>
      <w:r w:rsidRPr="00DC0288">
        <w:rPr>
          <w:rStyle w:val="StyleBoldUnderline"/>
          <w:highlight w:val="yellow"/>
        </w:rPr>
        <w:t>hypotheses</w:t>
      </w:r>
      <w:r w:rsidRPr="00A26A9A">
        <w:rPr>
          <w:sz w:val="16"/>
        </w:rPr>
        <w:t xml:space="preserve"> discussed earlier: </w:t>
      </w:r>
      <w:r w:rsidRPr="00DC0288">
        <w:rPr>
          <w:rStyle w:val="StyleBoldUnderline"/>
          <w:highlight w:val="yellow"/>
        </w:rPr>
        <w:t xml:space="preserve">that </w:t>
      </w:r>
      <w:r w:rsidRPr="00DC0288">
        <w:rPr>
          <w:rStyle w:val="Emphasis"/>
          <w:highlight w:val="yellow"/>
        </w:rPr>
        <w:t>hostile images of the enemy</w:t>
      </w:r>
      <w:r w:rsidRPr="00DC0288">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DC0288">
        <w:rPr>
          <w:rStyle w:val="StyleBoldUnderline"/>
          <w:highlight w:val="yellow"/>
        </w:rPr>
        <w:t xml:space="preserve">fears may </w:t>
      </w:r>
      <w:r w:rsidRPr="00DC0288">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DC0288">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DC0288">
        <w:rPr>
          <w:rStyle w:val="StyleBoldUnderline"/>
          <w:highlight w:val="yellow"/>
        </w:rPr>
        <w:t xml:space="preserve">are </w:t>
      </w:r>
      <w:r w:rsidRPr="00DC0288">
        <w:rPr>
          <w:rStyle w:val="Emphasis"/>
          <w:highlight w:val="yellow"/>
        </w:rPr>
        <w:t>present to a very high degree</w:t>
      </w:r>
      <w:r w:rsidRPr="00DC0288">
        <w:rPr>
          <w:sz w:val="16"/>
          <w:highlight w:val="yellow"/>
        </w:rPr>
        <w:t>.</w:t>
      </w:r>
      <w:r w:rsidRPr="00A26A9A">
        <w:rPr>
          <w:sz w:val="16"/>
        </w:rPr>
        <w:t xml:space="preserve"> This implies that </w:t>
      </w:r>
      <w:r w:rsidRPr="00DC0288">
        <w:rPr>
          <w:rStyle w:val="StyleBoldUnderline"/>
          <w:highlight w:val="yellow"/>
        </w:rPr>
        <w:t xml:space="preserve">these are </w:t>
      </w:r>
      <w:r w:rsidRPr="00DC0288">
        <w:rPr>
          <w:rStyle w:val="Box"/>
          <w:highlight w:val="yellow"/>
        </w:rPr>
        <w:t>insubstantial causal forces</w:t>
      </w:r>
      <w:r w:rsidRPr="00A26A9A">
        <w:rPr>
          <w:sz w:val="16"/>
        </w:rPr>
        <w:t xml:space="preserve">, </w:t>
      </w:r>
      <w:r>
        <w:rPr>
          <w:sz w:val="16"/>
        </w:rPr>
        <w:t>as they are associated with the</w:t>
      </w:r>
      <w:r w:rsidRPr="00A26A9A">
        <w:rPr>
          <w:sz w:val="16"/>
        </w:rPr>
        <w:t xml:space="preserve">outbreak of war only when they are present to a very high degree. </w:t>
      </w:r>
      <w:r w:rsidRPr="00DC0288">
        <w:rPr>
          <w:rStyle w:val="Emphasis"/>
          <w:highlight w:val="yellow"/>
        </w:rPr>
        <w:t>This reduces</w:t>
      </w:r>
      <w:r w:rsidRPr="00A26A9A">
        <w:rPr>
          <w:rStyle w:val="Emphasis"/>
        </w:rPr>
        <w:t xml:space="preserve"> even further the </w:t>
      </w:r>
      <w:r w:rsidRPr="00DC0288">
        <w:rPr>
          <w:rStyle w:val="Emphasis"/>
          <w:highlight w:val="yellow"/>
        </w:rPr>
        <w:t>significance of these</w:t>
      </w:r>
      <w:r w:rsidRPr="00A26A9A">
        <w:rPr>
          <w:rStyle w:val="Emphasis"/>
        </w:rPr>
        <w:t xml:space="preserve"> forces </w:t>
      </w:r>
      <w:r w:rsidRPr="00DC0288">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rsidR="005574D1" w:rsidRPr="00680289" w:rsidRDefault="005574D1" w:rsidP="005574D1">
      <w:pPr>
        <w:pStyle w:val="Heading4"/>
      </w:pPr>
      <w:r>
        <w:br/>
      </w:r>
      <w:r w:rsidRPr="00680289">
        <w:t xml:space="preserve">Reps don’t shape reality --- we can make accurate observations about the world </w:t>
      </w:r>
    </w:p>
    <w:p w:rsidR="005574D1" w:rsidRPr="00680289" w:rsidRDefault="005574D1" w:rsidP="005574D1">
      <w:r w:rsidRPr="00680289">
        <w:rPr>
          <w:rStyle w:val="Heading4Char"/>
        </w:rPr>
        <w:t>Smolin 9</w:t>
      </w:r>
      <w:r w:rsidRPr="00680289">
        <w:t xml:space="preserve"> – David M. Smolin, the Harwell G. Davis Professor of Constitutional Law, Cumberland School of Law, Samford University, 2008/2009, “SYMPOSIUM: THE BABY MARKET: THE CIVIL WAR AS A WAR OF RELIGION: A CAUTIONARY TALE OF ENSLAVEMENT AND EMANCIPATION,” Cumberland Law Review, 39 Cumb. L. Rev. 187, p. lexis</w:t>
      </w:r>
    </w:p>
    <w:p w:rsidR="005574D1" w:rsidRPr="00680289" w:rsidRDefault="005574D1" w:rsidP="005574D1">
      <w:pPr>
        <w:rPr>
          <w:sz w:val="16"/>
        </w:rPr>
      </w:pPr>
      <w:r w:rsidRPr="00680289">
        <w:rPr>
          <w:sz w:val="16"/>
        </w:rPr>
        <w:t xml:space="preserve">While some perceive a disagreement among religious individuals, or among natural law adherents, as proof that there is no such thing as either religious truth or natural law, this is an odd inference. </w:t>
      </w:r>
      <w:r w:rsidRPr="00211946">
        <w:rPr>
          <w:rStyle w:val="underline"/>
          <w:highlight w:val="yellow"/>
        </w:rPr>
        <w:t>When</w:t>
      </w:r>
      <w:r w:rsidRPr="00680289">
        <w:rPr>
          <w:sz w:val="16"/>
        </w:rPr>
        <w:t xml:space="preserve"> historians, </w:t>
      </w:r>
      <w:r w:rsidRPr="00680289">
        <w:rPr>
          <w:rStyle w:val="underline"/>
        </w:rPr>
        <w:t xml:space="preserve">scientists, and </w:t>
      </w:r>
      <w:r w:rsidRPr="00211946">
        <w:rPr>
          <w:rStyle w:val="underline"/>
          <w:highlight w:val="yellow"/>
        </w:rPr>
        <w:t>lawyers disagree about</w:t>
      </w:r>
      <w:r w:rsidRPr="00680289">
        <w:rPr>
          <w:rStyle w:val="underline"/>
        </w:rPr>
        <w:t xml:space="preserve"> the </w:t>
      </w:r>
      <w:r w:rsidRPr="00211946">
        <w:rPr>
          <w:rStyle w:val="underline"/>
          <w:highlight w:val="yellow"/>
        </w:rPr>
        <w:t>facts</w:t>
      </w:r>
      <w:r w:rsidRPr="00211946">
        <w:rPr>
          <w:sz w:val="16"/>
          <w:highlight w:val="yellow"/>
        </w:rPr>
        <w:t xml:space="preserve">, </w:t>
      </w:r>
      <w:r w:rsidRPr="00211946">
        <w:rPr>
          <w:rStyle w:val="boldunderline0"/>
          <w:highlight w:val="yellow"/>
        </w:rPr>
        <w:t>we do not infer that facts do not exist</w:t>
      </w:r>
      <w:r w:rsidRPr="00211946">
        <w:rPr>
          <w:sz w:val="16"/>
          <w:highlight w:val="yellow"/>
        </w:rPr>
        <w:t xml:space="preserve"> </w:t>
      </w:r>
      <w:r w:rsidRPr="00211946">
        <w:rPr>
          <w:rStyle w:val="boldunderline0"/>
          <w:highlight w:val="yellow"/>
        </w:rPr>
        <w:t>or are</w:t>
      </w:r>
      <w:r w:rsidRPr="00680289">
        <w:rPr>
          <w:rStyle w:val="boldunderline0"/>
        </w:rPr>
        <w:t xml:space="preserve"> entirely </w:t>
      </w:r>
      <w:r w:rsidRPr="00211946">
        <w:rPr>
          <w:rStyle w:val="boldunderline0"/>
          <w:highlight w:val="yellow"/>
        </w:rPr>
        <w:t>arbitrary</w:t>
      </w:r>
      <w:r w:rsidRPr="00680289">
        <w:rPr>
          <w:sz w:val="16"/>
        </w:rPr>
        <w:t xml:space="preserve">, </w:t>
      </w:r>
      <w:r w:rsidRPr="00680289">
        <w:rPr>
          <w:rStyle w:val="underline"/>
        </w:rPr>
        <w:t>relative, or subjective.</w:t>
      </w:r>
      <w:r w:rsidRPr="00680289">
        <w:rPr>
          <w:sz w:val="16"/>
        </w:rPr>
        <w:t xml:space="preserve"> </w:t>
      </w:r>
      <w:r w:rsidRPr="00211946">
        <w:rPr>
          <w:rStyle w:val="underline"/>
          <w:highlight w:val="yellow"/>
        </w:rPr>
        <w:t>When lawyers,</w:t>
      </w:r>
      <w:r w:rsidRPr="00680289">
        <w:rPr>
          <w:rStyle w:val="underline"/>
        </w:rPr>
        <w:t xml:space="preserve"> judges, and law professors </w:t>
      </w:r>
      <w:r w:rsidRPr="00211946">
        <w:rPr>
          <w:rStyle w:val="underline"/>
          <w:highlight w:val="yellow"/>
        </w:rPr>
        <w:t>disagree over</w:t>
      </w:r>
      <w:r w:rsidRPr="00680289">
        <w:rPr>
          <w:rStyle w:val="underline"/>
        </w:rPr>
        <w:t xml:space="preserve"> the </w:t>
      </w:r>
      <w:r w:rsidRPr="00211946">
        <w:rPr>
          <w:rStyle w:val="underline"/>
          <w:highlight w:val="yellow"/>
        </w:rPr>
        <w:t>content of</w:t>
      </w:r>
      <w:r w:rsidRPr="00680289">
        <w:rPr>
          <w:rStyle w:val="underline"/>
        </w:rPr>
        <w:t xml:space="preserve"> the </w:t>
      </w:r>
      <w:r w:rsidRPr="00211946">
        <w:rPr>
          <w:rStyle w:val="underline"/>
          <w:highlight w:val="yellow"/>
        </w:rPr>
        <w:t>law,</w:t>
      </w:r>
      <w:r w:rsidRPr="00211946">
        <w:rPr>
          <w:sz w:val="16"/>
          <w:highlight w:val="yellow"/>
        </w:rPr>
        <w:t xml:space="preserve"> </w:t>
      </w:r>
      <w:r w:rsidRPr="00211946">
        <w:rPr>
          <w:rStyle w:val="boldunderline0"/>
          <w:highlight w:val="yellow"/>
        </w:rPr>
        <w:t>we do not</w:t>
      </w:r>
      <w:r w:rsidRPr="00680289">
        <w:rPr>
          <w:rStyle w:val="boldunderline0"/>
        </w:rPr>
        <w:t xml:space="preserve"> thereby come to </w:t>
      </w:r>
      <w:r w:rsidRPr="00211946">
        <w:rPr>
          <w:rStyle w:val="boldunderline0"/>
          <w:highlight w:val="yellow"/>
        </w:rPr>
        <w:t xml:space="preserve">believe </w:t>
      </w:r>
      <w:r w:rsidRPr="00680289">
        <w:rPr>
          <w:rStyle w:val="boldunderline0"/>
        </w:rPr>
        <w:t xml:space="preserve">that </w:t>
      </w:r>
      <w:r w:rsidRPr="00211946">
        <w:rPr>
          <w:rStyle w:val="boldunderline0"/>
          <w:highlight w:val="yellow"/>
        </w:rPr>
        <w:t>there is no</w:t>
      </w:r>
      <w:r w:rsidRPr="00680289">
        <w:rPr>
          <w:rStyle w:val="boldunderline0"/>
        </w:rPr>
        <w:t xml:space="preserve"> such thing as </w:t>
      </w:r>
      <w:r w:rsidRPr="00211946">
        <w:rPr>
          <w:rStyle w:val="boldunderline0"/>
          <w:highlight w:val="yellow"/>
        </w:rPr>
        <w:t xml:space="preserve">law </w:t>
      </w:r>
      <w:r w:rsidRPr="00211946">
        <w:rPr>
          <w:rStyle w:val="underline"/>
          <w:highlight w:val="yellow"/>
        </w:rPr>
        <w:t>or that</w:t>
      </w:r>
      <w:r w:rsidRPr="00680289">
        <w:rPr>
          <w:rStyle w:val="underline"/>
        </w:rPr>
        <w:t xml:space="preserve"> the content and </w:t>
      </w:r>
      <w:r w:rsidRPr="00211946">
        <w:rPr>
          <w:rStyle w:val="underline"/>
          <w:highlight w:val="yellow"/>
        </w:rPr>
        <w:t>interpretation</w:t>
      </w:r>
      <w:r w:rsidRPr="00680289">
        <w:rPr>
          <w:rStyle w:val="underline"/>
        </w:rPr>
        <w:t xml:space="preserve"> of the law </w:t>
      </w:r>
      <w:r w:rsidRPr="00211946">
        <w:rPr>
          <w:rStyle w:val="underline"/>
          <w:highlight w:val="yellow"/>
        </w:rPr>
        <w:t>is</w:t>
      </w:r>
      <w:r w:rsidRPr="00680289">
        <w:rPr>
          <w:rStyle w:val="underline"/>
        </w:rPr>
        <w:t xml:space="preserve"> entirely arbitrary, relative, or </w:t>
      </w:r>
      <w:r w:rsidRPr="00211946">
        <w:rPr>
          <w:rStyle w:val="underline"/>
          <w:highlight w:val="yellow"/>
        </w:rPr>
        <w:t>subjective</w:t>
      </w:r>
      <w:r w:rsidRPr="00211946">
        <w:rPr>
          <w:sz w:val="16"/>
          <w:highlight w:val="yellow"/>
        </w:rPr>
        <w:t>.</w:t>
      </w:r>
      <w:r w:rsidRPr="00680289">
        <w:rPr>
          <w:sz w:val="16"/>
        </w:rPr>
        <w:t xml:space="preserve"> </w:t>
      </w:r>
      <w:r w:rsidRPr="00211946">
        <w:rPr>
          <w:rStyle w:val="underline"/>
          <w:highlight w:val="yellow"/>
        </w:rPr>
        <w:t>The insight that there are different ways to perceive an elephant</w:t>
      </w:r>
      <w:r w:rsidRPr="00680289">
        <w:rPr>
          <w:sz w:val="16"/>
        </w:rPr>
        <w:t xml:space="preserve">, as the proverb about the blind men and the elephant teaches, </w:t>
      </w:r>
      <w:r w:rsidRPr="00211946">
        <w:rPr>
          <w:rStyle w:val="boldunderline0"/>
          <w:highlight w:val="yellow"/>
        </w:rPr>
        <w:t>does not mean that there is no elephant</w:t>
      </w:r>
      <w:r w:rsidRPr="00211946">
        <w:rPr>
          <w:sz w:val="16"/>
          <w:highlight w:val="yellow"/>
        </w:rPr>
        <w:t xml:space="preserve"> </w:t>
      </w:r>
      <w:r w:rsidRPr="00211946">
        <w:rPr>
          <w:rStyle w:val="boldunderline0"/>
          <w:highlight w:val="yellow"/>
        </w:rPr>
        <w:t>or that no "true"</w:t>
      </w:r>
      <w:r w:rsidRPr="00680289">
        <w:rPr>
          <w:rStyle w:val="boldunderline0"/>
        </w:rPr>
        <w:t xml:space="preserve"> or "false" </w:t>
      </w:r>
      <w:r w:rsidRPr="00211946">
        <w:rPr>
          <w:rStyle w:val="boldunderline0"/>
          <w:highlight w:val="yellow"/>
        </w:rPr>
        <w:t>statements exist regarding the elephant</w:t>
      </w:r>
      <w:r w:rsidRPr="00680289">
        <w:rPr>
          <w:sz w:val="16"/>
        </w:rPr>
        <w:t xml:space="preserve">. n149 </w:t>
      </w:r>
      <w:r w:rsidRPr="00680289">
        <w:rPr>
          <w:rStyle w:val="underline"/>
        </w:rPr>
        <w:t>The fact that we are subjects does not require that truth be merely subjective,</w:t>
      </w:r>
      <w:r w:rsidRPr="00680289">
        <w:rPr>
          <w:sz w:val="16"/>
        </w:rPr>
        <w:t xml:space="preserve"> </w:t>
      </w:r>
      <w:r w:rsidRPr="00680289">
        <w:rPr>
          <w:rStyle w:val="underline"/>
        </w:rPr>
        <w:t>in the sense of being arbitrary and entirely created or altered at will;</w:t>
      </w:r>
      <w:r w:rsidRPr="00680289">
        <w:rPr>
          <w:sz w:val="16"/>
        </w:rPr>
        <w:t xml:space="preserve"> </w:t>
      </w:r>
      <w:r w:rsidRPr="00211946">
        <w:rPr>
          <w:rStyle w:val="boldunderline0"/>
          <w:highlight w:val="yellow"/>
        </w:rPr>
        <w:t>that we perceive as subjects does not negate the existence of that which we see</w:t>
      </w:r>
      <w:r w:rsidRPr="00211946">
        <w:rPr>
          <w:sz w:val="16"/>
          <w:highlight w:val="yellow"/>
        </w:rPr>
        <w:t xml:space="preserve">. </w:t>
      </w:r>
      <w:r w:rsidRPr="00211946">
        <w:rPr>
          <w:rStyle w:val="Box"/>
          <w:highlight w:val="yellow"/>
        </w:rPr>
        <w:t>Reality has a way of hitting us in the face when we ignore</w:t>
      </w:r>
      <w:r w:rsidRPr="00680289">
        <w:rPr>
          <w:rStyle w:val="Box"/>
        </w:rPr>
        <w:t xml:space="preserve"> or defy </w:t>
      </w:r>
      <w:r w:rsidRPr="00211946">
        <w:rPr>
          <w:rStyle w:val="Box"/>
          <w:highlight w:val="yellow"/>
        </w:rPr>
        <w:t>it</w:t>
      </w:r>
      <w:r w:rsidRPr="00211946">
        <w:rPr>
          <w:sz w:val="16"/>
          <w:highlight w:val="yellow"/>
        </w:rPr>
        <w:t>,</w:t>
      </w:r>
      <w:r w:rsidRPr="00680289">
        <w:rPr>
          <w:sz w:val="16"/>
        </w:rPr>
        <w:t xml:space="preserve"> </w:t>
      </w:r>
      <w:r w:rsidRPr="00680289">
        <w:rPr>
          <w:rStyle w:val="underline"/>
        </w:rPr>
        <w:t>and this is true not only of car accidents, unhealthy eating habits, and poor financial choices</w:t>
      </w:r>
      <w:r w:rsidRPr="00680289">
        <w:rPr>
          <w:sz w:val="16"/>
        </w:rPr>
        <w:t xml:space="preserve">, </w:t>
      </w:r>
      <w:r w:rsidRPr="00680289">
        <w:rPr>
          <w:rStyle w:val="underline"/>
        </w:rPr>
        <w:t>but also of an individual's or culture's fundamental moral choices</w:t>
      </w:r>
      <w:r w:rsidRPr="00680289">
        <w:rPr>
          <w:sz w:val="16"/>
        </w:rPr>
        <w:t>. Religious disagreements, in short, do not disprove the existence of religious truth including religiously-based ethical truths.</w:t>
      </w:r>
    </w:p>
    <w:p w:rsidR="005574D1" w:rsidRPr="00E9662E" w:rsidRDefault="005574D1" w:rsidP="005574D1"/>
    <w:p w:rsidR="005574D1" w:rsidRDefault="005574D1" w:rsidP="005574D1">
      <w:pPr>
        <w:pStyle w:val="Heading3"/>
      </w:pPr>
      <w:r>
        <w:lastRenderedPageBreak/>
        <w:t xml:space="preserve">AT: Circumvention (2ac) </w:t>
      </w:r>
    </w:p>
    <w:p w:rsidR="005574D1" w:rsidRPr="001F56AA" w:rsidRDefault="005574D1" w:rsidP="005574D1">
      <w:pPr>
        <w:pStyle w:val="Heading4"/>
      </w:pPr>
      <w:r>
        <w:t xml:space="preserve">Obama </w:t>
      </w:r>
      <w:r w:rsidRPr="00674557">
        <w:rPr>
          <w:u w:val="single"/>
        </w:rPr>
        <w:t>won’t backlash</w:t>
      </w:r>
    </w:p>
    <w:p w:rsidR="005574D1" w:rsidRDefault="005574D1" w:rsidP="005574D1">
      <w:r w:rsidRPr="001F56AA">
        <w:rPr>
          <w:rStyle w:val="StyleStyleBold12pt"/>
        </w:rPr>
        <w:t>CS Monitor, 13</w:t>
      </w:r>
      <w:r>
        <w:t xml:space="preserve"> [Would a US 'drone court' to authorize drone strikes be a good idea? (+video)</w:t>
      </w:r>
      <w:hyperlink r:id="rId14" w:history="1">
        <w:r w:rsidRPr="008C2FFF">
          <w:rPr>
            <w:rStyle w:val="Hyperlink"/>
          </w:rPr>
          <w:t>http://www.csmonitor.com/USA/DC-Decoder/2013/0524/Would-a-US-drone-court-to-authorize-drone-strikes-be-a-good-idea-video</w:t>
        </w:r>
      </w:hyperlink>
      <w:r>
        <w:t xml:space="preserve">] </w:t>
      </w:r>
    </w:p>
    <w:p w:rsidR="005574D1" w:rsidRDefault="005574D1" w:rsidP="005574D1">
      <w:pPr>
        <w:rPr>
          <w:sz w:val="14"/>
        </w:rPr>
      </w:pPr>
      <w:r w:rsidRPr="00674557">
        <w:rPr>
          <w:rStyle w:val="StyleBoldUnderline"/>
          <w:highlight w:val="yellow"/>
        </w:rPr>
        <w:t>Among the striking moments in</w:t>
      </w:r>
      <w:r w:rsidRPr="001F56AA">
        <w:rPr>
          <w:sz w:val="14"/>
        </w:rPr>
        <w:t xml:space="preserve"> President </w:t>
      </w:r>
      <w:r w:rsidRPr="00674557">
        <w:rPr>
          <w:rStyle w:val="StyleBoldUnderline"/>
          <w:highlight w:val="yellow"/>
        </w:rPr>
        <w:t>Obama’s</w:t>
      </w:r>
      <w:r w:rsidRPr="001F56AA">
        <w:rPr>
          <w:sz w:val="14"/>
        </w:rPr>
        <w:t xml:space="preserve"> national security </w:t>
      </w:r>
      <w:r w:rsidRPr="00674557">
        <w:rPr>
          <w:rStyle w:val="StyleBoldUnderline"/>
          <w:highlight w:val="yellow"/>
        </w:rPr>
        <w:t>speech</w:t>
      </w:r>
      <w:r w:rsidRPr="001F56AA">
        <w:rPr>
          <w:rStyle w:val="StyleBoldUnderline"/>
        </w:rPr>
        <w:t xml:space="preserve"> this week</w:t>
      </w:r>
      <w:r w:rsidRPr="001F56AA">
        <w:rPr>
          <w:sz w:val="14"/>
        </w:rPr>
        <w:t xml:space="preserve">, </w:t>
      </w:r>
      <w:r w:rsidRPr="001F56AA">
        <w:rPr>
          <w:rStyle w:val="StyleBoldUnderline"/>
        </w:rPr>
        <w:t>in which he argued it's time to wean</w:t>
      </w:r>
      <w:r w:rsidRPr="001F56AA">
        <w:rPr>
          <w:sz w:val="14"/>
        </w:rPr>
        <w:t xml:space="preserve"> </w:t>
      </w:r>
      <w:r w:rsidRPr="001F56AA">
        <w:rPr>
          <w:rStyle w:val="StyleBoldUnderline"/>
        </w:rPr>
        <w:t>America off its nation-at-war mentality</w:t>
      </w:r>
      <w:r w:rsidRPr="001F56AA">
        <w:rPr>
          <w:sz w:val="14"/>
        </w:rPr>
        <w:t xml:space="preserve">, </w:t>
      </w:r>
      <w:r w:rsidRPr="00674557">
        <w:rPr>
          <w:rStyle w:val="StyleBoldUnderline"/>
          <w:highlight w:val="yellow"/>
        </w:rPr>
        <w:t>was his</w:t>
      </w:r>
      <w:r w:rsidRPr="001F56AA">
        <w:rPr>
          <w:rStyle w:val="StyleBoldUnderline"/>
        </w:rPr>
        <w:t xml:space="preserve"> </w:t>
      </w:r>
      <w:r w:rsidRPr="001F56AA">
        <w:rPr>
          <w:rStyle w:val="Emphasis"/>
        </w:rPr>
        <w:t xml:space="preserve">apparent </w:t>
      </w:r>
      <w:r w:rsidRPr="00674557">
        <w:rPr>
          <w:rStyle w:val="Emphasis"/>
          <w:highlight w:val="yellow"/>
        </w:rPr>
        <w:t>receptiveness to</w:t>
      </w:r>
      <w:r w:rsidRPr="001F56AA">
        <w:rPr>
          <w:rStyle w:val="Emphasis"/>
        </w:rPr>
        <w:t xml:space="preserve"> the idea of establishing </w:t>
      </w:r>
      <w:r w:rsidRPr="00674557">
        <w:rPr>
          <w:rStyle w:val="Emphasis"/>
          <w:highlight w:val="yellow"/>
        </w:rPr>
        <w:t>a “drone court</w:t>
      </w:r>
      <w:r w:rsidRPr="001F56AA">
        <w:rPr>
          <w:rStyle w:val="StyleBoldUnderline"/>
        </w:rPr>
        <w:t>"</w:t>
      </w:r>
      <w:r w:rsidRPr="001F56AA">
        <w:rPr>
          <w:sz w:val="14"/>
        </w:rPr>
        <w:t xml:space="preserve"> </w:t>
      </w:r>
      <w:r w:rsidRPr="00674557">
        <w:rPr>
          <w:rStyle w:val="StyleBoldUnderline"/>
          <w:highlight w:val="yellow"/>
        </w:rPr>
        <w:t xml:space="preserve">as a </w:t>
      </w:r>
      <w:r w:rsidRPr="00674557">
        <w:rPr>
          <w:rStyle w:val="Emphasis"/>
          <w:highlight w:val="yellow"/>
        </w:rPr>
        <w:t>check</w:t>
      </w:r>
      <w:r w:rsidRPr="00674557">
        <w:rPr>
          <w:rStyle w:val="StyleBoldUnderline"/>
        </w:rPr>
        <w:t xml:space="preserve"> </w:t>
      </w:r>
      <w:r w:rsidRPr="00674557">
        <w:rPr>
          <w:rStyle w:val="StyleBoldUnderline"/>
          <w:highlight w:val="yellow"/>
        </w:rPr>
        <w:t>on the use of</w:t>
      </w:r>
      <w:r w:rsidRPr="001F56AA">
        <w:rPr>
          <w:sz w:val="14"/>
        </w:rPr>
        <w:t xml:space="preserve"> those </w:t>
      </w:r>
      <w:r w:rsidRPr="00674557">
        <w:rPr>
          <w:rStyle w:val="StyleBoldUnderline"/>
          <w:highlight w:val="yellow"/>
        </w:rPr>
        <w:t>weapons</w:t>
      </w:r>
      <w:r w:rsidRPr="001F56AA">
        <w:rPr>
          <w:sz w:val="14"/>
        </w:rPr>
        <w:t>.</w:t>
      </w:r>
      <w:r>
        <w:rPr>
          <w:sz w:val="14"/>
        </w:rPr>
        <w:t xml:space="preserve"> </w:t>
      </w:r>
      <w:r w:rsidRPr="001F56AA">
        <w:rPr>
          <w:sz w:val="14"/>
        </w:rPr>
        <w:t xml:space="preserve">stories Called “kill courts” by critics, the proceedings in these proposed courtrooms would determine whom US forces can legally kill via drone strikes. They presumably would operate much the way that Foreign Intelligence Surveillance Act (FISA) courts do now. Since 1978, these courts have been convened secretly to approve government wiretapping operations on US soil. Until recently, drone strikes rose steadily under Mr. Obama. In 2010, there were 122 of them in Pakistan, killing some 849 people, according to a report by the New America Foundation, a Washington, D.C., think tank. In 2012, such strikes in Pakistan dropped to 50, killing about 306 people. Civilian casualties as a result of drone attacks have also been reduced, according to the foundation. “That is partly the result of a sharply reduced number of drone strikes in Pakistan – 12 so far in 2013, compared with a record 122 in 2010 – and also more precise targeting,” according to its report. The casualty rate for civilians and “unknowns” – in other words, people who are not identified definitively as either militants or civilians – was roughly 40 percent under President George W. Bush. It is now 16 percent, according to the foundation. The proliferation of drone strikes in recent years prompts a much greater need for oversight, say critics of the drone program, echoing warnings against what Obama characterized on Thursday as a “boundless war on terror.” “Perpetual war – through drones or special forces or troops deployments – will prove self-defeating and alter our country in troubling ways,” Obama said. He nonetheless defended drone strikes as pivotal to eliminating Al Qaeda leaders. Looking into the future, Obama opened the door to the possibility of a “drones court” to increase oversight of the weapons' use. </w:t>
      </w:r>
      <w:r w:rsidRPr="001F56AA">
        <w:rPr>
          <w:rStyle w:val="StyleBoldUnderline"/>
        </w:rPr>
        <w:t>“</w:t>
      </w:r>
      <w:r w:rsidRPr="00674557">
        <w:rPr>
          <w:rStyle w:val="StyleBoldUnderline"/>
          <w:highlight w:val="yellow"/>
        </w:rPr>
        <w:t>The establishment of a</w:t>
      </w:r>
      <w:r w:rsidRPr="001F56AA">
        <w:rPr>
          <w:rStyle w:val="StyleBoldUnderline"/>
        </w:rPr>
        <w:t xml:space="preserve"> special </w:t>
      </w:r>
      <w:r w:rsidRPr="00674557">
        <w:rPr>
          <w:rStyle w:val="StyleBoldUnderline"/>
          <w:highlight w:val="yellow"/>
        </w:rPr>
        <w:t>court</w:t>
      </w:r>
      <w:r w:rsidRPr="001F56AA">
        <w:rPr>
          <w:rStyle w:val="StyleBoldUnderline"/>
        </w:rPr>
        <w:t xml:space="preserve"> to evaluate and authorize lethal action </w:t>
      </w:r>
      <w:r w:rsidRPr="00674557">
        <w:rPr>
          <w:rStyle w:val="StyleBoldUnderline"/>
          <w:highlight w:val="yellow"/>
        </w:rPr>
        <w:t>has the benefit of bringing a</w:t>
      </w:r>
      <w:r w:rsidRPr="001F56AA">
        <w:rPr>
          <w:rStyle w:val="StyleBoldUnderline"/>
        </w:rPr>
        <w:t xml:space="preserve"> </w:t>
      </w:r>
      <w:r w:rsidRPr="00674557">
        <w:rPr>
          <w:rStyle w:val="StyleBoldUnderline"/>
          <w:highlight w:val="yellow"/>
        </w:rPr>
        <w:t>third branch</w:t>
      </w:r>
      <w:r w:rsidRPr="001F56AA">
        <w:rPr>
          <w:rStyle w:val="StyleBoldUnderline"/>
        </w:rPr>
        <w:t xml:space="preserve"> of government </w:t>
      </w:r>
      <w:r w:rsidRPr="00674557">
        <w:rPr>
          <w:rStyle w:val="StyleBoldUnderline"/>
          <w:highlight w:val="yellow"/>
        </w:rPr>
        <w:t>in</w:t>
      </w:r>
      <w:r w:rsidRPr="001F56AA">
        <w:rPr>
          <w:rStyle w:val="StyleBoldUnderline"/>
        </w:rPr>
        <w:t xml:space="preserve">to the process,” </w:t>
      </w:r>
      <w:r w:rsidRPr="00674557">
        <w:rPr>
          <w:rStyle w:val="Emphasis"/>
          <w:highlight w:val="yellow"/>
        </w:rPr>
        <w:t>he said</w:t>
      </w:r>
      <w:r w:rsidRPr="001F56AA">
        <w:rPr>
          <w:sz w:val="14"/>
        </w:rPr>
        <w:t xml:space="preserve"> in his speech. But he also sounded a cautionary note, saying such a court would raise "constitutional issues about presidential and judicial authority.” </w:t>
      </w:r>
      <w:r w:rsidRPr="00674557">
        <w:rPr>
          <w:rStyle w:val="StyleBoldUnderline"/>
          <w:highlight w:val="yellow"/>
        </w:rPr>
        <w:t>The courts could</w:t>
      </w:r>
      <w:r w:rsidRPr="001F56AA">
        <w:rPr>
          <w:rStyle w:val="StyleBoldUnderline"/>
        </w:rPr>
        <w:t xml:space="preserve"> help </w:t>
      </w:r>
      <w:r w:rsidRPr="00674557">
        <w:rPr>
          <w:rStyle w:val="Emphasis"/>
          <w:highlight w:val="yellow"/>
        </w:rPr>
        <w:t>increase accountability</w:t>
      </w:r>
      <w:r w:rsidRPr="00674557">
        <w:rPr>
          <w:sz w:val="14"/>
          <w:highlight w:val="yellow"/>
        </w:rPr>
        <w:t xml:space="preserve">, </w:t>
      </w:r>
      <w:r w:rsidRPr="00674557">
        <w:rPr>
          <w:rStyle w:val="StyleBoldUnderline"/>
          <w:highlight w:val="yellow"/>
        </w:rPr>
        <w:t>as will having</w:t>
      </w:r>
      <w:r w:rsidRPr="001F56AA">
        <w:rPr>
          <w:rStyle w:val="StyleBoldUnderline"/>
        </w:rPr>
        <w:t xml:space="preserve"> more drone </w:t>
      </w:r>
      <w:r w:rsidRPr="00674557">
        <w:rPr>
          <w:rStyle w:val="StyleBoldUnderline"/>
          <w:highlight w:val="yellow"/>
        </w:rPr>
        <w:t>strikes under</w:t>
      </w:r>
      <w:r w:rsidRPr="001F56AA">
        <w:rPr>
          <w:rStyle w:val="StyleBoldUnderline"/>
        </w:rPr>
        <w:t xml:space="preserve"> </w:t>
      </w:r>
      <w:r w:rsidRPr="00674557">
        <w:rPr>
          <w:rStyle w:val="StyleBoldUnderline"/>
          <w:highlight w:val="yellow"/>
        </w:rPr>
        <w:t>the</w:t>
      </w:r>
      <w:r w:rsidRPr="001F56AA">
        <w:rPr>
          <w:rStyle w:val="StyleBoldUnderline"/>
        </w:rPr>
        <w:t xml:space="preserve"> auspices of the US </w:t>
      </w:r>
      <w:r w:rsidRPr="00674557">
        <w:rPr>
          <w:rStyle w:val="StyleBoldUnderline"/>
          <w:highlight w:val="yellow"/>
        </w:rPr>
        <w:t>military</w:t>
      </w:r>
      <w:r w:rsidRPr="001F56AA">
        <w:rPr>
          <w:rStyle w:val="StyleBoldUnderline"/>
        </w:rPr>
        <w:t xml:space="preserve">, rather than under the Central Intelligence Agency – </w:t>
      </w:r>
      <w:r w:rsidRPr="00674557">
        <w:rPr>
          <w:rStyle w:val="StyleBoldUnderline"/>
          <w:b/>
          <w:highlight w:val="yellow"/>
        </w:rPr>
        <w:t>a change the White House</w:t>
      </w:r>
      <w:r w:rsidRPr="001F56AA">
        <w:rPr>
          <w:rStyle w:val="StyleBoldUnderline"/>
          <w:b/>
        </w:rPr>
        <w:t xml:space="preserve"> has indicated it </w:t>
      </w:r>
      <w:r w:rsidRPr="00674557">
        <w:rPr>
          <w:rStyle w:val="Emphasis"/>
          <w:highlight w:val="yellow"/>
        </w:rPr>
        <w:t>will</w:t>
      </w:r>
      <w:r w:rsidRPr="00674557">
        <w:rPr>
          <w:rStyle w:val="StyleBoldUnderline"/>
          <w:b/>
          <w:highlight w:val="yellow"/>
        </w:rPr>
        <w:t xml:space="preserve"> make</w:t>
      </w:r>
      <w:r w:rsidRPr="00674557">
        <w:rPr>
          <w:rStyle w:val="StyleBoldUnderline"/>
          <w:highlight w:val="yellow"/>
        </w:rPr>
        <w:t>.</w:t>
      </w:r>
      <w:r w:rsidRPr="001F56AA">
        <w:rPr>
          <w:rStyle w:val="StyleBoldUnderline"/>
        </w:rPr>
        <w:t xml:space="preserve"> "</w:t>
      </w:r>
      <w:r w:rsidRPr="001F56AA">
        <w:rPr>
          <w:sz w:val="14"/>
        </w:rPr>
        <w:t xml:space="preserve">It puts drone targeting within a well-established process, with rules of engagement, legal review, oversight, and a post-strike review process," says Mark Jacobson, senior transatlantic fellow at the German Marshall Fund of the United States. </w:t>
      </w:r>
    </w:p>
    <w:p w:rsidR="005574D1" w:rsidRDefault="005574D1" w:rsidP="005574D1">
      <w:pPr>
        <w:rPr>
          <w:sz w:val="14"/>
        </w:rPr>
      </w:pPr>
    </w:p>
    <w:p w:rsidR="005574D1" w:rsidRPr="00674557" w:rsidRDefault="005574D1" w:rsidP="005574D1">
      <w:pPr>
        <w:pStyle w:val="Heading4"/>
        <w:rPr>
          <w:rStyle w:val="StyleStyleBold12pt"/>
        </w:rPr>
      </w:pPr>
      <w:r>
        <w:t>Political pressures ensure compliance</w:t>
      </w:r>
    </w:p>
    <w:p w:rsidR="005574D1" w:rsidRPr="00E80A8F" w:rsidRDefault="005574D1" w:rsidP="005574D1">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5574D1" w:rsidRDefault="005574D1" w:rsidP="005574D1">
      <w:pPr>
        <w:rPr>
          <w:sz w:val="12"/>
        </w:rPr>
      </w:pPr>
      <w:r w:rsidRPr="00C91E69">
        <w:rPr>
          <w:sz w:val="12"/>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F4340C">
        <w:rPr>
          <w:rStyle w:val="StyleBoldUnderline"/>
          <w:highlight w:val="yellow"/>
        </w:rPr>
        <w:t xml:space="preserve">the potential that </w:t>
      </w:r>
      <w:r w:rsidRPr="00341F4E">
        <w:rPr>
          <w:rStyle w:val="StyleBoldUnderline"/>
        </w:rPr>
        <w:t xml:space="preserve">the </w:t>
      </w:r>
      <w:r w:rsidRPr="00F4340C">
        <w:rPr>
          <w:rStyle w:val="StyleBoldUnderline"/>
          <w:highlight w:val="yellow"/>
        </w:rPr>
        <w:t xml:space="preserve">political branches will </w:t>
      </w:r>
      <w:r w:rsidRPr="00C91E69">
        <w:rPr>
          <w:rStyle w:val="StyleBoldUnderline"/>
        </w:rPr>
        <w:t xml:space="preserve">simply </w:t>
      </w:r>
      <w:r w:rsidRPr="00F4340C">
        <w:rPr>
          <w:rStyle w:val="StyleBoldUnderline"/>
          <w:highlight w:val="yellow"/>
        </w:rPr>
        <w:t xml:space="preserve">ignore a </w:t>
      </w:r>
      <w:r w:rsidRPr="00C141A7">
        <w:rPr>
          <w:rStyle w:val="Emphasis"/>
          <w:highlight w:val="yellow"/>
        </w:rPr>
        <w:t>judicial decision</w:t>
      </w:r>
      <w:r w:rsidRPr="00C141A7">
        <w:rPr>
          <w:rStyle w:val="StyleBoldUnderline"/>
        </w:rPr>
        <w:t xml:space="preserve"> invalidating such a policy</w:t>
      </w:r>
      <w:r w:rsidRPr="00C91E69">
        <w:rPr>
          <w:sz w:val="12"/>
        </w:rPr>
        <w:t xml:space="preserve">.180 Like Jackson before him, Wittes seems to believe that the threat to liberty posed by judicial deference in that situation pales in comparison to the threat posed by judicial review. ¶ The problem is that such a belief </w:t>
      </w:r>
      <w:r w:rsidRPr="00F4340C">
        <w:rPr>
          <w:rStyle w:val="StyleBoldUnderline"/>
          <w:highlight w:val="yellow"/>
        </w:rPr>
        <w:t xml:space="preserve">is based on </w:t>
      </w:r>
      <w:r w:rsidRPr="00341F4E">
        <w:rPr>
          <w:rStyle w:val="StyleBoldUnderline"/>
        </w:rPr>
        <w:t xml:space="preserve">a series of </w:t>
      </w:r>
      <w:r w:rsidRPr="00C141A7">
        <w:rPr>
          <w:rStyle w:val="StyleBoldUnderline"/>
          <w:highlight w:val="yellow"/>
        </w:rPr>
        <w:t xml:space="preserve">assumptions that Wittes </w:t>
      </w:r>
      <w:r w:rsidRPr="00C141A7">
        <w:rPr>
          <w:rStyle w:val="Emphasis"/>
          <w:highlight w:val="yellow"/>
        </w:rPr>
        <w:t>does not attempt</w:t>
      </w:r>
      <w:r w:rsidRPr="00F4340C">
        <w:rPr>
          <w:rStyle w:val="StyleBoldUnderline"/>
          <w:highlight w:val="yellow"/>
        </w:rPr>
        <w:t xml:space="preserve"> to prove</w:t>
      </w:r>
      <w:r w:rsidRPr="00C91E69">
        <w:rPr>
          <w:sz w:val="12"/>
        </w:rPr>
        <w:t xml:space="preserve">. </w:t>
      </w:r>
      <w:r w:rsidRPr="00674557">
        <w:rPr>
          <w:sz w:val="12"/>
        </w:rPr>
        <w:t xml:space="preserve">First, </w:t>
      </w:r>
      <w:r w:rsidRPr="00674557">
        <w:rPr>
          <w:rStyle w:val="StyleBoldUnderline"/>
        </w:rPr>
        <w:t>he assumes that the executive branch would ignore a judicial decision invalidating action that might be justified by military necessity.181</w:t>
      </w:r>
      <w:r w:rsidRPr="00AB1CC4">
        <w:rPr>
          <w:rStyle w:val="StyleBoldUnderline"/>
        </w:rPr>
        <w:t xml:space="preserve"> </w:t>
      </w:r>
      <w:r w:rsidRPr="00F4340C">
        <w:rPr>
          <w:rStyle w:val="StyleBoldUnderline"/>
          <w:highlight w:val="yellow"/>
        </w:rPr>
        <w:t>While Jackson may</w:t>
      </w:r>
      <w:r w:rsidRPr="00AB1CC4">
        <w:rPr>
          <w:rStyle w:val="StyleBoldUnderline"/>
        </w:rPr>
        <w:t xml:space="preserve"> arguably </w:t>
      </w:r>
      <w:r w:rsidRPr="00F4340C">
        <w:rPr>
          <w:rStyle w:val="StyleBoldUnderline"/>
          <w:highlight w:val="yellow"/>
        </w:rPr>
        <w:t xml:space="preserve">have had </w:t>
      </w:r>
      <w:r w:rsidRPr="00AB1CC4">
        <w:rPr>
          <w:rStyle w:val="StyleBoldUnderline"/>
        </w:rPr>
        <w:t xml:space="preserve">credible </w:t>
      </w:r>
      <w:r w:rsidRPr="00F4340C">
        <w:rPr>
          <w:rStyle w:val="StyleBoldUnderline"/>
          <w:highlight w:val="yellow"/>
        </w:rPr>
        <w:t>reason to fear such conduct</w:t>
      </w:r>
      <w:r w:rsidRPr="00C91E69">
        <w:rPr>
          <w:sz w:val="12"/>
        </w:rPr>
        <w:t xml:space="preserve"> (given his experience with both the Gold Clause Cases182 and the “switch in time”),183 </w:t>
      </w:r>
      <w:r w:rsidRPr="00F4340C">
        <w:rPr>
          <w:rStyle w:val="Emphasis"/>
          <w:highlight w:val="yellow"/>
        </w:rPr>
        <w:t xml:space="preserve">a lot has changed in the past six-and-a-half </w:t>
      </w:r>
      <w:r w:rsidRPr="00C141A7">
        <w:rPr>
          <w:rStyle w:val="Emphasis"/>
          <w:highlight w:val="yellow"/>
        </w:rPr>
        <w:t>decades</w:t>
      </w:r>
      <w:r w:rsidRPr="00C141A7">
        <w:rPr>
          <w:rStyle w:val="StyleBoldUnderline"/>
          <w:highlight w:val="yellow"/>
        </w:rPr>
        <w:t xml:space="preserve">, to the point </w:t>
      </w:r>
      <w:r w:rsidRPr="00F4340C">
        <w:rPr>
          <w:rStyle w:val="StyleBoldUnderline"/>
          <w:highlight w:val="yellow"/>
        </w:rPr>
        <w:t>where I</w:t>
      </w:r>
      <w:r w:rsidRPr="00AB1CC4">
        <w:rPr>
          <w:rStyle w:val="StyleBoldUnderline"/>
        </w:rPr>
        <w:t>,</w:t>
      </w:r>
      <w:r w:rsidRPr="00C91E69">
        <w:rPr>
          <w:sz w:val="12"/>
        </w:rPr>
        <w:t xml:space="preserve"> at least, </w:t>
      </w:r>
      <w:r w:rsidRPr="00F4340C">
        <w:rPr>
          <w:rStyle w:val="Emphasis"/>
          <w:highlight w:val="yellow"/>
        </w:rPr>
        <w:t>cannot imagine</w:t>
      </w:r>
      <w:r w:rsidRPr="00F4340C">
        <w:rPr>
          <w:rStyle w:val="StyleBoldUnderline"/>
          <w:highlight w:val="yellow"/>
        </w:rPr>
        <w:t xml:space="preserve"> a </w:t>
      </w:r>
      <w:r w:rsidRPr="00674557">
        <w:rPr>
          <w:rStyle w:val="StyleBoldUnderline"/>
        </w:rPr>
        <w:t xml:space="preserve">contemporary </w:t>
      </w:r>
      <w:r w:rsidRPr="00F4340C">
        <w:rPr>
          <w:rStyle w:val="StyleBoldUnderline"/>
          <w:highlight w:val="yellow"/>
        </w:rPr>
        <w:t xml:space="preserve">President possessing the </w:t>
      </w:r>
      <w:r w:rsidRPr="00F4340C">
        <w:rPr>
          <w:rStyle w:val="Emphasis"/>
          <w:highlight w:val="yellow"/>
        </w:rPr>
        <w:t>p</w:t>
      </w:r>
      <w:r w:rsidRPr="00341F4E">
        <w:rPr>
          <w:rStyle w:val="Emphasis"/>
        </w:rPr>
        <w:t xml:space="preserve">olitical </w:t>
      </w:r>
      <w:r w:rsidRPr="00F4340C">
        <w:rPr>
          <w:rStyle w:val="Emphasis"/>
          <w:highlight w:val="yellow"/>
        </w:rPr>
        <w:t>c</w:t>
      </w:r>
      <w:r w:rsidRPr="00341F4E">
        <w:rPr>
          <w:rStyle w:val="Emphasis"/>
        </w:rPr>
        <w:t>apital</w:t>
      </w:r>
      <w:r w:rsidRPr="00341F4E">
        <w:rPr>
          <w:rStyle w:val="StyleBoldUnderline"/>
        </w:rPr>
        <w:t xml:space="preserve"> </w:t>
      </w:r>
      <w:r w:rsidRPr="00F4340C">
        <w:rPr>
          <w:rStyle w:val="StyleBoldUnderline"/>
          <w:highlight w:val="yellow"/>
        </w:rPr>
        <w:t>to</w:t>
      </w:r>
      <w:r w:rsidRPr="00AB1CC4">
        <w:rPr>
          <w:rStyle w:val="StyleBoldUnderline"/>
        </w:rPr>
        <w:t xml:space="preserve"> squarely </w:t>
      </w:r>
      <w:r w:rsidRPr="00C141A7">
        <w:rPr>
          <w:rStyle w:val="Emphasis"/>
          <w:highlight w:val="yellow"/>
        </w:rPr>
        <w:t>refuse</w:t>
      </w:r>
      <w:r w:rsidRPr="00F4340C">
        <w:rPr>
          <w:rStyle w:val="StyleBoldUnderline"/>
          <w:highlight w:val="yellow"/>
        </w:rPr>
        <w:t xml:space="preserve"> </w:t>
      </w:r>
      <w:r w:rsidRPr="00C141A7">
        <w:rPr>
          <w:rStyle w:val="StyleBoldUnderline"/>
        </w:rPr>
        <w:t xml:space="preserve">to comply </w:t>
      </w:r>
      <w:r w:rsidRPr="00C91E69">
        <w:rPr>
          <w:sz w:val="12"/>
        </w:rPr>
        <w:t>with a Supreme Court decision. But perhaps I am naïve.184</w:t>
      </w:r>
    </w:p>
    <w:p w:rsidR="005574D1" w:rsidRDefault="005574D1" w:rsidP="005574D1">
      <w:pPr>
        <w:pStyle w:val="Heading3"/>
      </w:pPr>
      <w:r w:rsidRPr="001B0C1B">
        <w:lastRenderedPageBreak/>
        <w:t>AT: Rubber Stamp</w:t>
      </w:r>
      <w:r>
        <w:t xml:space="preserve"> (2ac)</w:t>
      </w:r>
    </w:p>
    <w:p w:rsidR="005574D1" w:rsidRPr="00570AE7" w:rsidRDefault="005574D1" w:rsidP="005574D1">
      <w:pPr>
        <w:pStyle w:val="Heading4"/>
      </w:pPr>
      <w:r w:rsidRPr="00570AE7">
        <w:t>The plans internal check avoids rubber stamping</w:t>
      </w:r>
    </w:p>
    <w:p w:rsidR="005574D1" w:rsidRPr="00570AE7" w:rsidRDefault="005574D1" w:rsidP="005574D1">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5574D1" w:rsidRPr="00570AE7" w:rsidRDefault="005574D1" w:rsidP="005574D1">
      <w:pPr>
        <w:rPr>
          <w:rStyle w:val="StyleBoldUnderline"/>
        </w:rPr>
      </w:pPr>
      <w:r w:rsidRPr="00570AE7">
        <w:rPr>
          <w:sz w:val="14"/>
        </w:rPr>
        <w:t xml:space="preserve">The objections to such a proposal are many. In the context of proposed courts to review the targeting of U.S. citizens, for example, </w:t>
      </w:r>
      <w:r w:rsidRPr="00570AE7">
        <w:rPr>
          <w:rStyle w:val="StyleBoldUnderline"/>
        </w:rPr>
        <w:t>some have argued that such review would serve merely to</w:t>
      </w:r>
      <w:r w:rsidRPr="00570AE7">
        <w:rPr>
          <w:sz w:val="14"/>
        </w:rPr>
        <w:t xml:space="preserve"> institutionalize, legitimize, and </w:t>
      </w:r>
      <w:r w:rsidRPr="00570AE7">
        <w:rPr>
          <w:rStyle w:val="StyleBoldUnderline"/>
        </w:rPr>
        <w:t>expand the use of</w:t>
      </w:r>
      <w:r w:rsidRPr="00570AE7">
        <w:rPr>
          <w:sz w:val="14"/>
        </w:rPr>
        <w:t xml:space="preserve"> targeted </w:t>
      </w:r>
      <w:r w:rsidRPr="00570AE7">
        <w:rPr>
          <w:rStyle w:val="StyleBoldUnderline"/>
        </w:rPr>
        <w:t>drone</w:t>
      </w:r>
      <w:r w:rsidRPr="00570AE7">
        <w:rPr>
          <w:sz w:val="14"/>
        </w:rPr>
        <w:t xml:space="preserve"> strik</w:t>
      </w:r>
      <w:r w:rsidRPr="00570AE7">
        <w:rPr>
          <w:rStyle w:val="StyleBoldUnderline"/>
        </w:rPr>
        <w:t>es</w:t>
      </w:r>
      <w:r w:rsidRPr="00570AE7">
        <w:rPr>
          <w:sz w:val="14"/>
        </w:rPr>
        <w:t xml:space="preserve">.177 But this ignores the reality of their continued use and expansion and imagines a world in which </w:t>
      </w:r>
      <w:r w:rsidRPr="00310CF9">
        <w:rPr>
          <w:sz w:val="14"/>
        </w:rPr>
        <w:t xml:space="preserve">targeted killings of operational leaders of an enemy organization outside a zone of active conflict is categorically prohibited (an approach I reject178). </w:t>
      </w:r>
      <w:r w:rsidRPr="00310CF9">
        <w:rPr>
          <w:rStyle w:val="StyleBoldUnderline"/>
        </w:rPr>
        <w:t>If states are going to use this</w:t>
      </w:r>
      <w:r w:rsidRPr="00310CF9">
        <w:rPr>
          <w:sz w:val="14"/>
        </w:rPr>
        <w:t xml:space="preserve"> extraordinary </w:t>
      </w:r>
      <w:r w:rsidRPr="00310CF9">
        <w:rPr>
          <w:rStyle w:val="StyleBoldUnderline"/>
        </w:rPr>
        <w:t>power</w:t>
      </w:r>
      <w:r w:rsidRPr="00310CF9">
        <w:rPr>
          <w:sz w:val="14"/>
        </w:rPr>
        <w:t xml:space="preserve"> (and they will), </w:t>
      </w:r>
      <w:r w:rsidRPr="00310CF9">
        <w:rPr>
          <w:rStyle w:val="StyleBoldUnderline"/>
        </w:rPr>
        <w:t>there ought to be a</w:t>
      </w:r>
      <w:r w:rsidRPr="00310CF9">
        <w:rPr>
          <w:sz w:val="14"/>
        </w:rPr>
        <w:t xml:space="preserve"> clear and </w:t>
      </w:r>
      <w:r w:rsidRPr="00310CF9">
        <w:rPr>
          <w:rStyle w:val="Emphasis"/>
        </w:rPr>
        <w:t>transparent set of</w:t>
      </w:r>
      <w:r w:rsidRPr="00310CF9">
        <w:rPr>
          <w:sz w:val="14"/>
        </w:rPr>
        <w:t xml:space="preserve"> applicable standards and </w:t>
      </w:r>
      <w:r w:rsidRPr="00310CF9">
        <w:rPr>
          <w:rStyle w:val="Emphasis"/>
          <w:sz w:val="28"/>
          <w:szCs w:val="28"/>
        </w:rPr>
        <w:t>mechanisms</w:t>
      </w:r>
      <w:r w:rsidRPr="00310CF9">
        <w:rPr>
          <w:sz w:val="14"/>
        </w:rPr>
        <w:t xml:space="preserve"> in place </w:t>
      </w:r>
      <w:r w:rsidRPr="00310CF9">
        <w:rPr>
          <w:rStyle w:val="StyleBoldUnderline"/>
        </w:rPr>
        <w:t>to ensure</w:t>
      </w:r>
      <w:r w:rsidRPr="00310CF9">
        <w:rPr>
          <w:sz w:val="14"/>
        </w:rPr>
        <w:t xml:space="preserve"> thorough and </w:t>
      </w:r>
      <w:r w:rsidRPr="00310CF9">
        <w:rPr>
          <w:rStyle w:val="StyleBoldUnderline"/>
        </w:rPr>
        <w:t>careful review</w:t>
      </w:r>
      <w:r w:rsidRPr="00310CF9">
        <w:rPr>
          <w:sz w:val="14"/>
        </w:rPr>
        <w:t xml:space="preserve"> of targeted-killing decisions.</w:t>
      </w:r>
      <w:r w:rsidRPr="00570AE7">
        <w:rPr>
          <w:sz w:val="14"/>
        </w:rPr>
        <w:t xml:space="preserve"> </w:t>
      </w:r>
      <w:r w:rsidRPr="00310CF9">
        <w:rPr>
          <w:rStyle w:val="StyleBoldUnderline"/>
          <w:highlight w:val="yellow"/>
        </w:rPr>
        <w:t xml:space="preserve">The </w:t>
      </w:r>
      <w:r w:rsidRPr="00310CF9">
        <w:rPr>
          <w:rStyle w:val="Emphasis"/>
          <w:highlight w:val="yellow"/>
        </w:rPr>
        <w:t>formalization</w:t>
      </w:r>
      <w:r w:rsidRPr="00310CF9">
        <w:rPr>
          <w:rStyle w:val="StyleBoldUnderline"/>
          <w:highlight w:val="yellow"/>
        </w:rPr>
        <w:t xml:space="preserve"> of</w:t>
      </w:r>
      <w:r w:rsidRPr="00570AE7">
        <w:rPr>
          <w:rStyle w:val="StyleBoldUnderline"/>
        </w:rPr>
        <w:t xml:space="preserve"> review </w:t>
      </w:r>
      <w:r w:rsidRPr="00310CF9">
        <w:rPr>
          <w:rStyle w:val="StyleBoldUnderline"/>
          <w:highlight w:val="yellow"/>
        </w:rPr>
        <w:t>procedures</w:t>
      </w:r>
      <w:r w:rsidRPr="00570AE7">
        <w:rPr>
          <w:sz w:val="14"/>
        </w:rPr>
        <w:t>—</w:t>
      </w:r>
      <w:r w:rsidRPr="00310CF9">
        <w:rPr>
          <w:rStyle w:val="StyleBoldUnderline"/>
          <w:highlight w:val="yellow"/>
        </w:rPr>
        <w:t>along with</w:t>
      </w:r>
      <w:r w:rsidRPr="00570AE7">
        <w:rPr>
          <w:rStyle w:val="StyleBoldUnderline"/>
        </w:rPr>
        <w:t xml:space="preserve"> clear, </w:t>
      </w:r>
      <w:r w:rsidRPr="00310CF9">
        <w:rPr>
          <w:rStyle w:val="Emphasis"/>
          <w:sz w:val="28"/>
          <w:szCs w:val="28"/>
          <w:highlight w:val="yellow"/>
        </w:rPr>
        <w:t>binding</w:t>
      </w:r>
      <w:r w:rsidRPr="00310CF9">
        <w:rPr>
          <w:rStyle w:val="StyleBoldUnderline"/>
          <w:highlight w:val="yellow"/>
        </w:rPr>
        <w:t xml:space="preserve"> standards</w:t>
      </w:r>
      <w:r w:rsidRPr="00310CF9">
        <w:rPr>
          <w:sz w:val="14"/>
          <w:highlight w:val="yellow"/>
        </w:rPr>
        <w:t>—</w:t>
      </w:r>
      <w:r w:rsidRPr="00310CF9">
        <w:rPr>
          <w:rStyle w:val="StyleBoldUnderline"/>
          <w:highlight w:val="yellow"/>
        </w:rPr>
        <w:t>will help to avoid ad hoc</w:t>
      </w:r>
      <w:r w:rsidRPr="00310CF9">
        <w:rPr>
          <w:sz w:val="14"/>
          <w:highlight w:val="yellow"/>
        </w:rPr>
        <w:t xml:space="preserve"> </w:t>
      </w:r>
      <w:r w:rsidRPr="00310CF9">
        <w:rPr>
          <w:rStyle w:val="StyleBoldUnderline"/>
          <w:highlight w:val="yellow"/>
        </w:rPr>
        <w:t xml:space="preserve">decisionmaking </w:t>
      </w:r>
      <w:r w:rsidRPr="00310CF9">
        <w:rPr>
          <w:rStyle w:val="StyleBoldUnderline"/>
        </w:rPr>
        <w:t>and will ensure consistency</w:t>
      </w:r>
      <w:r w:rsidRPr="00570AE7">
        <w:rPr>
          <w:rStyle w:val="StyleBoldUnderline"/>
        </w:rPr>
        <w:t xml:space="preserve"> across administrations and time.</w:t>
      </w:r>
      <w:r w:rsidRPr="00570AE7">
        <w:rPr>
          <w:sz w:val="14"/>
        </w:rPr>
        <w:t xml:space="preserve"> Some also condemn the ex parte nature of such reviews.179 But </w:t>
      </w:r>
      <w:r w:rsidRPr="00310CF9">
        <w:rPr>
          <w:sz w:val="14"/>
        </w:rPr>
        <w:t xml:space="preserve">again, </w:t>
      </w:r>
      <w:r w:rsidRPr="00310CF9">
        <w:rPr>
          <w:rStyle w:val="StyleBoldUnderline"/>
        </w:rPr>
        <w:t>this critique fails to consider the</w:t>
      </w:r>
      <w:r w:rsidRPr="00310CF9">
        <w:rPr>
          <w:sz w:val="14"/>
        </w:rPr>
        <w:t xml:space="preserve"> likely </w:t>
      </w:r>
      <w:r w:rsidRPr="00310CF9">
        <w:rPr>
          <w:rStyle w:val="StyleBoldUnderline"/>
        </w:rPr>
        <w:t xml:space="preserve">alternative: an equally secret process in which targeting decisions are made without any </w:t>
      </w:r>
      <w:r w:rsidRPr="00310CF9">
        <w:rPr>
          <w:rStyle w:val="Emphasis"/>
        </w:rPr>
        <w:t>formalized</w:t>
      </w:r>
      <w:r w:rsidRPr="00310CF9">
        <w:rPr>
          <w:sz w:val="14"/>
        </w:rPr>
        <w:t xml:space="preserve"> or institutionalized </w:t>
      </w:r>
      <w:r w:rsidRPr="00310CF9">
        <w:rPr>
          <w:rStyle w:val="Emphasis"/>
        </w:rPr>
        <w:t>review</w:t>
      </w:r>
      <w:r w:rsidRPr="00310CF9">
        <w:rPr>
          <w:rStyle w:val="StyleBoldUnderline"/>
        </w:rPr>
        <w:t xml:space="preserve"> process and no clarity</w:t>
      </w:r>
      <w:r w:rsidRPr="00310CF9">
        <w:rPr>
          <w:sz w:val="14"/>
        </w:rPr>
        <w:t xml:space="preserve"> as to the standards being employed. Institutionalizing </w:t>
      </w:r>
      <w:r w:rsidRPr="00310CF9">
        <w:rPr>
          <w:rStyle w:val="StyleBoldUnderline"/>
        </w:rPr>
        <w:t>a court</w:t>
      </w:r>
      <w:r w:rsidRPr="00310CF9">
        <w:rPr>
          <w:sz w:val="14"/>
        </w:rPr>
        <w:t xml:space="preserve"> or review board will not solve the secrecy issue, but it </w:t>
      </w:r>
      <w:r w:rsidRPr="00310CF9">
        <w:rPr>
          <w:rStyle w:val="StyleBoldUnderline"/>
        </w:rPr>
        <w:t>will lead to</w:t>
      </w:r>
      <w:r w:rsidRPr="00310CF9">
        <w:rPr>
          <w:sz w:val="14"/>
        </w:rPr>
        <w:t xml:space="preserve"> </w:t>
      </w:r>
      <w:r w:rsidRPr="00310CF9">
        <w:rPr>
          <w:rStyle w:val="Emphasis"/>
        </w:rPr>
        <w:t>enhanced scrutiny</w:t>
      </w:r>
      <w:r w:rsidRPr="00310CF9">
        <w:rPr>
          <w:sz w:val="14"/>
        </w:rPr>
        <w:t xml:space="preserve"> of decisionmaking, particularly if a quasi-adversarial model is adopted, in which an official is obligated to act as advocate for the potential target. That said, </w:t>
      </w:r>
      <w:r w:rsidRPr="00310CF9">
        <w:rPr>
          <w:rStyle w:val="StyleBoldUnderline"/>
        </w:rPr>
        <w:t>there is</w:t>
      </w:r>
      <w:r w:rsidRPr="00310CF9">
        <w:rPr>
          <w:sz w:val="14"/>
        </w:rPr>
        <w:t xml:space="preserve"> a reasonable </w:t>
      </w:r>
      <w:r w:rsidRPr="00310CF9">
        <w:rPr>
          <w:rStyle w:val="StyleBoldUnderline"/>
        </w:rPr>
        <w:t>fear</w:t>
      </w:r>
      <w:r w:rsidRPr="00310CF9">
        <w:rPr>
          <w:sz w:val="14"/>
        </w:rPr>
        <w:t xml:space="preserve"> </w:t>
      </w:r>
      <w:r w:rsidRPr="00310CF9">
        <w:rPr>
          <w:rStyle w:val="StyleBoldUnderline"/>
        </w:rPr>
        <w:t>that any such court</w:t>
      </w:r>
      <w:r w:rsidRPr="00310CF9">
        <w:rPr>
          <w:sz w:val="14"/>
        </w:rPr>
        <w:t xml:space="preserve"> or review board </w:t>
      </w:r>
      <w:r w:rsidRPr="00310CF9">
        <w:rPr>
          <w:rStyle w:val="StyleBoldUnderline"/>
        </w:rPr>
        <w:t>will simply defer</w:t>
      </w:r>
      <w:r w:rsidRPr="00310CF9">
        <w:rPr>
          <w:sz w:val="14"/>
        </w:rPr>
        <w:t>. In this vein,</w:t>
      </w:r>
      <w:r w:rsidRPr="00570AE7">
        <w:rPr>
          <w:sz w:val="14"/>
        </w:rPr>
        <w:t xml:space="preserve"> </w:t>
      </w:r>
      <w:r w:rsidRPr="00310CF9">
        <w:rPr>
          <w:rStyle w:val="StyleBoldUnderline"/>
          <w:highlight w:val="yellow"/>
        </w:rPr>
        <w:t>FISC’s</w:t>
      </w:r>
      <w:r w:rsidRPr="00310CF9">
        <w:rPr>
          <w:rStyle w:val="StyleBoldUnderline"/>
        </w:rPr>
        <w:t xml:space="preserve"> high </w:t>
      </w:r>
      <w:r w:rsidRPr="00310CF9">
        <w:rPr>
          <w:rStyle w:val="StyleBoldUnderline"/>
          <w:highlight w:val="yellow"/>
        </w:rPr>
        <w:t>approval rate is cited as ev</w:t>
      </w:r>
      <w:r w:rsidRPr="00310CF9">
        <w:rPr>
          <w:rStyle w:val="StyleBoldUnderline"/>
        </w:rPr>
        <w:t xml:space="preserve">idence </w:t>
      </w:r>
      <w:r w:rsidRPr="00310CF9">
        <w:rPr>
          <w:rStyle w:val="StyleBoldUnderline"/>
          <w:highlight w:val="yellow"/>
        </w:rPr>
        <w:t>that</w:t>
      </w:r>
      <w:r w:rsidRPr="00310CF9">
        <w:rPr>
          <w:rStyle w:val="StyleBoldUnderline"/>
        </w:rPr>
        <w:t xml:space="preserve"> reviewing </w:t>
      </w:r>
      <w:r w:rsidRPr="00310CF9">
        <w:rPr>
          <w:rStyle w:val="StyleBoldUnderline"/>
          <w:highlight w:val="yellow"/>
        </w:rPr>
        <w:t>courts</w:t>
      </w:r>
      <w:r w:rsidRPr="00310CF9">
        <w:rPr>
          <w:rStyle w:val="StyleBoldUnderline"/>
        </w:rPr>
        <w:t xml:space="preserve"> or review boards </w:t>
      </w:r>
      <w:r w:rsidRPr="00310CF9">
        <w:rPr>
          <w:rStyle w:val="StyleBoldUnderline"/>
          <w:highlight w:val="yellow"/>
        </w:rPr>
        <w:t>will do little more than rubber-stamp</w:t>
      </w:r>
      <w:r w:rsidRPr="00310CF9">
        <w:rPr>
          <w:rStyle w:val="StyleBoldUnderline"/>
        </w:rPr>
        <w:t xml:space="preserve"> the Executive’s </w:t>
      </w:r>
      <w:r w:rsidRPr="00310CF9">
        <w:rPr>
          <w:rStyle w:val="StyleBoldUnderline"/>
          <w:highlight w:val="yellow"/>
        </w:rPr>
        <w:t>targeting</w:t>
      </w:r>
      <w:r w:rsidRPr="00310CF9">
        <w:rPr>
          <w:rStyle w:val="StyleBoldUnderline"/>
        </w:rPr>
        <w:t xml:space="preserve"> decisions.180 </w:t>
      </w:r>
      <w:r w:rsidRPr="00310CF9">
        <w:rPr>
          <w:rStyle w:val="StyleBoldUnderline"/>
          <w:highlight w:val="yellow"/>
        </w:rPr>
        <w:t>But</w:t>
      </w:r>
      <w:r w:rsidRPr="00310CF9">
        <w:rPr>
          <w:rStyle w:val="StyleBoldUnderline"/>
        </w:rPr>
        <w:t xml:space="preserve"> the </w:t>
      </w:r>
      <w:r w:rsidRPr="00310CF9">
        <w:rPr>
          <w:rStyle w:val="StyleBoldUnderline"/>
          <w:highlight w:val="yellow"/>
        </w:rPr>
        <w:t>high</w:t>
      </w:r>
      <w:r w:rsidRPr="00310CF9">
        <w:rPr>
          <w:rStyle w:val="StyleBoldUnderline"/>
        </w:rPr>
        <w:t xml:space="preserve"> approval </w:t>
      </w:r>
      <w:r w:rsidRPr="00310CF9">
        <w:rPr>
          <w:rStyle w:val="StyleBoldUnderline"/>
          <w:highlight w:val="yellow"/>
        </w:rPr>
        <w:t>rates only</w:t>
      </w:r>
      <w:r w:rsidRPr="00310CF9">
        <w:rPr>
          <w:rStyle w:val="StyleBoldUnderline"/>
        </w:rPr>
        <w:t xml:space="preserve"> </w:t>
      </w:r>
      <w:r w:rsidRPr="00310CF9">
        <w:rPr>
          <w:rStyle w:val="StyleBoldUnderline"/>
          <w:highlight w:val="yellow"/>
        </w:rPr>
        <w:t>tell part of</w:t>
      </w:r>
      <w:r w:rsidRPr="00310CF9">
        <w:rPr>
          <w:sz w:val="14"/>
          <w:highlight w:val="yellow"/>
        </w:rPr>
        <w:t xml:space="preserve"> </w:t>
      </w:r>
      <w:r w:rsidRPr="00310CF9">
        <w:rPr>
          <w:rStyle w:val="StyleBoldUnderline"/>
          <w:highlight w:val="yellow"/>
        </w:rPr>
        <w:t>the story</w:t>
      </w:r>
      <w:r w:rsidRPr="00310CF9">
        <w:rPr>
          <w:sz w:val="14"/>
        </w:rPr>
        <w:t xml:space="preserve">. In many cases, </w:t>
      </w:r>
      <w:r w:rsidRPr="00310CF9">
        <w:rPr>
          <w:rStyle w:val="StyleBoldUnderline"/>
          <w:highlight w:val="yellow"/>
        </w:rPr>
        <w:t>the</w:t>
      </w:r>
      <w:r w:rsidRPr="00310CF9">
        <w:rPr>
          <w:rStyle w:val="StyleBoldUnderline"/>
        </w:rPr>
        <w:t xml:space="preserve"> mere </w:t>
      </w:r>
      <w:r w:rsidRPr="00310CF9">
        <w:rPr>
          <w:rStyle w:val="Emphasis"/>
          <w:highlight w:val="yellow"/>
        </w:rPr>
        <w:t>requirement</w:t>
      </w:r>
      <w:r w:rsidRPr="00310CF9">
        <w:rPr>
          <w:rStyle w:val="StyleBoldUnderline"/>
          <w:highlight w:val="yellow"/>
        </w:rPr>
        <w:t xml:space="preserve"> of justifying an application</w:t>
      </w:r>
      <w:r w:rsidRPr="00310CF9">
        <w:rPr>
          <w:rStyle w:val="StyleBoldUnderline"/>
        </w:rPr>
        <w:t xml:space="preserve"> before a court </w:t>
      </w:r>
      <w:r w:rsidRPr="00310CF9">
        <w:rPr>
          <w:sz w:val="14"/>
        </w:rPr>
        <w:t xml:space="preserve">or other independent review board </w:t>
      </w:r>
      <w:r w:rsidRPr="00310CF9">
        <w:rPr>
          <w:rStyle w:val="StyleBoldUnderline"/>
          <w:highlight w:val="yellow"/>
        </w:rPr>
        <w:t>can</w:t>
      </w:r>
      <w:r w:rsidRPr="00310CF9">
        <w:rPr>
          <w:rStyle w:val="StyleBoldUnderline"/>
        </w:rPr>
        <w:t xml:space="preserve"> </w:t>
      </w:r>
      <w:r w:rsidRPr="00310CF9">
        <w:rPr>
          <w:rStyle w:val="Emphasis"/>
          <w:highlight w:val="yellow"/>
        </w:rPr>
        <w:t>serve as an internal check</w:t>
      </w:r>
      <w:r w:rsidRPr="00310CF9">
        <w:rPr>
          <w:sz w:val="14"/>
          <w:highlight w:val="yellow"/>
        </w:rPr>
        <w:t xml:space="preserve">, </w:t>
      </w:r>
      <w:r w:rsidRPr="00310CF9">
        <w:rPr>
          <w:rStyle w:val="StyleBoldUnderline"/>
          <w:highlight w:val="yellow"/>
        </w:rPr>
        <w:t>creating</w:t>
      </w:r>
      <w:r w:rsidRPr="00310CF9">
        <w:rPr>
          <w:rStyle w:val="StyleBoldUnderline"/>
        </w:rPr>
        <w:t xml:space="preserve"> endogenous </w:t>
      </w:r>
      <w:r w:rsidRPr="00310CF9">
        <w:rPr>
          <w:rStyle w:val="StyleBoldUnderline"/>
          <w:b/>
          <w:highlight w:val="yellow"/>
        </w:rPr>
        <w:t>incentives to</w:t>
      </w:r>
      <w:r w:rsidRPr="00310CF9">
        <w:rPr>
          <w:b/>
          <w:sz w:val="14"/>
          <w:highlight w:val="yellow"/>
        </w:rPr>
        <w:t xml:space="preserve"> </w:t>
      </w:r>
      <w:r w:rsidRPr="00310CF9">
        <w:rPr>
          <w:rStyle w:val="StyleBoldUnderline"/>
          <w:b/>
          <w:highlight w:val="yellow"/>
        </w:rPr>
        <w:t>comply</w:t>
      </w:r>
      <w:r w:rsidRPr="00310CF9">
        <w:rPr>
          <w:rStyle w:val="StyleBoldUnderline"/>
        </w:rPr>
        <w:t xml:space="preserve"> with the statutory requirements and limit the breadth of executive action</w:t>
      </w:r>
      <w:r w:rsidRPr="00310CF9">
        <w:rPr>
          <w:sz w:val="14"/>
        </w:rPr>
        <w:t xml:space="preserve">.181 </w:t>
      </w:r>
      <w:r w:rsidRPr="00310CF9">
        <w:rPr>
          <w:rStyle w:val="StyleBoldUnderline"/>
          <w:highlight w:val="yellow"/>
        </w:rPr>
        <w:t>Even if this</w:t>
      </w:r>
      <w:r w:rsidRPr="00310CF9">
        <w:rPr>
          <w:sz w:val="14"/>
          <w:highlight w:val="yellow"/>
        </w:rPr>
        <w:t xml:space="preserve"> </w:t>
      </w:r>
      <w:r w:rsidRPr="00310CF9">
        <w:rPr>
          <w:rStyle w:val="StyleBoldUnderline"/>
          <w:highlight w:val="yellow"/>
        </w:rPr>
        <w:t>system does little more than increase the attention paid</w:t>
      </w:r>
      <w:r w:rsidRPr="00310CF9">
        <w:rPr>
          <w:rStyle w:val="StyleBoldUnderline"/>
        </w:rPr>
        <w:t xml:space="preserve"> to</w:t>
      </w:r>
      <w:r w:rsidRPr="00570AE7">
        <w:rPr>
          <w:rStyle w:val="StyleBoldUnderline"/>
        </w:rPr>
        <w:t xml:space="preserve"> the stated requirements </w:t>
      </w:r>
      <w:r w:rsidRPr="00310CF9">
        <w:rPr>
          <w:rStyle w:val="StyleBoldUnderline"/>
          <w:highlight w:val="yellow"/>
        </w:rPr>
        <w:t>and expand the circle of persons reviewing the</w:t>
      </w:r>
      <w:r w:rsidRPr="00570AE7">
        <w:rPr>
          <w:rStyle w:val="StyleBoldUnderline"/>
        </w:rPr>
        <w:t xml:space="preserve"> factual </w:t>
      </w:r>
      <w:r w:rsidRPr="00310CF9">
        <w:rPr>
          <w:rStyle w:val="StyleBoldUnderline"/>
          <w:highlight w:val="yellow"/>
        </w:rPr>
        <w:t>basis</w:t>
      </w:r>
      <w:r w:rsidRPr="00570AE7">
        <w:rPr>
          <w:rStyle w:val="StyleBoldUnderline"/>
        </w:rPr>
        <w:t xml:space="preserve"> for the application, </w:t>
      </w:r>
      <w:r w:rsidRPr="00310CF9">
        <w:rPr>
          <w:rStyle w:val="StyleBoldUnderline"/>
          <w:highlight w:val="yellow"/>
        </w:rPr>
        <w:t>those features</w:t>
      </w:r>
      <w:r w:rsidRPr="00570AE7">
        <w:rPr>
          <w:rStyle w:val="StyleBoldUnderline"/>
        </w:rPr>
        <w:t xml:space="preserve"> in and of themselves </w:t>
      </w:r>
      <w:r w:rsidRPr="00310CF9">
        <w:rPr>
          <w:rStyle w:val="StyleBoldUnderline"/>
          <w:highlight w:val="yellow"/>
        </w:rPr>
        <w:t>can lead to</w:t>
      </w:r>
      <w:r w:rsidRPr="00570AE7">
        <w:rPr>
          <w:rStyle w:val="StyleBoldUnderline"/>
        </w:rPr>
        <w:t xml:space="preserve"> </w:t>
      </w:r>
      <w:r w:rsidRPr="00310CF9">
        <w:rPr>
          <w:rStyle w:val="StyleBoldUnderline"/>
          <w:highlight w:val="yellow"/>
        </w:rPr>
        <w:t>increased</w:t>
      </w:r>
      <w:r w:rsidRPr="00570AE7">
        <w:rPr>
          <w:rStyle w:val="StyleBoldUnderline"/>
        </w:rPr>
        <w:t xml:space="preserve"> reflection and </w:t>
      </w:r>
      <w:r w:rsidRPr="00310CF9">
        <w:rPr>
          <w:rStyle w:val="Emphasis"/>
          <w:highlight w:val="yellow"/>
        </w:rPr>
        <w:t>restraint</w:t>
      </w:r>
      <w:r w:rsidRPr="00570AE7">
        <w:rPr>
          <w:rStyle w:val="StyleBoldUnderline"/>
        </w:rPr>
        <w:t>.</w:t>
      </w:r>
    </w:p>
    <w:p w:rsidR="005574D1" w:rsidRDefault="005574D1" w:rsidP="005574D1">
      <w:pPr>
        <w:pStyle w:val="Heading3"/>
      </w:pPr>
      <w:r>
        <w:lastRenderedPageBreak/>
        <w:t>AT: No judges</w:t>
      </w:r>
    </w:p>
    <w:p w:rsidR="005574D1" w:rsidRPr="00755716" w:rsidRDefault="005574D1" w:rsidP="005574D1">
      <w:pPr>
        <w:pStyle w:val="Heading4"/>
      </w:pPr>
      <w:r w:rsidRPr="00755716">
        <w:t>Including federal judges is key – solves public and international credibility</w:t>
      </w:r>
    </w:p>
    <w:p w:rsidR="005574D1" w:rsidRPr="00755716" w:rsidRDefault="005574D1" w:rsidP="005574D1">
      <w:r w:rsidRPr="00755716">
        <w:rPr>
          <w:rStyle w:val="StyleStyleBold12pt"/>
        </w:rPr>
        <w:t>Johnson 13</w:t>
      </w:r>
      <w:r w:rsidRPr="00755716">
        <w:t xml:space="preserve"> (Jeh Charles, General Counsel – Pentagon, “A ‘Drone Court’: Some Pros and Cons,” Keynote Address, 3-18, </w:t>
      </w:r>
      <w:hyperlink r:id="rId15" w:history="1">
        <w:r w:rsidRPr="00755716">
          <w:rPr>
            <w:rStyle w:val="Hyperlink"/>
          </w:rPr>
          <w:t>http://www.lawfareblog.com/2013/03/jeh-johnson-speech-on-a-drone-court-some-pros-and-cons/</w:t>
        </w:r>
      </w:hyperlink>
      <w:r w:rsidRPr="00755716">
        <w:t>)</w:t>
      </w:r>
    </w:p>
    <w:p w:rsidR="005574D1" w:rsidRPr="00C141A7" w:rsidRDefault="005574D1" w:rsidP="005574D1">
      <w:pPr>
        <w:rPr>
          <w:sz w:val="16"/>
        </w:rPr>
      </w:pPr>
      <w:r w:rsidRPr="00C141A7">
        <w:rPr>
          <w:sz w:val="16"/>
        </w:rPr>
        <w:t xml:space="preserve">It is in this atmosphere that </w:t>
      </w:r>
      <w:r w:rsidRPr="00F4340C">
        <w:rPr>
          <w:rStyle w:val="StyleBoldUnderline"/>
          <w:highlight w:val="yellow"/>
        </w:rPr>
        <w:t>the idea of a</w:t>
      </w:r>
      <w:r w:rsidRPr="00755716">
        <w:rPr>
          <w:rStyle w:val="StyleBoldUnderline"/>
        </w:rPr>
        <w:t xml:space="preserve"> national security </w:t>
      </w:r>
      <w:r w:rsidRPr="00F4340C">
        <w:rPr>
          <w:rStyle w:val="StyleBoldUnderline"/>
          <w:highlight w:val="yellow"/>
        </w:rPr>
        <w:t>court as a solution to the problem</w:t>
      </w:r>
      <w:r w:rsidRPr="00C141A7">
        <w:rPr>
          <w:sz w:val="16"/>
        </w:rPr>
        <w:t xml:space="preserve"> — an idea that for a long time existed only on the margins of the debate about U.S. counterterrorism policy but is now entertained by more mainstream thinkers such as Senator Diane Feinstein and a man I respect greatly, my former client Robert Gates – </w:t>
      </w:r>
      <w:r w:rsidRPr="00F4340C">
        <w:rPr>
          <w:rStyle w:val="StyleBoldUnderline"/>
          <w:highlight w:val="yellow"/>
        </w:rPr>
        <w:t>has gained momentum</w:t>
      </w:r>
      <w:r w:rsidRPr="00C141A7">
        <w:rPr>
          <w:sz w:val="16"/>
          <w:highlight w:val="yellow"/>
        </w:rPr>
        <w:t>.</w:t>
      </w:r>
      <w:r w:rsidRPr="00C141A7">
        <w:rPr>
          <w:sz w:val="16"/>
        </w:rPr>
        <w:t xml:space="preserve"> To be sure, </w:t>
      </w:r>
      <w:r w:rsidRPr="00F4340C">
        <w:rPr>
          <w:rStyle w:val="StyleBoldUnderline"/>
          <w:highlight w:val="yellow"/>
        </w:rPr>
        <w:t>a</w:t>
      </w:r>
      <w:r w:rsidRPr="00755716">
        <w:rPr>
          <w:rStyle w:val="StyleBoldUnderline"/>
        </w:rPr>
        <w:t xml:space="preserve"> national security </w:t>
      </w:r>
      <w:r w:rsidRPr="00F4340C">
        <w:rPr>
          <w:rStyle w:val="StyleBoldUnderline"/>
          <w:highlight w:val="yellow"/>
        </w:rPr>
        <w:t>court composed of a bipartisan group of</w:t>
      </w:r>
      <w:r w:rsidRPr="00755716">
        <w:rPr>
          <w:rStyle w:val="StyleBoldUnderline"/>
        </w:rPr>
        <w:t xml:space="preserve"> federal </w:t>
      </w:r>
      <w:r w:rsidRPr="00F4340C">
        <w:rPr>
          <w:rStyle w:val="StyleBoldUnderline"/>
          <w:highlight w:val="yellow"/>
        </w:rPr>
        <w:t>judges with life tenure</w:t>
      </w:r>
      <w:r w:rsidRPr="00C141A7">
        <w:rPr>
          <w:sz w:val="16"/>
          <w:highlight w:val="yellow"/>
        </w:rPr>
        <w:t xml:space="preserve">, </w:t>
      </w:r>
      <w:r w:rsidRPr="00F4340C">
        <w:rPr>
          <w:rStyle w:val="StyleBoldUnderline"/>
          <w:highlight w:val="yellow"/>
        </w:rPr>
        <w:t>to approve targeted</w:t>
      </w:r>
      <w:r w:rsidRPr="00755716">
        <w:rPr>
          <w:rStyle w:val="StyleBoldUnderline"/>
        </w:rPr>
        <w:t xml:space="preserve"> lethal </w:t>
      </w:r>
      <w:r w:rsidRPr="00F4340C">
        <w:rPr>
          <w:rStyle w:val="StyleBoldUnderline"/>
          <w:highlight w:val="yellow"/>
        </w:rPr>
        <w:t>force</w:t>
      </w:r>
      <w:r w:rsidRPr="00C141A7">
        <w:rPr>
          <w:sz w:val="16"/>
          <w:highlight w:val="yellow"/>
        </w:rPr>
        <w:t xml:space="preserve">, </w:t>
      </w:r>
      <w:r w:rsidRPr="00F4340C">
        <w:rPr>
          <w:rStyle w:val="StyleBoldUnderline"/>
          <w:highlight w:val="yellow"/>
        </w:rPr>
        <w:t>would</w:t>
      </w:r>
      <w:r w:rsidRPr="00C141A7">
        <w:rPr>
          <w:sz w:val="16"/>
          <w:highlight w:val="yellow"/>
        </w:rPr>
        <w:t xml:space="preserve"> </w:t>
      </w:r>
      <w:r w:rsidRPr="00F4340C">
        <w:rPr>
          <w:rStyle w:val="StyleBoldUnderline"/>
          <w:highlight w:val="yellow"/>
        </w:rPr>
        <w:t xml:space="preserve">bring some </w:t>
      </w:r>
      <w:r w:rsidRPr="00F4340C">
        <w:rPr>
          <w:rStyle w:val="Emphasis"/>
          <w:highlight w:val="yellow"/>
        </w:rPr>
        <w:t>added levels of credibility</w:t>
      </w:r>
      <w:r w:rsidRPr="00C141A7">
        <w:rPr>
          <w:sz w:val="16"/>
          <w:highlight w:val="yellow"/>
        </w:rPr>
        <w:t xml:space="preserve">, </w:t>
      </w:r>
      <w:r w:rsidRPr="00F4340C">
        <w:rPr>
          <w:rStyle w:val="Emphasis"/>
          <w:highlight w:val="yellow"/>
        </w:rPr>
        <w:t>independence</w:t>
      </w:r>
      <w:r w:rsidRPr="00F4340C">
        <w:rPr>
          <w:rStyle w:val="StyleBoldUnderline"/>
          <w:highlight w:val="yellow"/>
        </w:rPr>
        <w:t xml:space="preserve"> and </w:t>
      </w:r>
      <w:r w:rsidRPr="00F4340C">
        <w:rPr>
          <w:rStyle w:val="Emphasis"/>
          <w:highlight w:val="yellow"/>
        </w:rPr>
        <w:t>rigor</w:t>
      </w:r>
      <w:r w:rsidRPr="00F4340C">
        <w:rPr>
          <w:rStyle w:val="StyleBoldUnderline"/>
          <w:highlight w:val="yellow"/>
        </w:rPr>
        <w:t xml:space="preserve"> to the process</w:t>
      </w:r>
      <w:r w:rsidRPr="00C141A7">
        <w:rPr>
          <w:sz w:val="16"/>
        </w:rPr>
        <w:t xml:space="preserve">, </w:t>
      </w:r>
      <w:r w:rsidRPr="00755716">
        <w:rPr>
          <w:rStyle w:val="StyleBoldUnderline"/>
        </w:rPr>
        <w:t>and those are worthy goals</w:t>
      </w:r>
      <w:r w:rsidRPr="00C141A7">
        <w:rPr>
          <w:sz w:val="16"/>
        </w:rPr>
        <w:t xml:space="preserve">. </w:t>
      </w:r>
      <w:r w:rsidRPr="00F4340C">
        <w:rPr>
          <w:rStyle w:val="StyleBoldUnderline"/>
          <w:highlight w:val="yellow"/>
        </w:rPr>
        <w:t>In the eyes of the</w:t>
      </w:r>
      <w:r w:rsidRPr="00755716">
        <w:rPr>
          <w:rStyle w:val="StyleBoldUnderline"/>
        </w:rPr>
        <w:t xml:space="preserve"> American </w:t>
      </w:r>
      <w:r w:rsidRPr="00F4340C">
        <w:rPr>
          <w:rStyle w:val="StyleBoldUnderline"/>
          <w:highlight w:val="yellow"/>
        </w:rPr>
        <w:t>public</w:t>
      </w:r>
      <w:r w:rsidRPr="00C141A7">
        <w:rPr>
          <w:sz w:val="16"/>
          <w:highlight w:val="yellow"/>
        </w:rPr>
        <w:t xml:space="preserve">, </w:t>
      </w:r>
      <w:r w:rsidRPr="00F4340C">
        <w:rPr>
          <w:rStyle w:val="StyleBoldUnderline"/>
          <w:highlight w:val="yellow"/>
        </w:rPr>
        <w:t>judges are</w:t>
      </w:r>
      <w:r w:rsidRPr="00C141A7">
        <w:rPr>
          <w:sz w:val="16"/>
          <w:highlight w:val="yellow"/>
        </w:rPr>
        <w:t xml:space="preserve"> f</w:t>
      </w:r>
      <w:r w:rsidRPr="00C141A7">
        <w:rPr>
          <w:sz w:val="16"/>
        </w:rPr>
        <w:t xml:space="preserve">or the most part </w:t>
      </w:r>
      <w:r w:rsidRPr="00F4340C">
        <w:rPr>
          <w:rStyle w:val="StyleBoldUnderline"/>
          <w:highlight w:val="yellow"/>
        </w:rPr>
        <w:t>respected</w:t>
      </w:r>
      <w:r w:rsidRPr="00C141A7">
        <w:rPr>
          <w:sz w:val="16"/>
        </w:rPr>
        <w:t xml:space="preserve"> for their independence. </w:t>
      </w:r>
      <w:r w:rsidRPr="00F4340C">
        <w:rPr>
          <w:rStyle w:val="StyleBoldUnderline"/>
          <w:highlight w:val="yellow"/>
        </w:rPr>
        <w:t>In the eyes of the international community</w:t>
      </w:r>
      <w:r w:rsidRPr="00C141A7">
        <w:rPr>
          <w:sz w:val="16"/>
          <w:highlight w:val="yellow"/>
        </w:rPr>
        <w:t xml:space="preserve">, </w:t>
      </w:r>
      <w:r w:rsidRPr="00F4340C">
        <w:rPr>
          <w:rStyle w:val="StyleBoldUnderline"/>
          <w:highlight w:val="yellow"/>
        </w:rPr>
        <w:t>a practice</w:t>
      </w:r>
      <w:r w:rsidRPr="00755716">
        <w:rPr>
          <w:rStyle w:val="StyleBoldUnderline"/>
        </w:rPr>
        <w:t xml:space="preserve"> that is becoming increasingly controversial </w:t>
      </w:r>
      <w:r w:rsidRPr="00F4340C">
        <w:rPr>
          <w:rStyle w:val="StyleBoldUnderline"/>
          <w:highlight w:val="yellow"/>
        </w:rPr>
        <w:t xml:space="preserve">would be placed on a </w:t>
      </w:r>
      <w:r w:rsidRPr="00F4340C">
        <w:rPr>
          <w:rStyle w:val="Emphasis"/>
          <w:highlight w:val="yellow"/>
        </w:rPr>
        <w:t>more credible footing</w:t>
      </w:r>
      <w:r w:rsidRPr="00C141A7">
        <w:rPr>
          <w:sz w:val="16"/>
          <w:highlight w:val="yellow"/>
        </w:rPr>
        <w:t>.</w:t>
      </w:r>
      <w:r w:rsidRPr="00C141A7">
        <w:rPr>
          <w:sz w:val="16"/>
        </w:rPr>
        <w:t xml:space="preserve"> </w:t>
      </w:r>
      <w:r w:rsidRPr="00755716">
        <w:rPr>
          <w:rStyle w:val="StyleBoldUnderline"/>
        </w:rPr>
        <w:t>A national security court would</w:t>
      </w:r>
      <w:r w:rsidRPr="00C141A7">
        <w:rPr>
          <w:sz w:val="16"/>
        </w:rPr>
        <w:t xml:space="preserve"> also help </w:t>
      </w:r>
      <w:r w:rsidRPr="00755716">
        <w:rPr>
          <w:rStyle w:val="StyleBoldUnderline"/>
        </w:rPr>
        <w:t>answer the question</w:t>
      </w:r>
      <w:r w:rsidRPr="00C141A7">
        <w:rPr>
          <w:sz w:val="16"/>
        </w:rPr>
        <w:t xml:space="preserve"> many are asking: </w:t>
      </w:r>
      <w:r w:rsidRPr="00755716">
        <w:rPr>
          <w:rStyle w:val="StyleBoldUnderline"/>
        </w:rPr>
        <w:t>what do we say to other nations who acquire this capability?</w:t>
      </w:r>
      <w:r w:rsidRPr="00C141A7">
        <w:rPr>
          <w:sz w:val="16"/>
        </w:rPr>
        <w:t xml:space="preserve"> </w:t>
      </w:r>
      <w:r w:rsidRPr="00F4340C">
        <w:rPr>
          <w:rStyle w:val="StyleBoldUnderline"/>
          <w:highlight w:val="yellow"/>
        </w:rPr>
        <w:t>A group of judges</w:t>
      </w:r>
      <w:r w:rsidRPr="00C141A7">
        <w:rPr>
          <w:sz w:val="16"/>
        </w:rPr>
        <w:t xml:space="preserve"> to approve targeted lethal force </w:t>
      </w:r>
      <w:r w:rsidRPr="00F4340C">
        <w:rPr>
          <w:rStyle w:val="StyleBoldUnderline"/>
          <w:highlight w:val="yellow"/>
        </w:rPr>
        <w:t xml:space="preserve">would </w:t>
      </w:r>
      <w:r w:rsidRPr="00F4340C">
        <w:rPr>
          <w:rStyle w:val="Emphasis"/>
          <w:highlight w:val="yellow"/>
        </w:rPr>
        <w:t>set a standard and an example</w:t>
      </w:r>
      <w:r w:rsidRPr="00C141A7">
        <w:rPr>
          <w:sz w:val="16"/>
        </w:rPr>
        <w:t>.</w:t>
      </w:r>
    </w:p>
    <w:p w:rsidR="005574D1" w:rsidRDefault="005574D1" w:rsidP="005574D1">
      <w:pPr>
        <w:pStyle w:val="Heading3"/>
      </w:pPr>
      <w:r>
        <w:lastRenderedPageBreak/>
        <w:t xml:space="preserve">AT: Africa </w:t>
      </w:r>
    </w:p>
    <w:p w:rsidR="005574D1" w:rsidRPr="00E73D3F" w:rsidRDefault="005574D1" w:rsidP="005574D1">
      <w:pPr>
        <w:pStyle w:val="Heading4"/>
      </w:pPr>
      <w:r w:rsidRPr="00E73D3F">
        <w:rPr>
          <w:rFonts w:eastAsiaTheme="minorHAnsi"/>
        </w:rPr>
        <w:t xml:space="preserve">Western rule of law promotion is good and Mattei is wrong– no colonialist violence impact </w:t>
      </w:r>
    </w:p>
    <w:p w:rsidR="005574D1" w:rsidRPr="00E73D3F" w:rsidRDefault="005574D1" w:rsidP="005574D1">
      <w:r w:rsidRPr="00E73D3F">
        <w:rPr>
          <w:rStyle w:val="Heading4Char"/>
        </w:rPr>
        <w:t>May, 10</w:t>
      </w:r>
      <w:r w:rsidRPr="00E73D3F">
        <w:t xml:space="preserve"> [The Rule of Law: its rhetoric and meaning in global politics Christopher May, Professor of Political Economy, Lancaster University, UK email: c.may@lancaster.ac.uk University of Sussex, Department of International Relations Research in Progress seminar, 15th March 2010] </w:t>
      </w:r>
    </w:p>
    <w:p w:rsidR="005574D1" w:rsidRPr="00E73D3F" w:rsidRDefault="005574D1" w:rsidP="005574D1">
      <w:pPr>
        <w:rPr>
          <w:sz w:val="14"/>
        </w:rPr>
      </w:pPr>
      <w:r w:rsidRPr="00E73D3F">
        <w:rPr>
          <w:sz w:val="14"/>
        </w:rPr>
        <w:t xml:space="preserve">This has not been passive nor reactive development but rather is linked to the professional project of lawyers to promote their expertise and skills (and to reify the law, to ensure it needs interpretation). </w:t>
      </w:r>
      <w:r w:rsidRPr="00DC0288">
        <w:rPr>
          <w:rStyle w:val="StyleBoldUnderline"/>
          <w:highlight w:val="yellow"/>
        </w:rPr>
        <w:t>Working in a</w:t>
      </w:r>
      <w:r w:rsidRPr="00E73D3F">
        <w:rPr>
          <w:rStyle w:val="StyleBoldUnderline"/>
        </w:rPr>
        <w:t xml:space="preserve"> long </w:t>
      </w:r>
      <w:r w:rsidRPr="00DC0288">
        <w:rPr>
          <w:rStyle w:val="StyleBoldUnderline"/>
          <w:highlight w:val="yellow"/>
        </w:rPr>
        <w:t>Western</w:t>
      </w:r>
      <w:r w:rsidRPr="00E73D3F">
        <w:rPr>
          <w:rStyle w:val="StyleBoldUnderline"/>
        </w:rPr>
        <w:t xml:space="preserve"> political </w:t>
      </w:r>
      <w:r w:rsidRPr="00DC0288">
        <w:rPr>
          <w:rStyle w:val="StyleBoldUnderline"/>
          <w:highlight w:val="yellow"/>
        </w:rPr>
        <w:t>tradition</w:t>
      </w:r>
      <w:r w:rsidRPr="00E73D3F">
        <w:rPr>
          <w:rStyle w:val="StyleBoldUnderline"/>
        </w:rPr>
        <w:t xml:space="preserve"> that </w:t>
      </w:r>
      <w:r w:rsidRPr="00DC0288">
        <w:rPr>
          <w:rStyle w:val="StyleBoldUnderline"/>
          <w:highlight w:val="yellow"/>
        </w:rPr>
        <w:t>has</w:t>
      </w:r>
      <w:r w:rsidRPr="00E73D3F">
        <w:rPr>
          <w:rStyle w:val="StyleBoldUnderline"/>
        </w:rPr>
        <w:t xml:space="preserve"> in one way or another</w:t>
      </w:r>
      <w:r w:rsidRPr="00E73D3F">
        <w:rPr>
          <w:sz w:val="14"/>
        </w:rPr>
        <w:t xml:space="preserve"> </w:t>
      </w:r>
      <w:r w:rsidRPr="00DC0288">
        <w:rPr>
          <w:rStyle w:val="Emphasis"/>
          <w:highlight w:val="yellow"/>
        </w:rPr>
        <w:t>promoted law as a</w:t>
      </w:r>
      <w:r w:rsidRPr="00E73D3F">
        <w:rPr>
          <w:rStyle w:val="StyleBoldUnderline"/>
        </w:rPr>
        <w:t xml:space="preserve"> technical </w:t>
      </w:r>
      <w:r w:rsidRPr="00DC0288">
        <w:rPr>
          <w:rStyle w:val="Emphasis"/>
          <w:highlight w:val="yellow"/>
        </w:rPr>
        <w:t>ordering device to promote</w:t>
      </w:r>
      <w:r w:rsidRPr="00E73D3F">
        <w:rPr>
          <w:sz w:val="14"/>
        </w:rPr>
        <w:t xml:space="preserve"> the </w:t>
      </w:r>
      <w:r w:rsidRPr="00DC0288">
        <w:rPr>
          <w:rStyle w:val="Emphasis"/>
          <w:highlight w:val="yellow"/>
        </w:rPr>
        <w:t>good</w:t>
      </w:r>
      <w:r w:rsidRPr="00E73D3F">
        <w:rPr>
          <w:sz w:val="14"/>
        </w:rPr>
        <w:t xml:space="preserve"> political life, </w:t>
      </w:r>
      <w:r w:rsidRPr="00E73D3F">
        <w:rPr>
          <w:rStyle w:val="StyleBoldUnderline"/>
        </w:rPr>
        <w:t>lawyers have</w:t>
      </w:r>
      <w:r w:rsidRPr="00E73D3F">
        <w:rPr>
          <w:sz w:val="14"/>
        </w:rPr>
        <w:t xml:space="preserve"> </w:t>
      </w:r>
      <w:r w:rsidRPr="00E73D3F">
        <w:rPr>
          <w:rStyle w:val="StyleBoldUnderline"/>
        </w:rPr>
        <w:t xml:space="preserve">emphasised the </w:t>
      </w:r>
      <w:r w:rsidRPr="00E73D3F">
        <w:rPr>
          <w:rStyle w:val="Emphasis"/>
        </w:rPr>
        <w:t>specialist</w:t>
      </w:r>
      <w:r w:rsidRPr="00E73D3F">
        <w:rPr>
          <w:sz w:val="14"/>
        </w:rPr>
        <w:t xml:space="preserve"> and technical </w:t>
      </w:r>
      <w:r w:rsidRPr="00E73D3F">
        <w:rPr>
          <w:rStyle w:val="StyleBoldUnderline"/>
        </w:rPr>
        <w:t>character of their undertaking</w:t>
      </w:r>
      <w:r w:rsidRPr="00E73D3F">
        <w:rPr>
          <w:sz w:val="14"/>
        </w:rPr>
        <w:t xml:space="preserve">, and sought to maintain and increase social status by closely guarding entry to the profession. </w:t>
      </w:r>
      <w:r w:rsidRPr="00DC0288">
        <w:rPr>
          <w:rStyle w:val="StyleBoldUnderline"/>
          <w:highlight w:val="yellow"/>
        </w:rPr>
        <w:t>The</w:t>
      </w:r>
      <w:r w:rsidRPr="00E73D3F">
        <w:rPr>
          <w:sz w:val="14"/>
        </w:rPr>
        <w:t xml:space="preserve"> professional </w:t>
      </w:r>
      <w:r w:rsidRPr="00DC0288">
        <w:rPr>
          <w:rStyle w:val="StyleBoldUnderline"/>
          <w:highlight w:val="yellow"/>
        </w:rPr>
        <w:t>project</w:t>
      </w:r>
      <w:r w:rsidRPr="00E73D3F">
        <w:rPr>
          <w:sz w:val="14"/>
        </w:rPr>
        <w:t xml:space="preserve"> of lawyering </w:t>
      </w:r>
      <w:r w:rsidRPr="00DC0288">
        <w:rPr>
          <w:rStyle w:val="StyleBoldUnderline"/>
          <w:highlight w:val="yellow"/>
        </w:rPr>
        <w:t>has involved</w:t>
      </w:r>
      <w:r w:rsidRPr="00E73D3F">
        <w:rPr>
          <w:sz w:val="14"/>
        </w:rPr>
        <w:t xml:space="preserve"> both the </w:t>
      </w:r>
      <w:r w:rsidRPr="00DC0288">
        <w:rPr>
          <w:rStyle w:val="StyleBoldUnderline"/>
          <w:highlight w:val="yellow"/>
        </w:rPr>
        <w:t>careful fostering of a</w:t>
      </w:r>
      <w:r w:rsidRPr="00E73D3F">
        <w:rPr>
          <w:rStyle w:val="StyleBoldUnderline"/>
        </w:rPr>
        <w:t xml:space="preserve"> closed </w:t>
      </w:r>
      <w:r w:rsidRPr="00DC0288">
        <w:rPr>
          <w:rStyle w:val="StyleBoldUnderline"/>
          <w:highlight w:val="yellow"/>
        </w:rPr>
        <w:t>group</w:t>
      </w:r>
      <w:r w:rsidRPr="00E73D3F">
        <w:rPr>
          <w:sz w:val="14"/>
        </w:rPr>
        <w:t xml:space="preserve"> (the lawyers) </w:t>
      </w:r>
      <w:r w:rsidRPr="00DC0288">
        <w:rPr>
          <w:rStyle w:val="StyleBoldUnderline"/>
          <w:highlight w:val="yellow"/>
        </w:rPr>
        <w:t xml:space="preserve">alongside the promotion of their </w:t>
      </w:r>
      <w:r w:rsidRPr="00DC0288">
        <w:rPr>
          <w:rStyle w:val="Emphasis"/>
          <w:highlight w:val="yellow"/>
        </w:rPr>
        <w:t>tool</w:t>
      </w:r>
      <w:r w:rsidRPr="00E73D3F">
        <w:rPr>
          <w:sz w:val="14"/>
        </w:rPr>
        <w:t xml:space="preserve"> (law) </w:t>
      </w:r>
      <w:r w:rsidRPr="00DC0288">
        <w:rPr>
          <w:rStyle w:val="StyleBoldUnderline"/>
          <w:highlight w:val="yellow"/>
        </w:rPr>
        <w:t xml:space="preserve">as a </w:t>
      </w:r>
      <w:r w:rsidRPr="00DC0288">
        <w:rPr>
          <w:rStyle w:val="Emphasis"/>
          <w:highlight w:val="yellow"/>
        </w:rPr>
        <w:t>solution to problems of order</w:t>
      </w:r>
      <w:r w:rsidRPr="00E73D3F">
        <w:rPr>
          <w:sz w:val="14"/>
        </w:rPr>
        <w:t xml:space="preserve">. Thus, one element for understanding the rise of the Rule of Law norm is to attribute at least part of the cause to the number of lawyers entering politics alongside a more general professionalization of the global polity which has moved legal forms of organisation to the forefront. The political selfmaintenance of the legal profession alongside a trend towards professionalization in modern society have reinforced each other to prompt the increasing normative deployment of the rule of law. However, the value of professions to politics is by no means uncontested; Perkin notes that the idea of a scarcity in expertise and professional service (driving the increase of value of the profession’s work) was firmly rejected by the new right in the UK and elsewhere in the 1980s (Perkin 1990: chapter 10). This gives one indication of why much of the work on Rule of Law has been driven by critical and oppositional groups of one sort or another. While the neo-liberal/new right agenda saw law (to simplify a little) as merely a thin procedural mechanism to deliver the order required for capitalist expansion, for those seeking to maintain professional norms </w:t>
      </w:r>
      <w:r w:rsidRPr="00DC0288">
        <w:rPr>
          <w:rStyle w:val="StyleBoldUnderline"/>
          <w:highlight w:val="yellow"/>
        </w:rPr>
        <w:t>the</w:t>
      </w:r>
      <w:r w:rsidRPr="00E73D3F">
        <w:rPr>
          <w:sz w:val="14"/>
        </w:rPr>
        <w:t xml:space="preserve"> thicker </w:t>
      </w:r>
      <w:r w:rsidRPr="00DC0288">
        <w:rPr>
          <w:rStyle w:val="StyleBoldUnderline"/>
          <w:highlight w:val="yellow"/>
        </w:rPr>
        <w:t>Rule of Law</w:t>
      </w:r>
      <w:r w:rsidRPr="00E73D3F">
        <w:rPr>
          <w:rStyle w:val="StyleBoldUnderline"/>
        </w:rPr>
        <w:t xml:space="preserve"> was</w:t>
      </w:r>
      <w:r w:rsidRPr="00E73D3F">
        <w:rPr>
          <w:sz w:val="14"/>
        </w:rPr>
        <w:t xml:space="preserve"> </w:t>
      </w:r>
      <w:r w:rsidRPr="00E73D3F">
        <w:rPr>
          <w:rStyle w:val="Emphasis"/>
        </w:rPr>
        <w:t>preferred as a conception of legal development</w:t>
      </w:r>
      <w:r w:rsidRPr="00E73D3F">
        <w:rPr>
          <w:sz w:val="14"/>
        </w:rPr>
        <w:t xml:space="preserve"> </w:t>
      </w:r>
      <w:r w:rsidRPr="00E73D3F">
        <w:rPr>
          <w:rStyle w:val="StyleBoldUnderline"/>
        </w:rPr>
        <w:t xml:space="preserve">that </w:t>
      </w:r>
      <w:r w:rsidRPr="00DC0288">
        <w:rPr>
          <w:rStyle w:val="Emphasis"/>
          <w:highlight w:val="yellow"/>
        </w:rPr>
        <w:t>supports the</w:t>
      </w:r>
      <w:r w:rsidRPr="00E73D3F">
        <w:rPr>
          <w:rStyle w:val="Emphasis"/>
        </w:rPr>
        <w:t xml:space="preserve"> </w:t>
      </w:r>
      <w:r w:rsidRPr="00DC0288">
        <w:rPr>
          <w:rStyle w:val="Emphasis"/>
          <w:highlight w:val="yellow"/>
        </w:rPr>
        <w:t>values of</w:t>
      </w:r>
      <w:r w:rsidRPr="00E73D3F">
        <w:rPr>
          <w:rStyle w:val="Emphasis"/>
        </w:rPr>
        <w:t xml:space="preserve"> social </w:t>
      </w:r>
      <w:r w:rsidRPr="00DC0288">
        <w:rPr>
          <w:rStyle w:val="Emphasis"/>
          <w:highlight w:val="yellow"/>
        </w:rPr>
        <w:t>justice and fairness</w:t>
      </w:r>
      <w:r w:rsidRPr="00E73D3F">
        <w:rPr>
          <w:sz w:val="14"/>
        </w:rPr>
        <w:t xml:space="preserve"> </w:t>
      </w:r>
      <w:r w:rsidRPr="00E73D3F">
        <w:rPr>
          <w:rStyle w:val="StyleBoldUnderline"/>
        </w:rPr>
        <w:t>that continue to lie at the heart of the self-conception of various professions</w:t>
      </w:r>
      <w:r w:rsidRPr="00E73D3F">
        <w:rPr>
          <w:sz w:val="14"/>
        </w:rPr>
        <w:t xml:space="preserve">; self-conceptions maintained by the professionals' representative bodies acting in a guild like manner. </w:t>
      </w:r>
      <w:r w:rsidRPr="00E73D3F">
        <w:rPr>
          <w:rStyle w:val="StyleBoldUnderline"/>
        </w:rPr>
        <w:t xml:space="preserve">If we accept that professionalization has played some role in the establishment of </w:t>
      </w:r>
      <w:r w:rsidRPr="00E73D3F">
        <w:rPr>
          <w:rStyle w:val="Emphasis"/>
        </w:rPr>
        <w:t>the rule of law as an overarching norm of politics,</w:t>
      </w:r>
      <w:r w:rsidRPr="00E73D3F">
        <w:rPr>
          <w:sz w:val="14"/>
        </w:rPr>
        <w:t xml:space="preserve"> </w:t>
      </w:r>
      <w:r w:rsidRPr="00E73D3F">
        <w:rPr>
          <w:rStyle w:val="StyleBoldUnderline"/>
        </w:rPr>
        <w:t>this cannot</w:t>
      </w:r>
      <w:r w:rsidRPr="00E73D3F">
        <w:rPr>
          <w:sz w:val="14"/>
        </w:rPr>
        <w:t xml:space="preserve"> merely </w:t>
      </w:r>
      <w:r w:rsidRPr="00E73D3F">
        <w:rPr>
          <w:rStyle w:val="StyleBoldUnderline"/>
        </w:rPr>
        <w:t>have happened spontaneously</w:t>
      </w:r>
      <w:r w:rsidRPr="00E73D3F">
        <w:rPr>
          <w:sz w:val="14"/>
        </w:rPr>
        <w:t xml:space="preserve"> across the world. And indeed, </w:t>
      </w:r>
      <w:r w:rsidRPr="00E73D3F">
        <w:rPr>
          <w:rStyle w:val="StyleBoldUnderline"/>
        </w:rPr>
        <w:t xml:space="preserve">we know that </w:t>
      </w:r>
      <w:r w:rsidRPr="00DC0288">
        <w:rPr>
          <w:rStyle w:val="StyleBoldUnderline"/>
          <w:highlight w:val="yellow"/>
        </w:rPr>
        <w:t>there have been</w:t>
      </w:r>
      <w:r w:rsidRPr="00E73D3F">
        <w:rPr>
          <w:sz w:val="14"/>
        </w:rPr>
        <w:t xml:space="preserve">, and continue to be, </w:t>
      </w:r>
      <w:r w:rsidRPr="00DC0288">
        <w:rPr>
          <w:rStyle w:val="Emphasis"/>
          <w:highlight w:val="yellow"/>
        </w:rPr>
        <w:t xml:space="preserve">extensive programmes that seek to </w:t>
      </w:r>
      <w:r w:rsidRPr="00DC0288">
        <w:rPr>
          <w:sz w:val="14"/>
          <w:highlight w:val="yellow"/>
        </w:rPr>
        <w:t>(</w:t>
      </w:r>
      <w:r w:rsidRPr="00DC0288">
        <w:rPr>
          <w:rStyle w:val="Emphasis"/>
          <w:highlight w:val="yellow"/>
        </w:rPr>
        <w:t>re)establish the rule</w:t>
      </w:r>
      <w:r w:rsidRPr="00E73D3F">
        <w:rPr>
          <w:rStyle w:val="Emphasis"/>
        </w:rPr>
        <w:t xml:space="preserve"> </w:t>
      </w:r>
      <w:r w:rsidRPr="00DC0288">
        <w:rPr>
          <w:rStyle w:val="Emphasis"/>
          <w:highlight w:val="yellow"/>
        </w:rPr>
        <w:t>of law</w:t>
      </w:r>
      <w:r w:rsidRPr="00E73D3F">
        <w:rPr>
          <w:sz w:val="14"/>
        </w:rPr>
        <w:t xml:space="preserve"> in developing countries, in post-conflict societies and elsewhere. Only in the post-colonial period did the form of legal re-engineering move from forced and imposed legal structures to a mode of co-development and assistance in the development of local legal regimes. Certainly, </w:t>
      </w:r>
      <w:r w:rsidRPr="00DC0288">
        <w:rPr>
          <w:rStyle w:val="StyleBoldUnderline"/>
          <w:highlight w:val="yellow"/>
        </w:rPr>
        <w:t>some</w:t>
      </w:r>
      <w:r w:rsidRPr="00E73D3F">
        <w:rPr>
          <w:rStyle w:val="StyleBoldUnderline"/>
        </w:rPr>
        <w:t xml:space="preserve"> might</w:t>
      </w:r>
      <w:r w:rsidRPr="00E73D3F">
        <w:rPr>
          <w:sz w:val="14"/>
        </w:rPr>
        <w:t xml:space="preserve"> still </w:t>
      </w:r>
      <w:r w:rsidRPr="00DC0288">
        <w:rPr>
          <w:rStyle w:val="StyleBoldUnderline"/>
          <w:highlight w:val="yellow"/>
        </w:rPr>
        <w:t>regard this as a form of imperialism</w:t>
      </w:r>
      <w:r w:rsidRPr="00E73D3F">
        <w:rPr>
          <w:sz w:val="14"/>
        </w:rPr>
        <w:t xml:space="preserve"> (</w:t>
      </w:r>
      <w:r w:rsidRPr="00DC0288">
        <w:rPr>
          <w:rStyle w:val="Emphasis"/>
          <w:highlight w:val="yellow"/>
        </w:rPr>
        <w:t>see</w:t>
      </w:r>
      <w:r w:rsidRPr="00E73D3F">
        <w:rPr>
          <w:sz w:val="14"/>
        </w:rPr>
        <w:t xml:space="preserve"> for instance </w:t>
      </w:r>
      <w:r w:rsidRPr="00DC0288">
        <w:rPr>
          <w:rStyle w:val="Emphasis"/>
          <w:highlight w:val="yellow"/>
        </w:rPr>
        <w:t>Mattei</w:t>
      </w:r>
      <w:r w:rsidRPr="00E73D3F">
        <w:rPr>
          <w:sz w:val="14"/>
        </w:rPr>
        <w:t xml:space="preserve"> and Nader 2008), </w:t>
      </w:r>
      <w:r w:rsidRPr="00DC0288">
        <w:rPr>
          <w:rStyle w:val="StyleBoldUnderline"/>
          <w:b/>
          <w:highlight w:val="yellow"/>
        </w:rPr>
        <w:t>but there has been some semblance of political negotiation and flexibility, that</w:t>
      </w:r>
      <w:r w:rsidRPr="00E73D3F">
        <w:rPr>
          <w:rStyle w:val="StyleBoldUnderline"/>
          <w:b/>
        </w:rPr>
        <w:t xml:space="preserve"> </w:t>
      </w:r>
      <w:r w:rsidRPr="00DC0288">
        <w:rPr>
          <w:rStyle w:val="StyleBoldUnderline"/>
          <w:b/>
          <w:highlight w:val="yellow"/>
        </w:rPr>
        <w:t>was</w:t>
      </w:r>
      <w:r w:rsidRPr="00E73D3F">
        <w:rPr>
          <w:rStyle w:val="StyleBoldUnderline"/>
          <w:b/>
        </w:rPr>
        <w:t xml:space="preserve"> mostly </w:t>
      </w:r>
      <w:r w:rsidRPr="00DC0288">
        <w:rPr>
          <w:rStyle w:val="StyleBoldUnderline"/>
          <w:b/>
          <w:highlight w:val="yellow"/>
        </w:rPr>
        <w:t>absent in the imperial period</w:t>
      </w:r>
      <w:r w:rsidRPr="00E73D3F">
        <w:rPr>
          <w:rStyle w:val="StyleBoldUnderline"/>
          <w:b/>
        </w:rPr>
        <w:t>.</w:t>
      </w:r>
      <w:r w:rsidRPr="00E73D3F">
        <w:rPr>
          <w:sz w:val="14"/>
        </w:rPr>
        <w:t xml:space="preserve"> Leaving aside the contentious history of law and development interventions in Latin America (see Gardner, 1980; Trubeck, 2006) it is perhaps little surprise that when legal education once again moved up the international political agenda, development and law assistance was relocated to a range of international organisations (including post-conflict UN Transitional Administrations), and became a key (mostly, but not exclusively regional) activity of the European Union.</w:t>
      </w:r>
    </w:p>
    <w:p w:rsidR="005574D1" w:rsidRDefault="005574D1" w:rsidP="005574D1">
      <w:pPr>
        <w:pStyle w:val="Heading3"/>
      </w:pPr>
      <w:r>
        <w:lastRenderedPageBreak/>
        <w:t>AT: Counterplan</w:t>
      </w:r>
    </w:p>
    <w:p w:rsidR="005574D1" w:rsidRDefault="005574D1" w:rsidP="005574D1"/>
    <w:p w:rsidR="005574D1" w:rsidRDefault="005574D1" w:rsidP="005574D1">
      <w:pPr>
        <w:rPr>
          <w:rStyle w:val="StyleStyleBold12pt"/>
          <w:b w:val="0"/>
        </w:rPr>
      </w:pPr>
      <w:r>
        <w:rPr>
          <w:rStyle w:val="StyleStyleBold12pt"/>
        </w:rPr>
        <w:t>Munoz 13</w:t>
      </w:r>
    </w:p>
    <w:p w:rsidR="005574D1" w:rsidRPr="001B604C" w:rsidRDefault="005574D1" w:rsidP="005574D1">
      <w:pPr>
        <w:rPr>
          <w:rStyle w:val="StyleStyleBold12pt"/>
          <w:b w:val="0"/>
          <w:sz w:val="20"/>
          <w:szCs w:val="20"/>
        </w:rPr>
      </w:pPr>
      <w:r w:rsidRPr="001B604C">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rsidR="005574D1" w:rsidRDefault="005574D1" w:rsidP="005574D1">
      <w:pPr>
        <w:jc w:val="both"/>
      </w:pPr>
      <w:r w:rsidRPr="00C53827">
        <w:rPr>
          <w:rStyle w:val="StyleBoldUnderline"/>
          <w:highlight w:val="yellow"/>
        </w:rPr>
        <w:t>A turf war is quietly</w:t>
      </w:r>
      <w:r w:rsidRPr="00C53827">
        <w:rPr>
          <w:rStyle w:val="StyleBoldUnderline"/>
        </w:rPr>
        <w:t xml:space="preserve"> building </w:t>
      </w:r>
      <w:r w:rsidRPr="00C53827">
        <w:rPr>
          <w:rStyle w:val="StyleBoldUnderline"/>
          <w:highlight w:val="yellow"/>
        </w:rPr>
        <w:t>between</w:t>
      </w:r>
      <w:r w:rsidRPr="00C53827">
        <w:rPr>
          <w:rStyle w:val="StyleBoldUnderline"/>
        </w:rPr>
        <w:t xml:space="preserve"> congressional</w:t>
      </w:r>
      <w:r w:rsidRPr="00C53827">
        <w:t xml:space="preserve"> </w:t>
      </w:r>
      <w:r w:rsidRPr="00C53827">
        <w:rPr>
          <w:highlight w:val="yellow"/>
        </w:rPr>
        <w:t>defense and intelligence</w:t>
      </w:r>
      <w:r w:rsidRPr="00C53827">
        <w:t xml:space="preserve"> </w:t>
      </w:r>
      <w:r w:rsidRPr="00C53827">
        <w:rPr>
          <w:rStyle w:val="StyleBoldUnderline"/>
        </w:rPr>
        <w:t>committees over who will oversee the Obama administration’s controversial armed drone program</w:t>
      </w:r>
      <w:r w:rsidRPr="00C53827">
        <w:t xml:space="preserve">. </w:t>
      </w:r>
      <w:r w:rsidRPr="00C53827">
        <w:rPr>
          <w:sz w:val="12"/>
        </w:rPr>
        <w:t>¶</w:t>
      </w:r>
      <w:r w:rsidRPr="00C53827">
        <w:t xml:space="preserve"> </w:t>
      </w:r>
      <w:r w:rsidRPr="00C53827">
        <w:rPr>
          <w:rStyle w:val="StyleBoldUnderline"/>
        </w:rPr>
        <w:t>Lawmakers are scrambling to make their case for or against a White House proposal that would hand control of the drones to the Pentagon</w:t>
      </w:r>
      <w:r w:rsidRPr="00C53827">
        <w:t xml:space="preserve">. </w:t>
      </w:r>
      <w:r w:rsidRPr="00C53827">
        <w:rPr>
          <w:sz w:val="12"/>
        </w:rPr>
        <w:t>¶</w:t>
      </w:r>
      <w:r w:rsidRPr="00C53827">
        <w:t xml:space="preserve"> Gordon </w:t>
      </w:r>
      <w:r w:rsidRPr="00C53827">
        <w:rPr>
          <w:rStyle w:val="StyleBoldUnderline"/>
        </w:rPr>
        <w:t>Adams, a senior defense analyst at the Stimson Center, called the looming battle a “turf fight in the [disguise] of a policy debate</w:t>
      </w:r>
      <w:r w:rsidRPr="00C53827">
        <w:t>.”</w:t>
      </w:r>
      <w:r w:rsidRPr="00C53827">
        <w:rPr>
          <w:sz w:val="12"/>
        </w:rPr>
        <w:t>¶</w:t>
      </w:r>
      <w:r w:rsidRPr="00C53827">
        <w:t xml:space="preserve"> </w:t>
      </w:r>
      <w:r w:rsidRPr="00C53827">
        <w:rPr>
          <w:highlight w:val="yellow"/>
        </w:rPr>
        <w:t>The Pentagon and CIA operate their own</w:t>
      </w:r>
      <w:r w:rsidRPr="00C53827">
        <w:t xml:space="preserve"> armed </w:t>
      </w:r>
      <w:r w:rsidRPr="00C53827">
        <w:rPr>
          <w:highlight w:val="yellow"/>
        </w:rPr>
        <w:t>drone programs</w:t>
      </w:r>
      <w:r w:rsidRPr="00C53827">
        <w:t xml:space="preserve">,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C53827">
        <w:rPr>
          <w:sz w:val="12"/>
        </w:rPr>
        <w:t>¶</w:t>
      </w:r>
      <w:r w:rsidRPr="00C53827">
        <w:t xml:space="preserve"> Senate Intelligence Committee Chairwoman Dianne Feinstein (D-Calif.) publicly questioned whether the Defense Department (DOD) would be able to shoulder the program alone. </w:t>
      </w:r>
      <w:r w:rsidRPr="00C53827">
        <w:rPr>
          <w:sz w:val="12"/>
        </w:rPr>
        <w:t>¶</w:t>
      </w:r>
      <w:r w:rsidRPr="00C53827">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C53827">
        <w:rPr>
          <w:sz w:val="12"/>
        </w:rPr>
        <w:t>¶</w:t>
      </w:r>
      <w:r w:rsidRPr="00C53827">
        <w:t xml:space="preserve"> Sen. John McCain and other defense lawmakers say the drone program would be better off being run by the Pentagon. </w:t>
      </w:r>
      <w:r w:rsidRPr="00C53827">
        <w:rPr>
          <w:sz w:val="12"/>
        </w:rPr>
        <w:t>¶</w:t>
      </w:r>
      <w:r w:rsidRPr="00C53827">
        <w:t xml:space="preserve"> “It’s not the job of the Central Intelligence Agency. ... It’s the military’s job,” the Arizona Republican said in March. </w:t>
      </w:r>
      <w:r w:rsidRPr="00C53827">
        <w:rPr>
          <w:sz w:val="12"/>
        </w:rPr>
        <w:t>¶</w:t>
      </w:r>
      <w:r w:rsidRPr="00C53827">
        <w:t xml:space="preserve"> </w:t>
      </w:r>
      <w:r w:rsidRPr="00C53827">
        <w:rPr>
          <w:rStyle w:val="StyleBoldUnderline"/>
          <w:highlight w:val="yellow"/>
        </w:rPr>
        <w:t>The fight is a</w:t>
      </w:r>
      <w:r w:rsidRPr="00C53827">
        <w:rPr>
          <w:rStyle w:val="StyleBoldUnderline"/>
        </w:rPr>
        <w:t xml:space="preserve"> typical </w:t>
      </w:r>
      <w:r w:rsidRPr="00C53827">
        <w:rPr>
          <w:rStyle w:val="StyleBoldUnderline"/>
          <w:highlight w:val="yellow"/>
        </w:rPr>
        <w:t>battle over who</w:t>
      </w:r>
      <w:r w:rsidRPr="00C53827">
        <w:rPr>
          <w:rStyle w:val="StyleBoldUnderline"/>
        </w:rPr>
        <w:t xml:space="preserve"> on Capitol Hill </w:t>
      </w:r>
      <w:r w:rsidRPr="00C53827">
        <w:rPr>
          <w:rStyle w:val="StyleBoldUnderline"/>
          <w:highlight w:val="yellow"/>
        </w:rPr>
        <w:t>will retain power</w:t>
      </w:r>
      <w:r w:rsidRPr="00C53827">
        <w:rPr>
          <w:rStyle w:val="StyleBoldUnderline"/>
        </w:rPr>
        <w:t xml:space="preserve"> over the program</w:t>
      </w:r>
      <w:r w:rsidRPr="00C53827">
        <w:t xml:space="preserve">, according to several analysts, who described it as predictable. </w:t>
      </w:r>
      <w:r w:rsidRPr="00C53827">
        <w:rPr>
          <w:sz w:val="12"/>
        </w:rPr>
        <w:t>¶</w:t>
      </w:r>
      <w:r w:rsidRPr="00C53827">
        <w:t xml:space="preserve"> “</w:t>
      </w:r>
      <w:r w:rsidRPr="00C53827">
        <w:rPr>
          <w:rStyle w:val="StyleBoldUnderline"/>
        </w:rPr>
        <w:t>There is always going to be a turf battle” when dealing with congressional oversight, said Lawrence Korb, a former DOD official and defense analyst</w:t>
      </w:r>
      <w:r w:rsidRPr="00C53827">
        <w:t xml:space="preserve"> at the liberal-leaning Center for American Progress. </w:t>
      </w:r>
      <w:r w:rsidRPr="00C53827">
        <w:rPr>
          <w:sz w:val="12"/>
        </w:rPr>
        <w:t>¶</w:t>
      </w:r>
      <w:r w:rsidRPr="00C53827">
        <w:t xml:space="preserve"> But </w:t>
      </w:r>
      <w:r w:rsidRPr="00C53827">
        <w:rPr>
          <w:rStyle w:val="StyleBoldUnderline"/>
        </w:rPr>
        <w:t>that battle could become particularly heated, given the high-profile nature of the drone program, which since the Sept. 11, 2001, attacks has become a huge factor in shaping counterterrorism policy</w:t>
      </w:r>
      <w:r w:rsidRPr="00C53827">
        <w:t xml:space="preserve">, given its success, Korb said. </w:t>
      </w:r>
      <w:r w:rsidRPr="00C53827">
        <w:rPr>
          <w:sz w:val="12"/>
        </w:rPr>
        <w:t>¶</w:t>
      </w:r>
      <w:r w:rsidRPr="00C53827">
        <w:t xml:space="preserve"> </w:t>
      </w:r>
      <w:r w:rsidRPr="00C53827">
        <w:rPr>
          <w:rStyle w:val="StyleBoldUnderline"/>
        </w:rPr>
        <w:t xml:space="preserve">For congressional panels, the fight over who will control the drone program will have a say in the relevancy of the two committees. </w:t>
      </w:r>
      <w:r w:rsidRPr="00C53827">
        <w:rPr>
          <w:sz w:val="12"/>
        </w:rPr>
        <w:t>¶</w:t>
      </w:r>
      <w:r w:rsidRPr="00C53827">
        <w:t xml:space="preserve"> Korb, for example, noted that national security spending on unmanned aircraft and special operations forces will likely increase, even as the budget for defense spending overall is expected to trend downward. </w:t>
      </w:r>
      <w:r w:rsidRPr="00C53827">
        <w:rPr>
          <w:sz w:val="12"/>
        </w:rPr>
        <w:t>¶</w:t>
      </w:r>
      <w:r w:rsidRPr="00C53827">
        <w:t xml:space="preserve"> Ironically, Pentagon officials pushed back against using armed drones in the late 1990s, fearing they would replace fighter jets as the weapon of choice in future wars, Korb said. </w:t>
      </w:r>
      <w:r w:rsidRPr="00C53827">
        <w:rPr>
          <w:sz w:val="12"/>
        </w:rPr>
        <w:t>¶</w:t>
      </w:r>
      <w:r w:rsidRPr="00C53827">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C53827">
        <w:rPr>
          <w:sz w:val="12"/>
        </w:rPr>
        <w:t>¶</w:t>
      </w:r>
      <w:r w:rsidRPr="00C53827">
        <w:t xml:space="preserve"> </w:t>
      </w:r>
      <w:r w:rsidRPr="00C53827">
        <w:rPr>
          <w:rStyle w:val="StyleBoldUnderline"/>
        </w:rPr>
        <w:t xml:space="preserve">Taking that influence away from </w:t>
      </w:r>
      <w:r w:rsidRPr="00C53827">
        <w:t>Langley and intelligence</w:t>
      </w:r>
      <w:r w:rsidRPr="00C53827">
        <w:rPr>
          <w:rStyle w:val="StyleBoldUnderline"/>
        </w:rPr>
        <w:t xml:space="preserve"> lawmakers was bound to spark a fight</w:t>
      </w:r>
      <w:r w:rsidRPr="00C53827">
        <w:t>, he said.</w:t>
      </w:r>
    </w:p>
    <w:p w:rsidR="005574D1" w:rsidRPr="00C53827" w:rsidRDefault="005574D1" w:rsidP="005574D1"/>
    <w:p w:rsidR="005574D1" w:rsidRPr="00D866DD" w:rsidRDefault="005574D1" w:rsidP="005574D1">
      <w:pPr>
        <w:pStyle w:val="Heading4"/>
      </w:pPr>
      <w:r w:rsidRPr="00D866DD">
        <w:t>Congress key to legal clarity</w:t>
      </w:r>
    </w:p>
    <w:p w:rsidR="005574D1" w:rsidRPr="00D866DD" w:rsidRDefault="005574D1" w:rsidP="005574D1">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5574D1" w:rsidRPr="00D866DD" w:rsidRDefault="005574D1" w:rsidP="005574D1">
      <w:pPr>
        <w:rPr>
          <w:sz w:val="16"/>
        </w:rPr>
      </w:pPr>
      <w:r w:rsidRPr="00D866DD">
        <w:rPr>
          <w:sz w:val="16"/>
        </w:rPr>
        <w:t xml:space="preserve">The weakness of </w:t>
      </w:r>
      <w:r w:rsidRPr="00427E69">
        <w:rPr>
          <w:rStyle w:val="IntenseEmphasis"/>
          <w:highlight w:val="yellow"/>
        </w:rPr>
        <w:t>this theory</w:t>
      </w:r>
      <w:r w:rsidRPr="00D866DD">
        <w:rPr>
          <w:rStyle w:val="IntenseEmphasis"/>
        </w:rPr>
        <w:t xml:space="preserve"> </w:t>
      </w:r>
      <w:r w:rsidRPr="00D866DD">
        <w:rPr>
          <w:sz w:val="16"/>
        </w:rPr>
        <w:t xml:space="preserve">is that it </w:t>
      </w:r>
      <w:r w:rsidRPr="00427E69">
        <w:rPr>
          <w:rStyle w:val="IntenseEmphasis"/>
          <w:highlight w:val="yellow"/>
        </w:rPr>
        <w:t>is not codified</w:t>
      </w:r>
      <w:r w:rsidRPr="00D866DD">
        <w:rPr>
          <w:rStyle w:val="IntenseEmphasis"/>
        </w:rPr>
        <w:t xml:space="preserve"> in U.S. law</w:t>
      </w:r>
      <w:r w:rsidRPr="00D866DD">
        <w:rPr>
          <w:sz w:val="16"/>
        </w:rPr>
        <w:t xml:space="preserve">; </w:t>
      </w:r>
      <w:r w:rsidRPr="00427E69">
        <w:rPr>
          <w:rStyle w:val="IntenseEmphasis"/>
          <w:highlight w:val="yellow"/>
        </w:rPr>
        <w:t xml:space="preserve">it is </w:t>
      </w:r>
      <w:r w:rsidRPr="00427E69">
        <w:rPr>
          <w:rStyle w:val="Emphasis"/>
          <w:highlight w:val="yellow"/>
        </w:rPr>
        <w:t>mere</w:t>
      </w:r>
      <w:r w:rsidRPr="00D866DD">
        <w:rPr>
          <w:rStyle w:val="Emphasis"/>
        </w:rPr>
        <w:t>ly</w:t>
      </w:r>
      <w:r w:rsidRPr="00D866DD">
        <w:rPr>
          <w:sz w:val="16"/>
        </w:rPr>
        <w:t xml:space="preserve"> the </w:t>
      </w:r>
      <w:r w:rsidRPr="00427E69">
        <w:rPr>
          <w:rStyle w:val="Emphasis"/>
          <w:highlight w:val="yellow"/>
        </w:rPr>
        <w:t>extrapolation</w:t>
      </w:r>
      <w:r w:rsidRPr="00D866DD">
        <w:rPr>
          <w:sz w:val="16"/>
        </w:rPr>
        <w:t xml:space="preserve"> of international theorists and organizations. </w:t>
      </w:r>
      <w:r w:rsidRPr="00427E69">
        <w:rPr>
          <w:rStyle w:val="Emphasis"/>
          <w:highlight w:val="yellow"/>
        </w:rPr>
        <w:t>The only entity</w:t>
      </w:r>
      <w:r w:rsidRPr="00D866DD">
        <w:rPr>
          <w:rStyle w:val="IntenseEmphasis"/>
        </w:rPr>
        <w:t xml:space="preserve"> under the Constitution </w:t>
      </w:r>
      <w:r w:rsidRPr="00427E69">
        <w:rPr>
          <w:rStyle w:val="IntenseEmphasis"/>
          <w:highlight w:val="yellow"/>
        </w:rPr>
        <w:t>that can</w:t>
      </w:r>
      <w:r w:rsidRPr="00D866DD">
        <w:rPr>
          <w:rStyle w:val="IntenseEmphasis"/>
        </w:rPr>
        <w:t xml:space="preserve"> frame and </w:t>
      </w:r>
      <w:r w:rsidRPr="00427E69">
        <w:rPr>
          <w:rStyle w:val="IntenseEmphasis"/>
          <w:highlight w:val="yellow"/>
        </w:rPr>
        <w:t>settle Pres</w:t>
      </w:r>
      <w:r w:rsidRPr="00D866DD">
        <w:rPr>
          <w:rStyle w:val="IntenseEmphasis"/>
        </w:rPr>
        <w:t xml:space="preserve">idential </w:t>
      </w:r>
      <w:r w:rsidRPr="00427E69">
        <w:rPr>
          <w:rStyle w:val="IntenseEmphasis"/>
          <w:highlight w:val="yellow"/>
        </w:rPr>
        <w:t>power</w:t>
      </w:r>
      <w:r w:rsidRPr="00D866DD">
        <w:rPr>
          <w:sz w:val="16"/>
        </w:rPr>
        <w:t xml:space="preserve"> regarding the enforcement of international norms </w:t>
      </w:r>
      <w:r w:rsidRPr="00427E69">
        <w:rPr>
          <w:rStyle w:val="IntenseEmphasis"/>
          <w:highlight w:val="yellow"/>
        </w:rPr>
        <w:t>is Congress</w:t>
      </w:r>
      <w:r w:rsidRPr="00D866DD">
        <w:rPr>
          <w:sz w:val="16"/>
        </w:rPr>
        <w:t xml:space="preserve">. </w:t>
      </w:r>
      <w:r w:rsidRPr="00D866DD">
        <w:rPr>
          <w:rStyle w:val="IntenseEmphasis"/>
        </w:rPr>
        <w:t xml:space="preserve">As the check on executive power, </w:t>
      </w:r>
      <w:r w:rsidRPr="00427E69">
        <w:rPr>
          <w:rStyle w:val="IntenseEmphasis"/>
          <w:highlight w:val="yellow"/>
        </w:rPr>
        <w:t>Congress must</w:t>
      </w:r>
      <w:r w:rsidRPr="00D866DD">
        <w:rPr>
          <w:rStyle w:val="IntenseEmphasis"/>
        </w:rPr>
        <w:t xml:space="preserve"> amend the AUMF to </w:t>
      </w:r>
      <w:r w:rsidRPr="00427E69">
        <w:rPr>
          <w:rStyle w:val="IntenseEmphasis"/>
          <w:highlight w:val="yellow"/>
        </w:rPr>
        <w:t>give the executive a statutory roadmap</w:t>
      </w:r>
      <w:r w:rsidRPr="00D866DD">
        <w:rPr>
          <w:rStyle w:val="IntenseEmphasis"/>
        </w:rPr>
        <w:t xml:space="preserve"> that articulates when force is appropriate and under what circumstances the President can use targeted killing</w:t>
      </w:r>
      <w:r w:rsidRPr="00D866DD">
        <w:rPr>
          <w:sz w:val="16"/>
        </w:rPr>
        <w:t xml:space="preserve">. </w:t>
      </w:r>
      <w:r w:rsidRPr="00D866DD">
        <w:rPr>
          <w:rStyle w:val="IntenseEmphasis"/>
        </w:rPr>
        <w:t xml:space="preserve">This would be the </w:t>
      </w:r>
      <w:r w:rsidRPr="00D866DD">
        <w:rPr>
          <w:rStyle w:val="Emphasis"/>
        </w:rPr>
        <w:t>needed endorsement from Congress</w:t>
      </w:r>
      <w:r w:rsidRPr="00D866DD">
        <w:rPr>
          <w:sz w:val="16"/>
        </w:rPr>
        <w:t xml:space="preserve">, the other political </w:t>
      </w:r>
      <w:r w:rsidRPr="00D866DD">
        <w:rPr>
          <w:sz w:val="16"/>
        </w:rPr>
        <w:lastRenderedPageBreak/>
        <w:t xml:space="preserve">branch of government, </w:t>
      </w:r>
      <w:r w:rsidRPr="00D866DD">
        <w:rPr>
          <w:rStyle w:val="IntenseEmphasis"/>
        </w:rPr>
        <w:t>to clarify the U.S. position on its use of force regarding targeted killing</w:t>
      </w:r>
      <w:r w:rsidRPr="00D866DD">
        <w:rPr>
          <w:sz w:val="16"/>
        </w:rPr>
        <w:t xml:space="preserve">. For example, </w:t>
      </w:r>
      <w:r w:rsidRPr="00D866DD">
        <w:rPr>
          <w:rStyle w:val="IntenseEmphasis"/>
        </w:rPr>
        <w:t>it would spell out the limits of American lethality</w:t>
      </w:r>
      <w:r w:rsidRPr="00D866DD">
        <w:rPr>
          <w:sz w:val="16"/>
        </w:rPr>
        <w:t xml:space="preserve"> once an individual takes the status of being a member of an organized group. Additionally, </w:t>
      </w:r>
      <w:r w:rsidRPr="00427E69">
        <w:rPr>
          <w:rStyle w:val="Emphasis"/>
          <w:highlight w:val="yellow"/>
        </w:rPr>
        <w:t>statutory clarification</w:t>
      </w:r>
      <w:r w:rsidRPr="00427E69">
        <w:rPr>
          <w:sz w:val="16"/>
          <w:highlight w:val="yellow"/>
        </w:rPr>
        <w:t xml:space="preserve"> </w:t>
      </w:r>
      <w:r w:rsidRPr="00427E69">
        <w:rPr>
          <w:rStyle w:val="IntenseEmphasis"/>
          <w:highlight w:val="yellow"/>
        </w:rPr>
        <w:t>will give other states a roadmap</w:t>
      </w:r>
      <w:r w:rsidRPr="00D866DD">
        <w:rPr>
          <w:sz w:val="16"/>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IntenseEmphasis"/>
        </w:rPr>
        <w:t>champions of targeted killings want the feeling of safety achieved by the elimination of those who would do</w:t>
      </w:r>
      <w:r w:rsidRPr="00D866DD">
        <w:rPr>
          <w:sz w:val="16"/>
        </w:rPr>
        <w:t xml:space="preserve"> the United States </w:t>
      </w:r>
      <w:r w:rsidRPr="00D866DD">
        <w:rPr>
          <w:rStyle w:val="IntenseEmphasis"/>
        </w:rPr>
        <w:t>harm</w:t>
      </w:r>
      <w:r w:rsidRPr="00D866DD">
        <w:rPr>
          <w:sz w:val="16"/>
        </w:rPr>
        <w:t xml:space="preserve">. </w:t>
      </w:r>
      <w:r w:rsidRPr="00D866DD">
        <w:rPr>
          <w:rStyle w:val="IntenseEmphasis"/>
        </w:rPr>
        <w:t xml:space="preserve">But </w:t>
      </w:r>
      <w:r w:rsidRPr="00427E69">
        <w:rPr>
          <w:rStyle w:val="IntenseEmphasis"/>
          <w:highlight w:val="yellow"/>
        </w:rPr>
        <w:t>allowing the President to</w:t>
      </w:r>
      <w:r w:rsidRPr="00D866DD">
        <w:rPr>
          <w:rStyle w:val="IntenseEmphasis"/>
        </w:rPr>
        <w:t xml:space="preserve"> order </w:t>
      </w:r>
      <w:r w:rsidRPr="00427E69">
        <w:rPr>
          <w:rStyle w:val="IntenseEmphasis"/>
          <w:highlight w:val="yellow"/>
        </w:rPr>
        <w:t>target</w:t>
      </w:r>
      <w:r w:rsidRPr="00D866DD">
        <w:rPr>
          <w:rStyle w:val="IntenseEmphasis"/>
        </w:rPr>
        <w:t xml:space="preserve">ed killing </w:t>
      </w:r>
      <w:r w:rsidRPr="00427E69">
        <w:rPr>
          <w:rStyle w:val="Emphasis"/>
          <w:highlight w:val="yellow"/>
        </w:rPr>
        <w:t>without congressional limits</w:t>
      </w:r>
      <w:r w:rsidRPr="00427E69">
        <w:rPr>
          <w:rStyle w:val="IntenseEmphasis"/>
          <w:highlight w:val="yellow"/>
        </w:rPr>
        <w:t xml:space="preserve"> means the President can manipulate force</w:t>
      </w:r>
      <w:r w:rsidRPr="00D866DD">
        <w:rPr>
          <w:rStyle w:val="IntenseEmphasis"/>
        </w:rPr>
        <w:t xml:space="preserve"> in the name of national security </w:t>
      </w:r>
      <w:r w:rsidRPr="00427E69">
        <w:rPr>
          <w:rStyle w:val="IntenseEmphasis"/>
          <w:highlight w:val="yellow"/>
        </w:rPr>
        <w:t>without tethering</w:t>
      </w:r>
      <w:r w:rsidRPr="00D866DD">
        <w:rPr>
          <w:rStyle w:val="IntenseEmphasis"/>
        </w:rPr>
        <w:t xml:space="preserve"> it </w:t>
      </w:r>
      <w:r w:rsidRPr="00427E69">
        <w:rPr>
          <w:rStyle w:val="IntenseEmphasis"/>
          <w:highlight w:val="yellow"/>
        </w:rPr>
        <w:t>to</w:t>
      </w:r>
      <w:r w:rsidRPr="00D866DD">
        <w:rPr>
          <w:rStyle w:val="IntenseEmphasis"/>
        </w:rPr>
        <w:t xml:space="preserve"> the </w:t>
      </w:r>
      <w:r w:rsidRPr="00427E69">
        <w:rPr>
          <w:rStyle w:val="IntenseEmphasis"/>
          <w:highlight w:val="yellow"/>
        </w:rPr>
        <w:t>law</w:t>
      </w:r>
      <w:r w:rsidRPr="00D866DD">
        <w:rPr>
          <w:rStyle w:val="IntenseEmphasis"/>
        </w:rPr>
        <w:t xml:space="preserve"> advanced by international norms</w:t>
      </w:r>
      <w:r w:rsidRPr="00D866DD">
        <w:rPr>
          <w:sz w:val="16"/>
        </w:rPr>
        <w:t xml:space="preserve">. The potential </w:t>
      </w:r>
      <w:r w:rsidRPr="00D866DD">
        <w:rPr>
          <w:rStyle w:val="IntenseEmphasis"/>
        </w:rPr>
        <w:t>consequence of</w:t>
      </w:r>
      <w:r w:rsidRPr="00D866DD">
        <w:rPr>
          <w:sz w:val="16"/>
        </w:rPr>
        <w:t xml:space="preserve"> such </w:t>
      </w:r>
      <w:r w:rsidRPr="00427E69">
        <w:rPr>
          <w:rStyle w:val="Emphasis"/>
          <w:highlight w:val="yellow"/>
        </w:rPr>
        <w:t>unilateral executive action</w:t>
      </w:r>
      <w:r w:rsidRPr="00D866DD">
        <w:rPr>
          <w:rStyle w:val="Emphasis"/>
        </w:rPr>
        <w:t xml:space="preserve"> is that it </w:t>
      </w:r>
      <w:r w:rsidRPr="00427E69">
        <w:rPr>
          <w:rStyle w:val="Emphasis"/>
          <w:highlight w:val="yellow"/>
        </w:rPr>
        <w:t>gives other states</w:t>
      </w:r>
      <w:r w:rsidRPr="00427E69">
        <w:rPr>
          <w:rStyle w:val="IntenseEmphasis"/>
          <w:highlight w:val="yellow"/>
        </w:rPr>
        <w:t>, such as North Korea and Iran</w:t>
      </w:r>
      <w:r w:rsidRPr="00D866DD">
        <w:rPr>
          <w:rStyle w:val="IntenseEmphasis"/>
        </w:rPr>
        <w:t xml:space="preserve">, the </w:t>
      </w:r>
      <w:r w:rsidRPr="00427E69">
        <w:rPr>
          <w:rStyle w:val="IntenseEmphasis"/>
          <w:highlight w:val="yellow"/>
        </w:rPr>
        <w:t>customary precedent to do the same</w:t>
      </w:r>
      <w:r w:rsidRPr="00D866DD">
        <w:rPr>
          <w:sz w:val="16"/>
        </w:rPr>
        <w:t xml:space="preserve">. </w:t>
      </w:r>
      <w:r w:rsidRPr="00D866DD">
        <w:rPr>
          <w:rStyle w:val="IntenseEmphasis"/>
        </w:rPr>
        <w:t>Targeted killing might be required in certain circumstances, but if the guidelines are</w:t>
      </w:r>
      <w:r w:rsidRPr="00D866DD">
        <w:rPr>
          <w:sz w:val="16"/>
        </w:rPr>
        <w:t xml:space="preserve"> debated and </w:t>
      </w:r>
      <w:r w:rsidRPr="00D866DD">
        <w:rPr>
          <w:rStyle w:val="IntenseEmphasis"/>
        </w:rPr>
        <w:t>understood, the decision can be executed with the full faith of</w:t>
      </w:r>
      <w:r w:rsidRPr="00D866DD">
        <w:rPr>
          <w:sz w:val="16"/>
        </w:rPr>
        <w:t xml:space="preserve"> the people’s representative, </w:t>
      </w:r>
      <w:r w:rsidRPr="00D866DD">
        <w:rPr>
          <w:rStyle w:val="IntenseEmphasis"/>
        </w:rPr>
        <w:t>Congress</w:t>
      </w:r>
      <w:r w:rsidRPr="00D866DD">
        <w:rPr>
          <w:sz w:val="16"/>
        </w:rPr>
        <w:t xml:space="preserve">. </w:t>
      </w:r>
      <w:r w:rsidRPr="00D866DD">
        <w:rPr>
          <w:rStyle w:val="IntenseEmphasis"/>
        </w:rPr>
        <w:t xml:space="preserve">When the decision is made </w:t>
      </w:r>
      <w:r w:rsidRPr="00427E69">
        <w:rPr>
          <w:rStyle w:val="IntenseEmphasis"/>
          <w:highlight w:val="yellow"/>
        </w:rPr>
        <w:t>without Congress</w:t>
      </w:r>
      <w:r w:rsidRPr="00D866DD">
        <w:rPr>
          <w:rStyle w:val="IntenseEmphasis"/>
        </w:rPr>
        <w:t>, the result might make the U</w:t>
      </w:r>
      <w:r w:rsidRPr="00D866DD">
        <w:rPr>
          <w:sz w:val="16"/>
        </w:rPr>
        <w:t xml:space="preserve">nited </w:t>
      </w:r>
      <w:r w:rsidRPr="00D866DD">
        <w:rPr>
          <w:rStyle w:val="IntenseEmphasis"/>
        </w:rPr>
        <w:t>S</w:t>
      </w:r>
      <w:r w:rsidRPr="00D866DD">
        <w:rPr>
          <w:sz w:val="16"/>
        </w:rPr>
        <w:t xml:space="preserve">tates </w:t>
      </w:r>
      <w:r w:rsidRPr="00D866DD">
        <w:rPr>
          <w:rStyle w:val="IntenseEmphasis"/>
        </w:rPr>
        <w:t xml:space="preserve">feel safer, but </w:t>
      </w:r>
      <w:r w:rsidRPr="00427E69">
        <w:rPr>
          <w:rStyle w:val="IntenseEmphasis"/>
          <w:highlight w:val="yellow"/>
        </w:rPr>
        <w:t>the process eschews</w:t>
      </w:r>
      <w:r w:rsidRPr="00D866DD">
        <w:rPr>
          <w:rStyle w:val="IntenseEmphasis"/>
        </w:rPr>
        <w:t xml:space="preserve"> what gives a state its greatest safety: the </w:t>
      </w:r>
      <w:r w:rsidRPr="00427E69">
        <w:rPr>
          <w:rStyle w:val="IntenseEmphasis"/>
          <w:highlight w:val="yellow"/>
        </w:rPr>
        <w:t>rule of law</w:t>
      </w:r>
      <w:r w:rsidRPr="00D866DD">
        <w:rPr>
          <w:sz w:val="16"/>
        </w:rPr>
        <w:t>.</w:t>
      </w:r>
    </w:p>
    <w:p w:rsidR="005574D1" w:rsidRPr="007A5668" w:rsidRDefault="005574D1" w:rsidP="005574D1"/>
    <w:p w:rsidR="005574D1" w:rsidRDefault="005574D1" w:rsidP="005574D1"/>
    <w:p w:rsidR="005574D1" w:rsidRPr="001B0C1B" w:rsidRDefault="005574D1" w:rsidP="005574D1">
      <w:pPr>
        <w:pStyle w:val="Heading4"/>
      </w:pPr>
      <w:r>
        <w:t xml:space="preserve">Links to politics </w:t>
      </w:r>
    </w:p>
    <w:p w:rsidR="005574D1" w:rsidRPr="001B0C1B" w:rsidRDefault="005574D1" w:rsidP="005574D1">
      <w:pPr>
        <w:rPr>
          <w:sz w:val="16"/>
        </w:rPr>
      </w:pPr>
      <w:r w:rsidRPr="001B0C1B">
        <w:rPr>
          <w:sz w:val="16"/>
        </w:rPr>
        <w:t xml:space="preserve">Billy </w:t>
      </w:r>
      <w:r w:rsidRPr="001B0C1B">
        <w:rPr>
          <w:rStyle w:val="StyleStyleBold12pt"/>
        </w:rPr>
        <w:t>Hallowell 13</w:t>
      </w:r>
      <w:r w:rsidRPr="001B0C1B">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6" w:history="1">
        <w:r w:rsidRPr="001B0C1B">
          <w:rPr>
            <w:rStyle w:val="Hyperlink"/>
            <w:sz w:val="16"/>
          </w:rPr>
          <w:t>http://www.theblaze.com/stories/2013/02/11/heres-how-obamas-using-executive-power-to-bylass-legislative-process-plus-a-brief-history-of-executive-orders/</w:t>
        </w:r>
      </w:hyperlink>
    </w:p>
    <w:p w:rsidR="005574D1" w:rsidRPr="001B0C1B" w:rsidRDefault="005574D1" w:rsidP="005574D1">
      <w:pPr>
        <w:rPr>
          <w:b/>
          <w:iCs/>
          <w:u w:val="single"/>
        </w:rPr>
      </w:pPr>
      <w:r w:rsidRPr="001B0C1B">
        <w:rPr>
          <w:sz w:val="16"/>
        </w:rPr>
        <w:t xml:space="preserve">“In an era of polarized parties and a fragmented Congress, the opportunities to legislate are few and far between,” Howell said. “So </w:t>
      </w:r>
      <w:r w:rsidRPr="00427E69">
        <w:rPr>
          <w:rStyle w:val="StyleBoldUnderline"/>
          <w:highlight w:val="yellow"/>
        </w:rPr>
        <w:t>presidents have</w:t>
      </w:r>
      <w:r w:rsidRPr="001B0C1B">
        <w:rPr>
          <w:rStyle w:val="StyleBoldUnderline"/>
        </w:rPr>
        <w:t xml:space="preserve"> powerful </w:t>
      </w:r>
      <w:r w:rsidRPr="00427E69">
        <w:rPr>
          <w:rStyle w:val="StyleBoldUnderline"/>
          <w:highlight w:val="yellow"/>
        </w:rPr>
        <w:t>incentive to go it alone</w:t>
      </w:r>
      <w:r w:rsidRPr="001B0C1B">
        <w:rPr>
          <w:sz w:val="16"/>
        </w:rPr>
        <w:t>. And they do.”</w:t>
      </w:r>
      <w:r w:rsidRPr="001B0C1B">
        <w:rPr>
          <w:sz w:val="12"/>
        </w:rPr>
        <w:t>¶</w:t>
      </w:r>
      <w:r w:rsidRPr="001B0C1B">
        <w:rPr>
          <w:sz w:val="16"/>
        </w:rPr>
        <w:t xml:space="preserve"> </w:t>
      </w:r>
      <w:r w:rsidRPr="00427E69">
        <w:rPr>
          <w:rStyle w:val="Emphasis"/>
          <w:highlight w:val="yellow"/>
        </w:rPr>
        <w:t>And the political opposition howls</w:t>
      </w:r>
      <w:r w:rsidRPr="001B0C1B">
        <w:rPr>
          <w:rStyle w:val="Emphasis"/>
        </w:rPr>
        <w:t>.</w:t>
      </w:r>
      <w:r w:rsidRPr="001B0C1B">
        <w:rPr>
          <w:rStyle w:val="Emphasis"/>
          <w:b w:val="0"/>
          <w:sz w:val="12"/>
          <w:u w:val="none"/>
        </w:rPr>
        <w:t>¶</w:t>
      </w:r>
      <w:r w:rsidRPr="001B0C1B">
        <w:rPr>
          <w:sz w:val="16"/>
        </w:rPr>
        <w:t xml:space="preserve"> Sen. Marco Rubio, R-Fla., a possible contender for the Republican presidential nomination in 2016, said that </w:t>
      </w:r>
      <w:r w:rsidRPr="00427E69">
        <w:rPr>
          <w:rStyle w:val="StyleBoldUnderline"/>
          <w:highlight w:val="yellow"/>
        </w:rPr>
        <w:t>on</w:t>
      </w:r>
      <w:r w:rsidRPr="001B0C1B">
        <w:rPr>
          <w:rStyle w:val="StyleBoldUnderline"/>
        </w:rPr>
        <w:t xml:space="preserve"> the </w:t>
      </w:r>
      <w:r w:rsidRPr="00427E69">
        <w:rPr>
          <w:rStyle w:val="StyleBoldUnderline"/>
          <w:highlight w:val="yellow"/>
        </w:rPr>
        <w:t>gun-control</w:t>
      </w:r>
      <w:r w:rsidRPr="001B0C1B">
        <w:rPr>
          <w:rStyle w:val="StyleBoldUnderline"/>
        </w:rPr>
        <w:t xml:space="preserve"> front</w:t>
      </w:r>
      <w:r w:rsidRPr="001B0C1B">
        <w:rPr>
          <w:sz w:val="16"/>
        </w:rPr>
        <w:t xml:space="preserve"> in particular, </w:t>
      </w:r>
      <w:r w:rsidRPr="00427E69">
        <w:rPr>
          <w:rStyle w:val="StyleBoldUnderline"/>
          <w:highlight w:val="yellow"/>
        </w:rPr>
        <w:t>Obama is “abusing his power by imposing his policies via executive fiat instead of allowing them to be debated</w:t>
      </w:r>
      <w:r w:rsidRPr="001B0C1B">
        <w:rPr>
          <w:rStyle w:val="StyleBoldUnderline"/>
        </w:rPr>
        <w:t xml:space="preserve"> in Congress.”</w:t>
      </w:r>
      <w:r w:rsidRPr="001B0C1B">
        <w:rPr>
          <w:rStyle w:val="StyleBoldUnderline"/>
          <w:sz w:val="12"/>
        </w:rPr>
        <w:t>¶</w:t>
      </w:r>
      <w:r w:rsidRPr="001B0C1B">
        <w:rPr>
          <w:sz w:val="16"/>
        </w:rPr>
        <w:t xml:space="preserve"> </w:t>
      </w:r>
      <w:r w:rsidRPr="001B0C1B">
        <w:rPr>
          <w:rStyle w:val="StyleBoldUnderline"/>
        </w:rPr>
        <w:t>The Republican reaction is to be expected</w:t>
      </w:r>
      <w:r w:rsidRPr="001B0C1B">
        <w:rPr>
          <w:sz w:val="16"/>
        </w:rPr>
        <w:t>, said John Woolley, co-director of the American Presidency Project at the University of California in Santa Barbara.</w:t>
      </w:r>
      <w:r w:rsidRPr="001B0C1B">
        <w:rPr>
          <w:sz w:val="12"/>
        </w:rPr>
        <w:t>¶</w:t>
      </w:r>
      <w:r w:rsidRPr="001B0C1B">
        <w:rPr>
          <w:sz w:val="16"/>
        </w:rPr>
        <w:t xml:space="preserve"> “For years </w:t>
      </w:r>
      <w:r w:rsidRPr="00427E69">
        <w:rPr>
          <w:rStyle w:val="Emphasis"/>
          <w:highlight w:val="yellow"/>
        </w:rPr>
        <w:t>there has been a growing concern about unchecked executive power</w:t>
      </w:r>
      <w:r w:rsidRPr="001B0C1B">
        <w:rPr>
          <w:sz w:val="16"/>
        </w:rPr>
        <w:t xml:space="preserve">,” Woolley said. </w:t>
      </w:r>
      <w:r w:rsidRPr="00427E69">
        <w:rPr>
          <w:sz w:val="16"/>
          <w:highlight w:val="yellow"/>
        </w:rPr>
        <w:t>“</w:t>
      </w:r>
      <w:r w:rsidRPr="00427E69">
        <w:rPr>
          <w:rStyle w:val="StyleBoldUnderline"/>
          <w:highlight w:val="yellow"/>
        </w:rPr>
        <w:t>It tends to have a partisan content</w:t>
      </w:r>
      <w:r w:rsidRPr="001B0C1B">
        <w:rPr>
          <w:rStyle w:val="StyleBoldUnderline"/>
        </w:rPr>
        <w:t>, with</w:t>
      </w:r>
      <w:r w:rsidRPr="001B0C1B">
        <w:rPr>
          <w:sz w:val="16"/>
        </w:rPr>
        <w:t xml:space="preserve"> contemporary </w:t>
      </w:r>
      <w:r w:rsidRPr="001B0C1B">
        <w:rPr>
          <w:rStyle w:val="StyleBoldUnderline"/>
        </w:rPr>
        <w:t>complaints coming from the incumbent president’s opponents.”</w:t>
      </w:r>
    </w:p>
    <w:p w:rsidR="005574D1" w:rsidRPr="00FF21B9" w:rsidRDefault="005574D1" w:rsidP="005574D1"/>
    <w:p w:rsidR="005574D1" w:rsidRPr="001B0C1B" w:rsidRDefault="005574D1" w:rsidP="005574D1">
      <w:pPr>
        <w:pStyle w:val="Heading4"/>
      </w:pPr>
      <w:r>
        <w:t xml:space="preserve">Executive action isn’t credible </w:t>
      </w:r>
    </w:p>
    <w:p w:rsidR="005574D1" w:rsidRPr="001B0C1B" w:rsidRDefault="005574D1" w:rsidP="005574D1">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7" w:history="1">
        <w:r w:rsidRPr="001B0C1B">
          <w:rPr>
            <w:rStyle w:val="Hyperlink"/>
          </w:rPr>
          <w:t>http://www.vanderbilt.edu/jotl/2012/06/due-process-rights-and-the-targeted-killing-of-suspected-terrorists-the-unconstitutional-scope-of-executive-killing-power/</w:t>
        </w:r>
      </w:hyperlink>
      <w:r w:rsidRPr="001B0C1B">
        <w:t xml:space="preserve">] </w:t>
      </w:r>
    </w:p>
    <w:p w:rsidR="005574D1" w:rsidRPr="001B0C1B" w:rsidRDefault="005574D1" w:rsidP="005574D1">
      <w:pPr>
        <w:rPr>
          <w:sz w:val="14"/>
        </w:rPr>
      </w:pPr>
      <w:r w:rsidRPr="001B0C1B">
        <w:rPr>
          <w:sz w:val="14"/>
        </w:rPr>
        <w:t xml:space="preserve">The </w:t>
      </w:r>
      <w:r w:rsidRPr="00427E69">
        <w:rPr>
          <w:rStyle w:val="StyleBoldUnderline"/>
          <w:highlight w:val="yellow"/>
        </w:rPr>
        <w:t>Obama</w:t>
      </w:r>
      <w:r w:rsidRPr="001B0C1B">
        <w:rPr>
          <w:sz w:val="14"/>
        </w:rPr>
        <w:t xml:space="preserve"> Administration</w:t>
      </w:r>
      <w:r w:rsidRPr="00427E69">
        <w:rPr>
          <w:rStyle w:val="StyleBoldUnderline"/>
          <w:highlight w:val="yellow"/>
        </w:rPr>
        <w:t>’s Reassurances Are</w:t>
      </w:r>
      <w:r w:rsidRPr="001B0C1B">
        <w:rPr>
          <w:sz w:val="14"/>
        </w:rPr>
        <w:t xml:space="preserve"> Circular and </w:t>
      </w:r>
      <w:r w:rsidRPr="00427E69">
        <w:rPr>
          <w:rStyle w:val="Emphasis"/>
          <w:highlight w:val="yellow"/>
        </w:rPr>
        <w:t>Unsatisfactory</w:t>
      </w:r>
      <w:r w:rsidRPr="001B0C1B">
        <w:rPr>
          <w:sz w:val="14"/>
        </w:rPr>
        <w:t xml:space="preserve"> The Obama Administration has addressed the controversy over targeted killing in an effort to assuage concerns over the program’s constitutionality, including concerns over due process protections.162 However, </w:t>
      </w:r>
      <w:r w:rsidRPr="001B0C1B">
        <w:rPr>
          <w:rStyle w:val="StyleBoldUnderline"/>
        </w:rPr>
        <w:t xml:space="preserve">the Administration’s </w:t>
      </w:r>
      <w:r w:rsidRPr="00427E69">
        <w:rPr>
          <w:rStyle w:val="StyleBoldUnderline"/>
          <w:highlight w:val="yellow"/>
        </w:rPr>
        <w:t>explanations do little</w:t>
      </w:r>
      <w:r w:rsidRPr="001B0C1B">
        <w:rPr>
          <w:rStyle w:val="StyleBoldUnderline"/>
        </w:rPr>
        <w:t xml:space="preserve"> </w:t>
      </w:r>
      <w:r w:rsidRPr="00427E69">
        <w:rPr>
          <w:rStyle w:val="StyleBoldUnderline"/>
          <w:highlight w:val="yellow"/>
        </w:rPr>
        <w:t xml:space="preserve">but reiterate the </w:t>
      </w:r>
      <w:r w:rsidRPr="00427E69">
        <w:rPr>
          <w:rStyle w:val="Emphasis"/>
          <w:highlight w:val="yellow"/>
        </w:rPr>
        <w:t>gaping hole in</w:t>
      </w:r>
      <w:r w:rsidRPr="001B0C1B">
        <w:rPr>
          <w:sz w:val="14"/>
        </w:rPr>
        <w:t xml:space="preserve"> guaranteed </w:t>
      </w:r>
      <w:r w:rsidRPr="00427E69">
        <w:rPr>
          <w:rStyle w:val="Emphasis"/>
          <w:highlight w:val="yellow"/>
        </w:rPr>
        <w:t>due process</w:t>
      </w:r>
      <w:r w:rsidRPr="001B0C1B">
        <w:rPr>
          <w:sz w:val="14"/>
        </w:rPr>
        <w:t xml:space="preserve"> </w:t>
      </w:r>
      <w:r w:rsidRPr="005D5721">
        <w:t>protections</w:t>
      </w:r>
      <w:r w:rsidRPr="001B0C1B">
        <w:rPr>
          <w:sz w:val="14"/>
        </w:rPr>
        <w:t xml:space="preserve"> if Americans are targeted with lethal force.163 </w:t>
      </w:r>
      <w:r w:rsidRPr="005D5721">
        <w:rPr>
          <w:sz w:val="14"/>
        </w:rPr>
        <w:t xml:space="preserve">In fact, </w:t>
      </w:r>
      <w:r w:rsidRPr="005D5721">
        <w:rPr>
          <w:rStyle w:val="StyleBoldUnderline"/>
        </w:rPr>
        <w:t xml:space="preserve">the Administration’s </w:t>
      </w:r>
      <w:r w:rsidRPr="00427E69">
        <w:rPr>
          <w:rStyle w:val="StyleBoldUnderline"/>
          <w:highlight w:val="yellow"/>
        </w:rPr>
        <w:t>attempts to</w:t>
      </w:r>
      <w:r w:rsidRPr="00427E69">
        <w:rPr>
          <w:sz w:val="14"/>
          <w:highlight w:val="yellow"/>
        </w:rPr>
        <w:t xml:space="preserve"> </w:t>
      </w:r>
      <w:r w:rsidRPr="00427E69">
        <w:rPr>
          <w:rStyle w:val="StyleBoldUnderline"/>
          <w:highlight w:val="yellow"/>
        </w:rPr>
        <w:t>justify the current response emphasize the</w:t>
      </w:r>
      <w:r w:rsidRPr="005D5721">
        <w:rPr>
          <w:rStyle w:val="StyleBoldUnderline"/>
        </w:rPr>
        <w:t xml:space="preserve"> </w:t>
      </w:r>
      <w:r w:rsidRPr="005D5721">
        <w:rPr>
          <w:rStyle w:val="Emphasis"/>
        </w:rPr>
        <w:t xml:space="preserve">desperate </w:t>
      </w:r>
      <w:r w:rsidRPr="00427E69">
        <w:rPr>
          <w:rStyle w:val="Emphasis"/>
          <w:highlight w:val="yellow"/>
        </w:rPr>
        <w:t>need for a clear</w:t>
      </w:r>
      <w:r w:rsidRPr="00427E69">
        <w:rPr>
          <w:rStyle w:val="StyleBoldUnderline"/>
          <w:highlight w:val="yellow"/>
        </w:rPr>
        <w:t xml:space="preserve"> </w:t>
      </w:r>
      <w:r w:rsidRPr="00427E69">
        <w:rPr>
          <w:rStyle w:val="Emphasis"/>
          <w:highlight w:val="yellow"/>
        </w:rPr>
        <w:t>articulation of the law</w:t>
      </w:r>
      <w:r w:rsidRPr="00427E69">
        <w:rPr>
          <w:rStyle w:val="StyleBoldUnderline"/>
          <w:highlight w:val="yellow"/>
        </w:rPr>
        <w:t xml:space="preserve"> and </w:t>
      </w:r>
      <w:r w:rsidRPr="00427E69">
        <w:rPr>
          <w:rStyle w:val="Emphasis"/>
          <w:highlight w:val="yellow"/>
        </w:rPr>
        <w:t>a</w:t>
      </w:r>
      <w:r w:rsidRPr="001B0C1B">
        <w:rPr>
          <w:rStyle w:val="Emphasis"/>
        </w:rPr>
        <w:t xml:space="preserve"> </w:t>
      </w:r>
      <w:r w:rsidRPr="00427E69">
        <w:rPr>
          <w:rStyle w:val="Emphasis"/>
          <w:highlight w:val="yellow"/>
        </w:rPr>
        <w:t>mechanism for</w:t>
      </w:r>
      <w:r w:rsidRPr="001B0C1B">
        <w:rPr>
          <w:rStyle w:val="Emphasis"/>
        </w:rPr>
        <w:t xml:space="preserve"> constitutional </w:t>
      </w:r>
      <w:r w:rsidRPr="00427E69">
        <w:rPr>
          <w:rStyle w:val="Emphasis"/>
          <w:highlight w:val="yellow"/>
        </w:rPr>
        <w:t>safeguards.</w:t>
      </w:r>
      <w:r w:rsidRPr="001B0C1B">
        <w:rPr>
          <w:sz w:val="14"/>
        </w:rPr>
        <w:t xml:space="preserve">164 Harold Koh, the Legal Adviser to the Department of State, addressed the criticisms of targeted killing in a speech at the Annual Meeting of the American Society of </w:t>
      </w:r>
      <w:r w:rsidRPr="001B0C1B">
        <w:rPr>
          <w:sz w:val="14"/>
        </w:rPr>
        <w:lastRenderedPageBreak/>
        <w:t xml:space="preserve">International Law in March 2010.165 Koh addressed the concern that “the use of lethal force against specific individuals fails to provide adequate process and thus constitutes unlawful extrajudicial killing.”166 First, he asserted that a state engaged in armed conflict is not required to provide legal process to military targets.167 Koh then attempted to reassure the critics of targeted killing that the program was conducted responsibly and with precision.168 He said that the procedures for identifying targets for the use of lethal force are “extremely robust,” without providing any explanation or details to substantiate this claim.169 He then argued that “[i]n my experience, the principles of proportionality and distinction . . . are implemented rigorously throughout the planning and execution of lethal operations to ensure that such operations are conducted in accordance with international law.”170 Koh dismissed constitutional claims over targeted killing by simply suggesting that the program is legal and responsible.171 But this response only begs the question over targeted killing: </w:t>
      </w:r>
      <w:r w:rsidRPr="001B0C1B">
        <w:rPr>
          <w:rStyle w:val="StyleBoldUnderline"/>
        </w:rPr>
        <w:t xml:space="preserve">what </w:t>
      </w:r>
      <w:r w:rsidRPr="001B0C1B">
        <w:rPr>
          <w:rStyle w:val="Emphasis"/>
        </w:rPr>
        <w:t>mechanisms</w:t>
      </w:r>
      <w:r w:rsidRPr="001B0C1B">
        <w:rPr>
          <w:rStyle w:val="StyleBoldUnderline"/>
        </w:rPr>
        <w:t xml:space="preserve"> are in place to prevent the unsafe and irresponsible use of this extraordinary power? </w:t>
      </w:r>
      <w:r w:rsidRPr="00427E69">
        <w:rPr>
          <w:rStyle w:val="StyleBoldUnderline"/>
          <w:highlight w:val="yellow"/>
        </w:rPr>
        <w:t>Asserting</w:t>
      </w:r>
      <w:r w:rsidRPr="001B0C1B">
        <w:rPr>
          <w:rStyle w:val="StyleBoldUnderline"/>
        </w:rPr>
        <w:t xml:space="preserve"> </w:t>
      </w:r>
      <w:r w:rsidRPr="00427E69">
        <w:rPr>
          <w:rStyle w:val="StyleBoldUnderline"/>
          <w:highlight w:val="yellow"/>
        </w:rPr>
        <w:t>that the</w:t>
      </w:r>
      <w:r w:rsidRPr="00427E69">
        <w:rPr>
          <w:sz w:val="14"/>
          <w:highlight w:val="yellow"/>
        </w:rPr>
        <w:t xml:space="preserve"> </w:t>
      </w:r>
      <w:r w:rsidRPr="00427E69">
        <w:rPr>
          <w:rStyle w:val="StyleBoldUnderline"/>
          <w:highlight w:val="yellow"/>
        </w:rPr>
        <w:t>program is legal</w:t>
      </w:r>
      <w:r w:rsidRPr="001B0C1B">
        <w:rPr>
          <w:rStyle w:val="StyleBoldUnderline"/>
        </w:rPr>
        <w:t xml:space="preserve"> and responsible </w:t>
      </w:r>
      <w:r w:rsidRPr="00427E69">
        <w:rPr>
          <w:rStyle w:val="Emphasis"/>
          <w:highlight w:val="yellow"/>
        </w:rPr>
        <w:t>without substantiating this</w:t>
      </w:r>
      <w:r w:rsidRPr="00427E69">
        <w:rPr>
          <w:rStyle w:val="StyleBoldUnderline"/>
          <w:highlight w:val="yellow"/>
        </w:rPr>
        <w:t xml:space="preserve"> assertion rests on</w:t>
      </w:r>
      <w:r w:rsidRPr="001B0C1B">
        <w:rPr>
          <w:rStyle w:val="StyleBoldUnderline"/>
        </w:rPr>
        <w:t xml:space="preserve"> notions of </w:t>
      </w:r>
      <w:r w:rsidRPr="00427E69">
        <w:rPr>
          <w:rStyle w:val="Emphasis"/>
          <w:highlight w:val="yellow"/>
        </w:rPr>
        <w:t>blind faith</w:t>
      </w:r>
      <w:r w:rsidRPr="001B0C1B">
        <w:rPr>
          <w:rStyle w:val="StyleBoldUnderline"/>
        </w:rPr>
        <w:t xml:space="preserve"> in executive prudence and responsibility, </w:t>
      </w:r>
      <w:r w:rsidRPr="00427E69">
        <w:rPr>
          <w:rStyle w:val="StyleBoldUnderline"/>
          <w:highlight w:val="yellow"/>
        </w:rPr>
        <w:t xml:space="preserve">and </w:t>
      </w:r>
      <w:r w:rsidRPr="00427E69">
        <w:rPr>
          <w:rStyle w:val="Emphasis"/>
          <w:sz w:val="28"/>
          <w:szCs w:val="28"/>
          <w:highlight w:val="yellow"/>
        </w:rPr>
        <w:t>provides no grounds for reassurance</w:t>
      </w:r>
      <w:r w:rsidRPr="001B0C1B">
        <w:rPr>
          <w:rStyle w:val="StyleBoldUnderline"/>
        </w:rPr>
        <w:t>.</w:t>
      </w:r>
      <w:r w:rsidRPr="001B0C1B">
        <w:rPr>
          <w:sz w:val="14"/>
        </w:rPr>
        <w:t xml:space="preserve">172 The </w:t>
      </w:r>
      <w:r w:rsidRPr="00427E69">
        <w:rPr>
          <w:rStyle w:val="StyleBoldUnderline"/>
          <w:highlight w:val="yellow"/>
        </w:rPr>
        <w:t>Obama</w:t>
      </w:r>
      <w:r w:rsidRPr="001B0C1B">
        <w:rPr>
          <w:sz w:val="14"/>
        </w:rPr>
        <w:t xml:space="preserve"> Administration</w:t>
      </w:r>
      <w:r w:rsidRPr="00427E69">
        <w:rPr>
          <w:rStyle w:val="StyleBoldUnderline"/>
          <w:highlight w:val="yellow"/>
        </w:rPr>
        <w:t>’s</w:t>
      </w:r>
      <w:r w:rsidRPr="00427E69">
        <w:rPr>
          <w:sz w:val="14"/>
          <w:highlight w:val="yellow"/>
        </w:rPr>
        <w:t xml:space="preserve"> </w:t>
      </w:r>
      <w:r w:rsidRPr="00427E69">
        <w:rPr>
          <w:rStyle w:val="StyleBoldUnderline"/>
          <w:highlight w:val="yellow"/>
        </w:rPr>
        <w:t>assurances</w:t>
      </w:r>
      <w:r w:rsidRPr="001B0C1B">
        <w:rPr>
          <w:rStyle w:val="StyleBoldUnderline"/>
        </w:rPr>
        <w:t xml:space="preserve"> regarding the targeted</w:t>
      </w:r>
      <w:r w:rsidRPr="001B0C1B">
        <w:rPr>
          <w:sz w:val="14"/>
        </w:rPr>
        <w:t xml:space="preserve"> </w:t>
      </w:r>
      <w:r w:rsidRPr="001B0C1B">
        <w:rPr>
          <w:rStyle w:val="StyleBoldUnderline"/>
        </w:rPr>
        <w:t xml:space="preserve">killing program </w:t>
      </w:r>
      <w:r w:rsidRPr="00427E69">
        <w:rPr>
          <w:rStyle w:val="StyleBoldUnderline"/>
          <w:highlight w:val="yellow"/>
        </w:rPr>
        <w:t xml:space="preserve">are </w:t>
      </w:r>
      <w:r w:rsidRPr="00427E69">
        <w:rPr>
          <w:rStyle w:val="Emphasis"/>
          <w:highlight w:val="yellow"/>
        </w:rPr>
        <w:t>unsatisfactory</w:t>
      </w:r>
      <w:r w:rsidRPr="00427E69">
        <w:rPr>
          <w:sz w:val="14"/>
          <w:highlight w:val="yellow"/>
        </w:rPr>
        <w:t xml:space="preserve"> </w:t>
      </w:r>
      <w:r w:rsidRPr="00427E69">
        <w:rPr>
          <w:rStyle w:val="StyleBoldUnderline"/>
          <w:highlight w:val="yellow"/>
        </w:rPr>
        <w:t>because they fail to address</w:t>
      </w:r>
      <w:r w:rsidRPr="001B0C1B">
        <w:rPr>
          <w:rStyle w:val="StyleBoldUnderline"/>
        </w:rPr>
        <w:t xml:space="preserve"> the</w:t>
      </w:r>
      <w:r w:rsidRPr="001B0C1B">
        <w:rPr>
          <w:sz w:val="14"/>
        </w:rPr>
        <w:t xml:space="preserve"> </w:t>
      </w:r>
      <w:r w:rsidRPr="001B0C1B">
        <w:rPr>
          <w:rStyle w:val="StyleBoldUnderline"/>
        </w:rPr>
        <w:t>primary concern at issue:</w:t>
      </w:r>
      <w:r w:rsidRPr="001B0C1B">
        <w:rPr>
          <w:sz w:val="14"/>
        </w:rPr>
        <w:t xml:space="preserve"> </w:t>
      </w:r>
      <w:r w:rsidRPr="001B0C1B">
        <w:rPr>
          <w:rStyle w:val="StyleBoldUnderline"/>
        </w:rPr>
        <w:t xml:space="preserve">the possibility that </w:t>
      </w:r>
      <w:r w:rsidRPr="00427E69">
        <w:rPr>
          <w:rStyle w:val="StyleBoldUnderline"/>
          <w:highlight w:val="yellow"/>
        </w:rPr>
        <w:t xml:space="preserve">an </w:t>
      </w:r>
      <w:r w:rsidRPr="00427E69">
        <w:rPr>
          <w:rStyle w:val="Emphasis"/>
          <w:highlight w:val="yellow"/>
        </w:rPr>
        <w:t>unchecked</w:t>
      </w:r>
      <w:r w:rsidRPr="001B0C1B">
        <w:rPr>
          <w:rStyle w:val="StyleBoldUnderline"/>
        </w:rPr>
        <w:t xml:space="preserve"> targeted</w:t>
      </w:r>
      <w:r w:rsidRPr="001B0C1B">
        <w:rPr>
          <w:sz w:val="14"/>
        </w:rPr>
        <w:t xml:space="preserve"> </w:t>
      </w:r>
      <w:r w:rsidRPr="001B0C1B">
        <w:rPr>
          <w:rStyle w:val="StyleBoldUnderline"/>
        </w:rPr>
        <w:t xml:space="preserve">killing </w:t>
      </w:r>
      <w:r w:rsidRPr="005D5721">
        <w:rPr>
          <w:rStyle w:val="Emphasis"/>
        </w:rPr>
        <w:t>power</w:t>
      </w:r>
      <w:r w:rsidRPr="001B0C1B">
        <w:rPr>
          <w:rStyle w:val="StyleBoldUnderline"/>
        </w:rPr>
        <w:t xml:space="preserve"> within the Executive Branch is an invitation for abuse.</w:t>
      </w:r>
      <w:r w:rsidRPr="001B0C1B">
        <w:rPr>
          <w:sz w:val="14"/>
        </w:rPr>
        <w:t xml:space="preserve">1 73 </w:t>
      </w:r>
      <w:r w:rsidRPr="005D5721">
        <w:rPr>
          <w:rStyle w:val="StyleBoldUnderline"/>
        </w:rPr>
        <w:t>Without</w:t>
      </w:r>
      <w:r w:rsidRPr="001B0C1B">
        <w:rPr>
          <w:rStyle w:val="StyleBoldUnderline"/>
        </w:rPr>
        <w:t xml:space="preserve"> some form of </w:t>
      </w:r>
      <w:r w:rsidRPr="00427E69">
        <w:rPr>
          <w:rStyle w:val="StyleBoldUnderline"/>
          <w:highlight w:val="yellow"/>
        </w:rPr>
        <w:t xml:space="preserve">independent oversight, there is no </w:t>
      </w:r>
      <w:r w:rsidRPr="00427E69">
        <w:rPr>
          <w:rStyle w:val="Emphasis"/>
          <w:highlight w:val="yellow"/>
        </w:rPr>
        <w:t>mechanism</w:t>
      </w:r>
      <w:r w:rsidRPr="00427E69">
        <w:rPr>
          <w:rStyle w:val="StyleBoldUnderline"/>
          <w:highlight w:val="yellow"/>
        </w:rPr>
        <w:t xml:space="preserve"> for ensuring</w:t>
      </w:r>
      <w:r w:rsidRPr="001B0C1B">
        <w:rPr>
          <w:rStyle w:val="StyleBoldUnderline"/>
        </w:rPr>
        <w:t xml:space="preserve"> the accurate and </w:t>
      </w:r>
      <w:r w:rsidRPr="00427E69">
        <w:rPr>
          <w:rStyle w:val="StyleBoldUnderline"/>
          <w:highlight w:val="yellow"/>
        </w:rPr>
        <w:t>legitimate use</w:t>
      </w:r>
      <w:r w:rsidRPr="001B0C1B">
        <w:rPr>
          <w:rStyle w:val="StyleBoldUnderline"/>
        </w:rPr>
        <w:t xml:space="preserve"> of targeted killings in narrowly tailored circumstances.</w:t>
      </w:r>
      <w:r w:rsidRPr="001B0C1B">
        <w:rPr>
          <w:sz w:val="14"/>
        </w:rPr>
        <w:t>174</w:t>
      </w:r>
    </w:p>
    <w:p w:rsidR="005574D1" w:rsidRPr="00FF21B9" w:rsidRDefault="005574D1" w:rsidP="005574D1"/>
    <w:p w:rsidR="005574D1" w:rsidRPr="001150D8" w:rsidRDefault="005574D1" w:rsidP="005574D1">
      <w:pPr>
        <w:pStyle w:val="Heading3"/>
      </w:pPr>
      <w:r>
        <w:lastRenderedPageBreak/>
        <w:t xml:space="preserve">AT: Immigration </w:t>
      </w:r>
    </w:p>
    <w:p w:rsidR="005574D1" w:rsidRPr="001150D8" w:rsidRDefault="005574D1" w:rsidP="005574D1"/>
    <w:p w:rsidR="005574D1" w:rsidRPr="001150D8" w:rsidRDefault="005574D1" w:rsidP="005574D1">
      <w:pPr>
        <w:pStyle w:val="Heading4"/>
      </w:pPr>
      <w:r w:rsidRPr="001150D8">
        <w:t>Decline doesn’t cause war</w:t>
      </w:r>
    </w:p>
    <w:p w:rsidR="005574D1" w:rsidRPr="001150D8" w:rsidRDefault="005574D1" w:rsidP="005574D1">
      <w:r w:rsidRPr="001150D8">
        <w:t xml:space="preserve">Daniel W. </w:t>
      </w:r>
      <w:r w:rsidRPr="001150D8">
        <w:rPr>
          <w:rStyle w:val="StyleStyleBold12pt"/>
        </w:rPr>
        <w:t>Drezner 12</w:t>
      </w:r>
      <w:r w:rsidRPr="001150D8">
        <w:t xml:space="preserve">, Professor, The Fletcher School of Law and Diplomacy, Tufts University, October 2012, “The Irony of Global Economic Governance: The System Worked,” </w:t>
      </w:r>
      <w:hyperlink r:id="rId18" w:history="1">
        <w:r w:rsidRPr="001150D8">
          <w:rPr>
            <w:rStyle w:val="Hyperlink"/>
          </w:rPr>
          <w:t>http://www.globaleconomicgovernance.org/wp-content/uploads/IR-Colloquium-MT12-Week-5_The-Irony-of-Global-Economic-Governance.pdf</w:t>
        </w:r>
      </w:hyperlink>
    </w:p>
    <w:p w:rsidR="005574D1" w:rsidRPr="001150D8" w:rsidRDefault="005574D1" w:rsidP="005574D1">
      <w:pPr>
        <w:rPr>
          <w:sz w:val="16"/>
        </w:rPr>
      </w:pPr>
      <w:r w:rsidRPr="001150D8">
        <w:rPr>
          <w:rStyle w:val="StyleBoldUnderline"/>
        </w:rPr>
        <w:t>The final outcome addresses</w:t>
      </w:r>
      <w:r w:rsidRPr="001150D8">
        <w:rPr>
          <w:sz w:val="16"/>
        </w:rPr>
        <w:t xml:space="preserve"> a dog that hasn’t barked: </w:t>
      </w:r>
      <w:r w:rsidRPr="001150D8">
        <w:rPr>
          <w:rStyle w:val="StyleBoldUnderline"/>
        </w:rPr>
        <w:t>the effect of the Great Recession on cross-border conflict</w:t>
      </w:r>
      <w:r w:rsidRPr="001150D8">
        <w:rPr>
          <w:sz w:val="16"/>
        </w:rPr>
        <w:t xml:space="preserve"> and violence. During the initial stages of the crisis, multiple </w:t>
      </w:r>
      <w:r w:rsidRPr="001150D8">
        <w:rPr>
          <w:rStyle w:val="StyleBoldUnderline"/>
        </w:rPr>
        <w:t>analysts asserted</w:t>
      </w:r>
      <w:r w:rsidRPr="001150D8">
        <w:rPr>
          <w:sz w:val="16"/>
        </w:rPr>
        <w:t xml:space="preserve"> that </w:t>
      </w:r>
      <w:r w:rsidRPr="001150D8">
        <w:rPr>
          <w:rStyle w:val="StyleBoldUnderline"/>
        </w:rPr>
        <w:t>the financial crisis would lead states to increase</w:t>
      </w:r>
      <w:r w:rsidRPr="001150D8">
        <w:rPr>
          <w:sz w:val="16"/>
        </w:rPr>
        <w:t xml:space="preserve"> their </w:t>
      </w:r>
      <w:r w:rsidRPr="001150D8">
        <w:rPr>
          <w:rStyle w:val="StyleBoldUnderline"/>
        </w:rPr>
        <w:t>use of force</w:t>
      </w:r>
      <w:r w:rsidRPr="001150D8">
        <w:rPr>
          <w:sz w:val="16"/>
        </w:rPr>
        <w:t xml:space="preserve"> as a tool for staying in power.37 Whether through greater </w:t>
      </w:r>
      <w:r w:rsidRPr="001150D8">
        <w:rPr>
          <w:rStyle w:val="Emphasis"/>
        </w:rPr>
        <w:t>internal repression, diversionary wars, arms races</w:t>
      </w:r>
      <w:r w:rsidRPr="001150D8">
        <w:rPr>
          <w:rStyle w:val="StyleBoldUnderline"/>
        </w:rPr>
        <w:t>, or</w:t>
      </w:r>
      <w:r w:rsidRPr="001150D8">
        <w:rPr>
          <w:sz w:val="16"/>
        </w:rPr>
        <w:t xml:space="preserve"> a ratcheting up of </w:t>
      </w:r>
      <w:r w:rsidRPr="001150D8">
        <w:rPr>
          <w:rStyle w:val="Emphasis"/>
        </w:rPr>
        <w:t>great power conflict</w:t>
      </w:r>
      <w:r w:rsidRPr="001150D8">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1150D8">
        <w:rPr>
          <w:sz w:val="12"/>
        </w:rPr>
        <w:t xml:space="preserve">¶ </w:t>
      </w:r>
      <w:r w:rsidRPr="001150D8">
        <w:rPr>
          <w:sz w:val="16"/>
        </w:rPr>
        <w:t xml:space="preserve">The </w:t>
      </w:r>
      <w:r w:rsidRPr="001150D8">
        <w:rPr>
          <w:rStyle w:val="Emphasis"/>
        </w:rPr>
        <w:t>aggregate data suggests otherwise</w:t>
      </w:r>
      <w:r w:rsidRPr="001150D8">
        <w:rPr>
          <w:sz w:val="16"/>
        </w:rPr>
        <w:t>, however. The Institute for Economics and Peace has constructed a “Global Peace Index” annually since 2007. A key conclusion they draw from the 2012 report is that “</w:t>
      </w:r>
      <w:r w:rsidRPr="001150D8">
        <w:rPr>
          <w:rStyle w:val="StyleBoldUnderline"/>
        </w:rPr>
        <w:t xml:space="preserve">The average level of </w:t>
      </w:r>
      <w:r w:rsidRPr="001150D8">
        <w:rPr>
          <w:rStyle w:val="StyleBoldUnderline"/>
          <w:highlight w:val="yellow"/>
        </w:rPr>
        <w:t>peacefulness in 2012 is</w:t>
      </w:r>
      <w:r w:rsidRPr="001150D8">
        <w:rPr>
          <w:sz w:val="16"/>
        </w:rPr>
        <w:t xml:space="preserve"> approximately </w:t>
      </w:r>
      <w:r w:rsidRPr="001150D8">
        <w:rPr>
          <w:rStyle w:val="StyleBoldUnderline"/>
          <w:highlight w:val="yellow"/>
        </w:rPr>
        <w:t>the same as</w:t>
      </w:r>
      <w:r w:rsidRPr="001150D8">
        <w:rPr>
          <w:sz w:val="16"/>
        </w:rPr>
        <w:t xml:space="preserve"> it was in </w:t>
      </w:r>
      <w:r w:rsidRPr="001150D8">
        <w:rPr>
          <w:rStyle w:val="StyleBoldUnderline"/>
        </w:rPr>
        <w:t>20</w:t>
      </w:r>
      <w:r w:rsidRPr="001150D8">
        <w:rPr>
          <w:rStyle w:val="Emphasis"/>
          <w:highlight w:val="yellow"/>
        </w:rPr>
        <w:t>07</w:t>
      </w:r>
      <w:r w:rsidRPr="001150D8">
        <w:rPr>
          <w:sz w:val="16"/>
        </w:rPr>
        <w:t xml:space="preserve">.”38 </w:t>
      </w:r>
      <w:r w:rsidRPr="001150D8">
        <w:rPr>
          <w:rStyle w:val="StyleBoldUnderline"/>
        </w:rPr>
        <w:t xml:space="preserve">Interstate </w:t>
      </w:r>
      <w:r w:rsidRPr="001150D8">
        <w:rPr>
          <w:rStyle w:val="StyleBoldUnderline"/>
          <w:highlight w:val="yellow"/>
        </w:rPr>
        <w:t>violence</w:t>
      </w:r>
      <w:r w:rsidRPr="001150D8">
        <w:rPr>
          <w:sz w:val="16"/>
        </w:rPr>
        <w:t xml:space="preserve"> in particular </w:t>
      </w:r>
      <w:r w:rsidRPr="001150D8">
        <w:rPr>
          <w:rStyle w:val="StyleBoldUnderline"/>
          <w:highlight w:val="yellow"/>
        </w:rPr>
        <w:t>has</w:t>
      </w:r>
      <w:r w:rsidRPr="001150D8">
        <w:rPr>
          <w:sz w:val="16"/>
          <w:highlight w:val="yellow"/>
        </w:rPr>
        <w:t xml:space="preserve"> </w:t>
      </w:r>
      <w:r w:rsidRPr="001150D8">
        <w:rPr>
          <w:rStyle w:val="Emphasis"/>
          <w:highlight w:val="yellow"/>
        </w:rPr>
        <w:t>declined</w:t>
      </w:r>
      <w:r w:rsidRPr="001150D8">
        <w:rPr>
          <w:sz w:val="16"/>
          <w:highlight w:val="yellow"/>
        </w:rPr>
        <w:t xml:space="preserve"> </w:t>
      </w:r>
      <w:r w:rsidRPr="001150D8">
        <w:rPr>
          <w:rStyle w:val="StyleBoldUnderline"/>
          <w:highlight w:val="yellow"/>
        </w:rPr>
        <w:t>since the</w:t>
      </w:r>
      <w:r w:rsidRPr="001150D8">
        <w:rPr>
          <w:rStyle w:val="StyleBoldUnderline"/>
        </w:rPr>
        <w:t xml:space="preserve"> start of the </w:t>
      </w:r>
      <w:r w:rsidRPr="001150D8">
        <w:rPr>
          <w:rStyle w:val="StyleBoldUnderline"/>
          <w:highlight w:val="yellow"/>
        </w:rPr>
        <w:t>financial crisis</w:t>
      </w:r>
      <w:r w:rsidRPr="001150D8">
        <w:rPr>
          <w:sz w:val="16"/>
        </w:rPr>
        <w:t xml:space="preserve"> – </w:t>
      </w:r>
      <w:r w:rsidRPr="001150D8">
        <w:rPr>
          <w:rStyle w:val="StyleBoldUnderline"/>
        </w:rPr>
        <w:t>as have military expenditures</w:t>
      </w:r>
      <w:r w:rsidRPr="001150D8">
        <w:rPr>
          <w:sz w:val="16"/>
        </w:rPr>
        <w:t xml:space="preserve"> in most sampled countries. Other </w:t>
      </w:r>
      <w:r w:rsidRPr="001150D8">
        <w:rPr>
          <w:rStyle w:val="Emphasis"/>
          <w:highlight w:val="yellow"/>
        </w:rPr>
        <w:t>studies confirm</w:t>
      </w:r>
      <w:r w:rsidRPr="001150D8">
        <w:rPr>
          <w:sz w:val="16"/>
        </w:rPr>
        <w:t xml:space="preserve"> that </w:t>
      </w:r>
      <w:r w:rsidRPr="001150D8">
        <w:rPr>
          <w:rStyle w:val="StyleBoldUnderline"/>
          <w:highlight w:val="yellow"/>
        </w:rPr>
        <w:t>the</w:t>
      </w:r>
      <w:r w:rsidRPr="001150D8">
        <w:rPr>
          <w:rStyle w:val="StyleBoldUnderline"/>
        </w:rPr>
        <w:t xml:space="preserve"> Great </w:t>
      </w:r>
      <w:r w:rsidRPr="001150D8">
        <w:rPr>
          <w:rStyle w:val="StyleBoldUnderline"/>
          <w:highlight w:val="yellow"/>
        </w:rPr>
        <w:t>Recession has</w:t>
      </w:r>
      <w:r w:rsidRPr="001150D8">
        <w:rPr>
          <w:sz w:val="16"/>
          <w:highlight w:val="yellow"/>
        </w:rPr>
        <w:t xml:space="preserve"> </w:t>
      </w:r>
      <w:r w:rsidRPr="001150D8">
        <w:rPr>
          <w:rStyle w:val="Emphasis"/>
          <w:highlight w:val="yellow"/>
        </w:rPr>
        <w:t>not triggered any increase in</w:t>
      </w:r>
      <w:r w:rsidRPr="001150D8">
        <w:rPr>
          <w:rStyle w:val="Emphasis"/>
        </w:rPr>
        <w:t xml:space="preserve"> violent </w:t>
      </w:r>
      <w:r w:rsidRPr="001150D8">
        <w:rPr>
          <w:rStyle w:val="Emphasis"/>
          <w:highlight w:val="yellow"/>
        </w:rPr>
        <w:t>conflict</w:t>
      </w:r>
      <w:r w:rsidRPr="001150D8">
        <w:rPr>
          <w:sz w:val="16"/>
        </w:rPr>
        <w:t xml:space="preserve">; </w:t>
      </w:r>
    </w:p>
    <w:p w:rsidR="005574D1" w:rsidRPr="001150D8" w:rsidRDefault="005574D1" w:rsidP="005574D1">
      <w:pPr>
        <w:rPr>
          <w:sz w:val="16"/>
        </w:rPr>
      </w:pPr>
    </w:p>
    <w:p w:rsidR="005574D1" w:rsidRPr="001150D8" w:rsidRDefault="005574D1" w:rsidP="005574D1">
      <w:pPr>
        <w:rPr>
          <w:sz w:val="16"/>
        </w:rPr>
      </w:pPr>
      <w:r w:rsidRPr="001150D8">
        <w:rPr>
          <w:sz w:val="16"/>
        </w:rPr>
        <w:t>the secular decline in violence that started with the end of the Cold War has not been reversed.39 Rogers Brubaker concludes, “</w:t>
      </w:r>
      <w:r w:rsidRPr="001150D8">
        <w:rPr>
          <w:rStyle w:val="StyleBoldUnderline"/>
        </w:rPr>
        <w:t>the crisis has not</w:t>
      </w:r>
      <w:r w:rsidRPr="001150D8">
        <w:rPr>
          <w:sz w:val="16"/>
        </w:rPr>
        <w:t xml:space="preserve"> to date </w:t>
      </w:r>
      <w:r w:rsidRPr="001150D8">
        <w:rPr>
          <w:rStyle w:val="StyleBoldUnderline"/>
        </w:rPr>
        <w:t>generated</w:t>
      </w:r>
      <w:r w:rsidRPr="001150D8">
        <w:rPr>
          <w:sz w:val="16"/>
        </w:rPr>
        <w:t xml:space="preserve"> the surge in </w:t>
      </w:r>
      <w:r w:rsidRPr="001150D8">
        <w:rPr>
          <w:rStyle w:val="StyleBoldUnderline"/>
          <w:highlight w:val="yellow"/>
        </w:rPr>
        <w:t>protectionist nationalism or ethnic exclusion</w:t>
      </w:r>
      <w:r w:rsidRPr="001150D8">
        <w:rPr>
          <w:rStyle w:val="StyleBoldUnderline"/>
        </w:rPr>
        <w:t xml:space="preserve"> that might have been expected</w:t>
      </w:r>
      <w:r w:rsidRPr="001150D8">
        <w:rPr>
          <w:sz w:val="16"/>
        </w:rPr>
        <w:t>.”40</w:t>
      </w:r>
      <w:r w:rsidRPr="001150D8">
        <w:rPr>
          <w:sz w:val="12"/>
        </w:rPr>
        <w:t xml:space="preserve">¶ </w:t>
      </w:r>
      <w:r w:rsidRPr="001150D8">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50D8">
        <w:rPr>
          <w:rStyle w:val="StyleBoldUnderline"/>
          <w:highlight w:val="yellow"/>
        </w:rPr>
        <w:t>Given the severity, reach and depth of the</w:t>
      </w:r>
      <w:r w:rsidRPr="001150D8">
        <w:rPr>
          <w:rStyle w:val="StyleBoldUnderline"/>
        </w:rPr>
        <w:t xml:space="preserve"> 2008 financial </w:t>
      </w:r>
      <w:r w:rsidRPr="001150D8">
        <w:rPr>
          <w:rStyle w:val="StyleBoldUnderline"/>
          <w:highlight w:val="yellow"/>
        </w:rPr>
        <w:t>crisis</w:t>
      </w:r>
      <w:r w:rsidRPr="001150D8">
        <w:rPr>
          <w:sz w:val="16"/>
          <w:highlight w:val="yellow"/>
        </w:rPr>
        <w:t xml:space="preserve">, </w:t>
      </w:r>
      <w:r w:rsidRPr="001150D8">
        <w:rPr>
          <w:rStyle w:val="StyleBoldUnderline"/>
          <w:highlight w:val="yellow"/>
        </w:rPr>
        <w:t>the proper comparison is with</w:t>
      </w:r>
      <w:r w:rsidRPr="001150D8">
        <w:rPr>
          <w:rStyle w:val="StyleBoldUnderline"/>
        </w:rPr>
        <w:t xml:space="preserve"> Great </w:t>
      </w:r>
      <w:r w:rsidRPr="001150D8">
        <w:rPr>
          <w:rStyle w:val="StyleBoldUnderline"/>
          <w:highlight w:val="yellow"/>
        </w:rPr>
        <w:t>Depression</w:t>
      </w:r>
      <w:r w:rsidRPr="001150D8">
        <w:rPr>
          <w:sz w:val="16"/>
        </w:rPr>
        <w:t xml:space="preserve">. And </w:t>
      </w:r>
      <w:r w:rsidRPr="001150D8">
        <w:rPr>
          <w:rStyle w:val="Emphasis"/>
        </w:rPr>
        <w:t>by that standard, the outcome variables look impressive</w:t>
      </w:r>
      <w:r w:rsidRPr="001150D8">
        <w:rPr>
          <w:sz w:val="16"/>
        </w:rPr>
        <w:t>. As Carmen Reinhart and Kenneth Rogoff concluded in This Time is Different: “that its macroeconomic outcome has been only the most severe global recession since World War II – and not even worse – must be regarded as fortunate.”42</w:t>
      </w:r>
    </w:p>
    <w:p w:rsidR="005574D1" w:rsidRPr="001150D8" w:rsidRDefault="005574D1" w:rsidP="005574D1">
      <w:pPr>
        <w:pStyle w:val="Heading4"/>
      </w:pPr>
      <w:r w:rsidRPr="001150D8">
        <w:t>Legislation won’t reach the floor until June and the vote won’t be until the election</w:t>
      </w:r>
    </w:p>
    <w:p w:rsidR="005574D1" w:rsidRPr="001150D8" w:rsidRDefault="005574D1" w:rsidP="005574D1">
      <w:r w:rsidRPr="001150D8">
        <w:rPr>
          <w:b/>
        </w:rPr>
        <w:t xml:space="preserve">Shear, 1/1/14 </w:t>
      </w:r>
      <w:r w:rsidRPr="001150D8">
        <w:t xml:space="preserve">(Michael, New York Times, “Boehner Is Said to Back Change on Immigration” </w:t>
      </w:r>
      <w:hyperlink r:id="rId19" w:history="1">
        <w:r w:rsidRPr="001150D8">
          <w:rPr>
            <w:rStyle w:val="Hyperlink"/>
          </w:rPr>
          <w:t>http://www.nytimes.com/2014/01/02/us/politics/boehner-is-said-to-back-change-on-immigration.html?_r=0</w:t>
        </w:r>
      </w:hyperlink>
      <w:r w:rsidRPr="001150D8">
        <w:t>)</w:t>
      </w:r>
    </w:p>
    <w:p w:rsidR="005574D1" w:rsidRPr="001150D8" w:rsidRDefault="005574D1" w:rsidP="005574D1"/>
    <w:p w:rsidR="005574D1" w:rsidRPr="001150D8" w:rsidRDefault="005574D1" w:rsidP="005574D1">
      <w:r w:rsidRPr="001150D8">
        <w:t>Advocates for an immigration overhaul will start 2014 with a race against the election-season clock and a new campaign aimed at forcing action on Capitol Hill. Civil disobedience demonstrations are planned in Washington and elsewhere. Business groups are readying lobbying blitzes on Capitol Hill. Labor leaders and evangelical ministers are considering more hunger fasts to dramatize what they say is the urgent need to prevent deportations.</w:t>
      </w:r>
    </w:p>
    <w:p w:rsidR="005574D1" w:rsidRPr="001150D8" w:rsidRDefault="005574D1" w:rsidP="005574D1">
      <w:r w:rsidRPr="001150D8">
        <w:rPr>
          <w:rStyle w:val="StyleBoldUnderline"/>
          <w:highlight w:val="yellow"/>
        </w:rPr>
        <w:t>The most likely</w:t>
      </w:r>
      <w:r w:rsidRPr="001150D8">
        <w:rPr>
          <w:rStyle w:val="StyleBoldUnderline"/>
        </w:rPr>
        <w:t xml:space="preserve"> legislative </w:t>
      </w:r>
      <w:r w:rsidRPr="001150D8">
        <w:rPr>
          <w:rStyle w:val="StyleBoldUnderline"/>
          <w:highlight w:val="yellow"/>
        </w:rPr>
        <w:t>approach</w:t>
      </w:r>
      <w:r w:rsidRPr="001150D8">
        <w:rPr>
          <w:highlight w:val="yellow"/>
        </w:rPr>
        <w:t xml:space="preserve">, </w:t>
      </w:r>
      <w:r w:rsidRPr="001150D8">
        <w:rPr>
          <w:rStyle w:val="StyleBoldUnderline"/>
          <w:highlight w:val="yellow"/>
        </w:rPr>
        <w:t>according to lawmakers</w:t>
      </w:r>
      <w:r w:rsidRPr="001150D8">
        <w:rPr>
          <w:rStyle w:val="StyleBoldUnderline"/>
        </w:rPr>
        <w:t xml:space="preserve">, White House </w:t>
      </w:r>
      <w:r w:rsidRPr="001150D8">
        <w:rPr>
          <w:rStyle w:val="StyleBoldUnderline"/>
          <w:highlight w:val="yellow"/>
        </w:rPr>
        <w:t>officials and activists</w:t>
      </w:r>
      <w:r w:rsidRPr="001150D8">
        <w:rPr>
          <w:rStyle w:val="StyleBoldUnderline"/>
        </w:rPr>
        <w:t>,</w:t>
      </w:r>
      <w:r w:rsidRPr="001150D8">
        <w:t xml:space="preserve"> </w:t>
      </w:r>
      <w:r w:rsidRPr="001150D8">
        <w:rPr>
          <w:rStyle w:val="StyleBoldUnderline"/>
          <w:highlight w:val="yellow"/>
        </w:rPr>
        <w:t>is a push to pass legislation in the House by</w:t>
      </w:r>
      <w:r w:rsidRPr="001150D8">
        <w:rPr>
          <w:rStyle w:val="StyleBoldUnderline"/>
        </w:rPr>
        <w:t xml:space="preserve"> May or </w:t>
      </w:r>
      <w:r w:rsidRPr="001150D8">
        <w:rPr>
          <w:rStyle w:val="StyleBoldUnderline"/>
          <w:highlight w:val="yellow"/>
        </w:rPr>
        <w:t>June</w:t>
      </w:r>
      <w:r w:rsidRPr="001150D8">
        <w:t xml:space="preserve"> — </w:t>
      </w:r>
      <w:r w:rsidRPr="001150D8">
        <w:rPr>
          <w:rStyle w:val="StyleBoldUnderline"/>
          <w:highlight w:val="yellow"/>
        </w:rPr>
        <w:t>after most Republican lawmakers are</w:t>
      </w:r>
      <w:r w:rsidRPr="001150D8">
        <w:rPr>
          <w:rStyle w:val="StyleBoldUnderline"/>
        </w:rPr>
        <w:t xml:space="preserve"> </w:t>
      </w:r>
      <w:r w:rsidRPr="001150D8">
        <w:rPr>
          <w:rStyle w:val="StyleBoldUnderline"/>
          <w:highlight w:val="yellow"/>
        </w:rPr>
        <w:t>through with their primary campaigns — with the goal of reaching a compromise that</w:t>
      </w:r>
      <w:r w:rsidRPr="001150D8">
        <w:t xml:space="preserve"> Mr. </w:t>
      </w:r>
      <w:r w:rsidRPr="001150D8">
        <w:rPr>
          <w:rStyle w:val="StyleBoldUnderline"/>
          <w:highlight w:val="yellow"/>
        </w:rPr>
        <w:t>Obama</w:t>
      </w:r>
      <w:r w:rsidRPr="001150D8">
        <w:rPr>
          <w:rStyle w:val="StyleBoldUnderline"/>
        </w:rPr>
        <w:t xml:space="preserve"> </w:t>
      </w:r>
      <w:r w:rsidRPr="001150D8">
        <w:rPr>
          <w:rStyle w:val="StyleBoldUnderline"/>
          <w:highlight w:val="yellow"/>
        </w:rPr>
        <w:t>could sign before the</w:t>
      </w:r>
      <w:r w:rsidRPr="001150D8">
        <w:rPr>
          <w:rStyle w:val="StyleBoldUnderline"/>
        </w:rPr>
        <w:t xml:space="preserve"> 2014 </w:t>
      </w:r>
      <w:r w:rsidRPr="001150D8">
        <w:rPr>
          <w:rStyle w:val="StyleBoldUnderline"/>
          <w:highlight w:val="yellow"/>
        </w:rPr>
        <w:t>midterm</w:t>
      </w:r>
      <w:r w:rsidRPr="001150D8">
        <w:rPr>
          <w:rStyle w:val="StyleBoldUnderline"/>
        </w:rPr>
        <w:t xml:space="preserve"> election campaigns</w:t>
      </w:r>
      <w:r w:rsidRPr="001150D8">
        <w:t xml:space="preserve"> intensify </w:t>
      </w:r>
      <w:r w:rsidRPr="001150D8">
        <w:rPr>
          <w:rStyle w:val="StyleBoldUnderline"/>
        </w:rPr>
        <w:t>next fall</w:t>
      </w:r>
      <w:r w:rsidRPr="001150D8">
        <w:t>.</w:t>
      </w:r>
    </w:p>
    <w:p w:rsidR="005574D1" w:rsidRPr="001150D8" w:rsidRDefault="005574D1" w:rsidP="005574D1">
      <w:pPr>
        <w:pStyle w:val="Heading4"/>
      </w:pPr>
      <w:r w:rsidRPr="001150D8">
        <w:lastRenderedPageBreak/>
        <w:t>Won’t pass</w:t>
      </w:r>
    </w:p>
    <w:p w:rsidR="005574D1" w:rsidRPr="001150D8" w:rsidRDefault="005574D1" w:rsidP="005574D1">
      <w:r w:rsidRPr="001150D8">
        <w:rPr>
          <w:b/>
        </w:rPr>
        <w:t>Rojas, 12/30/13 -</w:t>
      </w:r>
      <w:r w:rsidRPr="001150D8">
        <w:t xml:space="preserve"> Immigration and Emerging Communities Reporter</w:t>
      </w:r>
      <w:r w:rsidRPr="001150D8">
        <w:rPr>
          <w:b/>
        </w:rPr>
        <w:t xml:space="preserve"> </w:t>
      </w:r>
      <w:r w:rsidRPr="001150D8">
        <w:t xml:space="preserve">for Southern California Public Radio (Leslie, “Immigration issues to watch in 2014” </w:t>
      </w:r>
      <w:hyperlink r:id="rId20" w:history="1">
        <w:r w:rsidRPr="001150D8">
          <w:rPr>
            <w:rStyle w:val="Hyperlink"/>
          </w:rPr>
          <w:t>http://www.scpr.org/blogs/multiamerican/2013/12/30/15492/immigration-top-stories-to-watch-in-2014/</w:t>
        </w:r>
      </w:hyperlink>
      <w:r w:rsidRPr="001150D8">
        <w:t>)</w:t>
      </w:r>
    </w:p>
    <w:p w:rsidR="005574D1" w:rsidRPr="001150D8" w:rsidRDefault="005574D1" w:rsidP="005574D1"/>
    <w:p w:rsidR="005574D1" w:rsidRPr="001150D8" w:rsidRDefault="005574D1" w:rsidP="005574D1">
      <w:r w:rsidRPr="001150D8">
        <w:t>A year ago, advocates, politicos and pundits were speculating as to whether 2013 would be the year that the political winds finally favored a major immigration overhaul, the first since 1986.  Republicans were smarting from the losses they took in the November 2012 election, with Latino and Asian voters stepping up in record numbers to hand a re-election victory to President Obama.</w:t>
      </w:r>
    </w:p>
    <w:p w:rsidR="005574D1" w:rsidRPr="001150D8" w:rsidRDefault="005574D1" w:rsidP="005574D1">
      <w:r w:rsidRPr="001150D8">
        <w:t xml:space="preserve">But some </w:t>
      </w:r>
      <w:r w:rsidRPr="009F0D6A">
        <w:rPr>
          <w:rStyle w:val="StyleBoldUnderline"/>
          <w:highlight w:val="yellow"/>
        </w:rPr>
        <w:t>veteran immigration watchers who had been down this path in 2006</w:t>
      </w:r>
      <w:r w:rsidRPr="001150D8">
        <w:t xml:space="preserve"> and 2007 weren't so sure - and they </w:t>
      </w:r>
      <w:r w:rsidRPr="009F0D6A">
        <w:rPr>
          <w:rStyle w:val="StyleBoldUnderline"/>
          <w:highlight w:val="yellow"/>
        </w:rPr>
        <w:t>were right</w:t>
      </w:r>
      <w:r w:rsidRPr="001150D8">
        <w:t>. While the Senate passed a sweeping bill in June, which included a path to U.S. citizenship for unauthorized immigrants, House Republicans simply couldn't get behind it. Plans for a bipartisan House bill crumbled. The Senate plan stalled in the House and the rest is, well, recent political history.</w:t>
      </w:r>
    </w:p>
    <w:p w:rsidR="005574D1" w:rsidRPr="001150D8" w:rsidRDefault="005574D1" w:rsidP="005574D1">
      <w:r w:rsidRPr="001150D8">
        <w:t xml:space="preserve">Fast-forward to the end of the year: Republican House Speaker John </w:t>
      </w:r>
      <w:r w:rsidRPr="009F0D6A">
        <w:rPr>
          <w:rStyle w:val="StyleBoldUnderline"/>
          <w:highlight w:val="yellow"/>
        </w:rPr>
        <w:t>Boehner has dropped hints</w:t>
      </w:r>
      <w:r w:rsidRPr="001150D8">
        <w:rPr>
          <w:rStyle w:val="StyleBoldUnderline"/>
        </w:rPr>
        <w:t xml:space="preserve"> </w:t>
      </w:r>
      <w:r w:rsidRPr="009F0D6A">
        <w:rPr>
          <w:rStyle w:val="StyleBoldUnderline"/>
          <w:highlight w:val="yellow"/>
        </w:rPr>
        <w:t>that he'll push the House</w:t>
      </w:r>
      <w:r w:rsidRPr="001150D8">
        <w:rPr>
          <w:rStyle w:val="StyleBoldUnderline"/>
        </w:rPr>
        <w:t xml:space="preserve"> on immigration </w:t>
      </w:r>
      <w:r w:rsidRPr="001150D8">
        <w:t xml:space="preserve">reform in 2014. </w:t>
      </w:r>
      <w:r w:rsidRPr="009F0D6A">
        <w:rPr>
          <w:rStyle w:val="StyleBoldUnderline"/>
          <w:highlight w:val="yellow"/>
        </w:rPr>
        <w:t>But what the House votes on might look</w:t>
      </w:r>
      <w:r w:rsidRPr="001150D8">
        <w:rPr>
          <w:rStyle w:val="StyleBoldUnderline"/>
        </w:rPr>
        <w:t xml:space="preserve"> </w:t>
      </w:r>
      <w:r w:rsidRPr="009F0D6A">
        <w:rPr>
          <w:rStyle w:val="StyleBoldUnderline"/>
          <w:highlight w:val="yellow"/>
        </w:rPr>
        <w:t>quite different from what Senate supporters</w:t>
      </w:r>
      <w:r w:rsidRPr="001150D8">
        <w:t xml:space="preserve"> of a comprehensive reform plan </w:t>
      </w:r>
      <w:r w:rsidRPr="009F0D6A">
        <w:rPr>
          <w:rStyle w:val="StyleBoldUnderline"/>
          <w:highlight w:val="yellow"/>
        </w:rPr>
        <w:t>envisioned</w:t>
      </w:r>
      <w:r w:rsidRPr="001150D8">
        <w:t>.</w:t>
      </w:r>
    </w:p>
    <w:p w:rsidR="005574D1" w:rsidRPr="001150D8" w:rsidRDefault="005574D1" w:rsidP="005574D1">
      <w:r w:rsidRPr="001150D8">
        <w:t>"We're likely to see bills that deal with specific components, like the Dream Act, high-skilled visas, and probably a bill that passes the House, or is at least proposed in the House, that would propose legalization for undocumented immigrants without a pathway to citizenship," said Karthick Ramakrishnan, a UC Riverside political scientist who studies immigration.</w:t>
      </w:r>
    </w:p>
    <w:p w:rsidR="005574D1" w:rsidRPr="001150D8" w:rsidRDefault="005574D1" w:rsidP="005574D1">
      <w:r w:rsidRPr="001150D8">
        <w:t>This could even make for strange bedfellows, political observers say, as advocates push for a halt to deportations and Republicans float legal status without a path to citizenship.</w:t>
      </w:r>
    </w:p>
    <w:p w:rsidR="005574D1" w:rsidRPr="001150D8" w:rsidRDefault="005574D1" w:rsidP="005574D1">
      <w:r w:rsidRPr="001150D8">
        <w:t xml:space="preserve">But </w:t>
      </w:r>
      <w:r w:rsidRPr="009F0D6A">
        <w:rPr>
          <w:rStyle w:val="StyleBoldUnderline"/>
          <w:highlight w:val="yellow"/>
        </w:rPr>
        <w:t>compromises will</w:t>
      </w:r>
      <w:r w:rsidRPr="001150D8">
        <w:t xml:space="preserve"> most likely </w:t>
      </w:r>
      <w:r w:rsidRPr="009F0D6A">
        <w:rPr>
          <w:rStyle w:val="StyleBoldUnderline"/>
          <w:highlight w:val="yellow"/>
        </w:rPr>
        <w:t>only go so far</w:t>
      </w:r>
      <w:r w:rsidRPr="001150D8">
        <w:t xml:space="preserve">. President </w:t>
      </w:r>
      <w:r w:rsidRPr="001150D8">
        <w:rPr>
          <w:rStyle w:val="StyleBoldUnderline"/>
        </w:rPr>
        <w:t>Obama</w:t>
      </w:r>
      <w:r w:rsidRPr="001150D8">
        <w:t xml:space="preserve"> and other immigration reform supporters have </w:t>
      </w:r>
      <w:r w:rsidRPr="001150D8">
        <w:rPr>
          <w:rStyle w:val="StyleBoldUnderline"/>
        </w:rPr>
        <w:t>said they're willing to consider the piecemeal approach</w:t>
      </w:r>
      <w:r w:rsidRPr="001150D8">
        <w:t xml:space="preserve"> that House Republicans favor. </w:t>
      </w:r>
      <w:r w:rsidRPr="001150D8">
        <w:rPr>
          <w:rStyle w:val="StyleBoldUnderline"/>
        </w:rPr>
        <w:t>But only if these piecemeal bills address</w:t>
      </w:r>
      <w:r w:rsidRPr="001150D8">
        <w:t xml:space="preserve"> key provisions of the Senate bill - and </w:t>
      </w:r>
      <w:r w:rsidRPr="009F0D6A">
        <w:rPr>
          <w:rStyle w:val="StyleBoldUnderline"/>
          <w:highlight w:val="yellow"/>
        </w:rPr>
        <w:t>a path to</w:t>
      </w:r>
      <w:r w:rsidRPr="001150D8">
        <w:t xml:space="preserve"> U.S. </w:t>
      </w:r>
      <w:r w:rsidRPr="009F0D6A">
        <w:rPr>
          <w:rStyle w:val="StyleBoldUnderline"/>
          <w:highlight w:val="yellow"/>
        </w:rPr>
        <w:t>citizenship</w:t>
      </w:r>
      <w:r w:rsidRPr="001150D8">
        <w:t xml:space="preserve"> is the key provision of the Senate bill. </w:t>
      </w:r>
      <w:r w:rsidRPr="009F0D6A">
        <w:rPr>
          <w:rStyle w:val="StyleBoldUnderline"/>
          <w:highlight w:val="yellow"/>
        </w:rPr>
        <w:t>Without it, it's hard to count on much Senate</w:t>
      </w:r>
      <w:r w:rsidRPr="001150D8">
        <w:rPr>
          <w:rStyle w:val="StyleBoldUnderline"/>
        </w:rPr>
        <w:t xml:space="preserve"> </w:t>
      </w:r>
      <w:r w:rsidRPr="009F0D6A">
        <w:rPr>
          <w:rStyle w:val="StyleBoldUnderline"/>
          <w:highlight w:val="yellow"/>
        </w:rPr>
        <w:t>support</w:t>
      </w:r>
      <w:r w:rsidRPr="001150D8">
        <w:t>.</w:t>
      </w:r>
    </w:p>
    <w:p w:rsidR="005574D1" w:rsidRPr="001150D8" w:rsidRDefault="005574D1" w:rsidP="005574D1">
      <w:r w:rsidRPr="001150D8">
        <w:t xml:space="preserve">As for the political winds, if the timing wasn't right for a broader proposal to succeed in 2013, when might it be? The short answer: 2014. But it's an election year, so don't hold your breath. </w:t>
      </w:r>
      <w:r w:rsidRPr="009F0D6A">
        <w:rPr>
          <w:rStyle w:val="StyleBoldUnderline"/>
          <w:highlight w:val="yellow"/>
        </w:rPr>
        <w:t>There will</w:t>
      </w:r>
      <w:r w:rsidRPr="001150D8">
        <w:rPr>
          <w:rStyle w:val="StyleBoldUnderline"/>
        </w:rPr>
        <w:t xml:space="preserve"> also </w:t>
      </w:r>
      <w:r w:rsidRPr="009F0D6A">
        <w:rPr>
          <w:rStyle w:val="StyleBoldUnderline"/>
          <w:highlight w:val="yellow"/>
        </w:rPr>
        <w:t>be other high-priority distractions</w:t>
      </w:r>
      <w:r w:rsidRPr="001150D8">
        <w:rPr>
          <w:rStyle w:val="StyleBoldUnderline"/>
        </w:rPr>
        <w:t xml:space="preserve"> in the coming year, </w:t>
      </w:r>
      <w:r w:rsidRPr="009F0D6A">
        <w:rPr>
          <w:rStyle w:val="StyleBoldUnderline"/>
          <w:highlight w:val="yellow"/>
        </w:rPr>
        <w:t>like a debt ceiling redux</w:t>
      </w:r>
      <w:r w:rsidRPr="001150D8">
        <w:t>.</w:t>
      </w:r>
    </w:p>
    <w:p w:rsidR="005574D1" w:rsidRPr="001150D8" w:rsidRDefault="005574D1" w:rsidP="005574D1">
      <w:r w:rsidRPr="001150D8">
        <w:t>Where does this leave any kind of significant immigration legislation?</w:t>
      </w:r>
    </w:p>
    <w:p w:rsidR="005574D1" w:rsidRPr="001150D8" w:rsidRDefault="005574D1" w:rsidP="005574D1">
      <w:r w:rsidRPr="001150D8">
        <w:t>"</w:t>
      </w:r>
      <w:r w:rsidRPr="009F0D6A">
        <w:rPr>
          <w:rStyle w:val="StyleBoldUnderline"/>
          <w:highlight w:val="yellow"/>
        </w:rPr>
        <w:t>There's a small possibility after the election</w:t>
      </w:r>
      <w:r w:rsidRPr="001150D8">
        <w:t>, in the lame duck session," said Louis DeSipio, a political scientist and immigration expert at UC Irvine. "</w:t>
      </w:r>
      <w:r w:rsidRPr="001150D8">
        <w:rPr>
          <w:rStyle w:val="StyleBoldUnderline"/>
        </w:rPr>
        <w:t>But</w:t>
      </w:r>
      <w:r w:rsidRPr="001150D8">
        <w:t xml:space="preserve"> I would </w:t>
      </w:r>
      <w:r w:rsidRPr="009F0D6A">
        <w:rPr>
          <w:rStyle w:val="StyleBoldUnderline"/>
          <w:highlight w:val="yellow"/>
        </w:rPr>
        <w:t>only</w:t>
      </w:r>
      <w:r w:rsidRPr="001150D8">
        <w:t xml:space="preserve"> expect action </w:t>
      </w:r>
      <w:r w:rsidRPr="009F0D6A">
        <w:rPr>
          <w:rStyle w:val="StyleBoldUnderline"/>
          <w:highlight w:val="yellow"/>
        </w:rPr>
        <w:t>if</w:t>
      </w:r>
      <w:r w:rsidRPr="001150D8">
        <w:rPr>
          <w:rStyle w:val="StyleBoldUnderline"/>
        </w:rPr>
        <w:t xml:space="preserve"> </w:t>
      </w:r>
      <w:r w:rsidRPr="009F0D6A">
        <w:rPr>
          <w:rStyle w:val="StyleBoldUnderline"/>
          <w:highlight w:val="yellow"/>
        </w:rPr>
        <w:t>Republicans lose more than they did in 2012, and that does not seem to be</w:t>
      </w:r>
      <w:r w:rsidRPr="001150D8">
        <w:t xml:space="preserve"> a </w:t>
      </w:r>
      <w:r w:rsidRPr="009F0D6A">
        <w:rPr>
          <w:rStyle w:val="StyleBoldUnderline"/>
          <w:highlight w:val="yellow"/>
        </w:rPr>
        <w:t>likely</w:t>
      </w:r>
      <w:r w:rsidRPr="001150D8">
        <w:t xml:space="preserve"> outcome."</w:t>
      </w:r>
    </w:p>
    <w:p w:rsidR="005574D1" w:rsidRPr="001150D8" w:rsidRDefault="005574D1" w:rsidP="005574D1">
      <w:r w:rsidRPr="001150D8">
        <w:t>On that note, the Republican Party has been making a concerted effort to reach to Latino voters in the wake of 2012. But the truth is that many House GOP members are secure in their districts without these voters, at least so far. Which means that it may take a little longer for a major immigration overhaul to go the distance.</w:t>
      </w:r>
    </w:p>
    <w:p w:rsidR="005574D1" w:rsidRPr="001150D8" w:rsidRDefault="005574D1" w:rsidP="005574D1">
      <w:pPr>
        <w:pStyle w:val="Heading4"/>
      </w:pPr>
      <w:r w:rsidRPr="001150D8">
        <w:t>Unemployment benefits fight thumps</w:t>
      </w:r>
    </w:p>
    <w:p w:rsidR="005574D1" w:rsidRPr="001150D8" w:rsidRDefault="005574D1" w:rsidP="005574D1">
      <w:r w:rsidRPr="001150D8">
        <w:rPr>
          <w:b/>
        </w:rPr>
        <w:t xml:space="preserve">Klapper, 12/28/13 </w:t>
      </w:r>
      <w:r w:rsidRPr="001150D8">
        <w:t xml:space="preserve">(Bradley, Associated Press, “1.3 million losing unemployment benefits today” </w:t>
      </w:r>
      <w:hyperlink r:id="rId21" w:history="1">
        <w:r w:rsidRPr="001150D8">
          <w:rPr>
            <w:rStyle w:val="Hyperlink"/>
          </w:rPr>
          <w:t>http://www.yakimaherald.com/news/yhr/saturday/1788393-8/13-million-losing-unemployment-benefits-today</w:t>
        </w:r>
      </w:hyperlink>
      <w:r w:rsidRPr="001150D8">
        <w:t>)</w:t>
      </w:r>
    </w:p>
    <w:p w:rsidR="005574D1" w:rsidRPr="001150D8" w:rsidRDefault="005574D1" w:rsidP="005574D1">
      <w:pPr>
        <w:rPr>
          <w:sz w:val="16"/>
        </w:rPr>
      </w:pPr>
      <w:r w:rsidRPr="001150D8">
        <w:rPr>
          <w:rStyle w:val="StyleBoldUnderline"/>
          <w:highlight w:val="yellow"/>
        </w:rPr>
        <w:t>More than 1 million</w:t>
      </w:r>
      <w:r w:rsidRPr="001150D8">
        <w:rPr>
          <w:rStyle w:val="StyleBoldUnderline"/>
        </w:rPr>
        <w:t xml:space="preserve"> Americans </w:t>
      </w:r>
      <w:r w:rsidRPr="001150D8">
        <w:rPr>
          <w:rStyle w:val="StyleBoldUnderline"/>
          <w:highlight w:val="yellow"/>
        </w:rPr>
        <w:t>are bracing for</w:t>
      </w:r>
      <w:r w:rsidRPr="001150D8">
        <w:rPr>
          <w:sz w:val="16"/>
        </w:rPr>
        <w:t xml:space="preserve"> a harrowing, post-Christmas jolt as extended federal </w:t>
      </w:r>
      <w:r w:rsidRPr="001150D8">
        <w:rPr>
          <w:rStyle w:val="StyleBoldUnderline"/>
          <w:highlight w:val="yellow"/>
        </w:rPr>
        <w:t>unemployment</w:t>
      </w:r>
      <w:r w:rsidRPr="001150D8">
        <w:rPr>
          <w:rStyle w:val="StyleBoldUnderline"/>
        </w:rPr>
        <w:t xml:space="preserve"> benefits come to a sudden halt</w:t>
      </w:r>
      <w:r w:rsidRPr="001150D8">
        <w:rPr>
          <w:sz w:val="16"/>
        </w:rPr>
        <w:t xml:space="preserve"> this weekend, with potentially significant implications for the recovering U.S. economy</w:t>
      </w:r>
      <w:r w:rsidRPr="001150D8">
        <w:rPr>
          <w:sz w:val="16"/>
          <w:highlight w:val="yellow"/>
        </w:rPr>
        <w:t xml:space="preserve">. </w:t>
      </w:r>
      <w:r w:rsidRPr="001150D8">
        <w:rPr>
          <w:rStyle w:val="Emphasis"/>
          <w:highlight w:val="yellow"/>
        </w:rPr>
        <w:t>A tense political battle</w:t>
      </w:r>
      <w:r w:rsidRPr="001150D8">
        <w:rPr>
          <w:sz w:val="16"/>
        </w:rPr>
        <w:t xml:space="preserve"> likely </w:t>
      </w:r>
      <w:r w:rsidRPr="001150D8">
        <w:rPr>
          <w:rStyle w:val="StyleBoldUnderline"/>
          <w:highlight w:val="yellow"/>
        </w:rPr>
        <w:t>looms when</w:t>
      </w:r>
      <w:r w:rsidRPr="001150D8">
        <w:rPr>
          <w:rStyle w:val="StyleBoldUnderline"/>
        </w:rPr>
        <w:t xml:space="preserve"> </w:t>
      </w:r>
      <w:r w:rsidRPr="001150D8">
        <w:rPr>
          <w:rStyle w:val="StyleBoldUnderline"/>
          <w:highlight w:val="yellow"/>
        </w:rPr>
        <w:t>Congress reconvenes</w:t>
      </w:r>
      <w:r w:rsidRPr="001150D8">
        <w:rPr>
          <w:sz w:val="16"/>
        </w:rPr>
        <w:t xml:space="preserve"> in the new, midterm election year. Nudging Congress along, a vacationing President Barack Obama called two senators proposing an extension to offer his support. From Hawaii, </w:t>
      </w:r>
      <w:r w:rsidRPr="001150D8">
        <w:rPr>
          <w:rStyle w:val="StyleBoldUnderline"/>
          <w:highlight w:val="yellow"/>
        </w:rPr>
        <w:t xml:space="preserve">Obama pledged Friday to </w:t>
      </w:r>
      <w:r w:rsidRPr="001150D8">
        <w:rPr>
          <w:rStyle w:val="Emphasis"/>
          <w:highlight w:val="yellow"/>
        </w:rPr>
        <w:t>push Congress</w:t>
      </w:r>
      <w:r w:rsidRPr="001150D8">
        <w:rPr>
          <w:rStyle w:val="StyleBoldUnderline"/>
          <w:highlight w:val="yellow"/>
        </w:rPr>
        <w:t xml:space="preserve"> to move quickly</w:t>
      </w:r>
      <w:r w:rsidRPr="001150D8">
        <w:rPr>
          <w:rStyle w:val="StyleBoldUnderline"/>
        </w:rPr>
        <w:t xml:space="preserve"> next year</w:t>
      </w:r>
      <w:r w:rsidRPr="001150D8">
        <w:rPr>
          <w:sz w:val="16"/>
        </w:rPr>
        <w:t xml:space="preserve"> </w:t>
      </w:r>
      <w:r w:rsidRPr="001150D8">
        <w:rPr>
          <w:sz w:val="16"/>
        </w:rPr>
        <w:lastRenderedPageBreak/>
        <w:t>to address the “urgent economic priority,” the White House said. For families dependent on cash assistance, the end of the federal government’s “emergency unemployment compensation” will mean some difficult belt-tightening as enrollees lose their average monthly stipend of $1,166.</w:t>
      </w:r>
    </w:p>
    <w:p w:rsidR="005574D1" w:rsidRPr="001150D8" w:rsidRDefault="005574D1" w:rsidP="005574D1"/>
    <w:p w:rsidR="005574D1" w:rsidRPr="001150D8" w:rsidRDefault="005574D1" w:rsidP="005574D1"/>
    <w:p w:rsidR="005574D1" w:rsidRPr="001150D8" w:rsidRDefault="005574D1" w:rsidP="005574D1">
      <w:pPr>
        <w:pStyle w:val="Heading4"/>
      </w:pPr>
      <w:r w:rsidRPr="001150D8">
        <w:t>Plan’s bipartisan---Congress looking for TK limitations</w:t>
      </w:r>
    </w:p>
    <w:p w:rsidR="005574D1" w:rsidRPr="001150D8" w:rsidRDefault="005574D1" w:rsidP="005574D1">
      <w:r w:rsidRPr="001150D8">
        <w:rPr>
          <w:rStyle w:val="StyleStyleBold12pt"/>
        </w:rPr>
        <w:t>AP 13</w:t>
      </w:r>
      <w:r w:rsidRPr="001150D8">
        <w:t>, "Congress looks to limit drone strikes", February 5, www.cbsnews.com/8301-250_162-57567793/congress-looks-to-limit-drone-strikes/</w:t>
      </w:r>
    </w:p>
    <w:p w:rsidR="005574D1" w:rsidRPr="00C53827" w:rsidRDefault="005574D1" w:rsidP="005574D1">
      <w:pPr>
        <w:rPr>
          <w:sz w:val="12"/>
        </w:rPr>
      </w:pPr>
      <w:r w:rsidRPr="001150D8">
        <w:rPr>
          <w:rStyle w:val="StyleBoldUnderline"/>
          <w:highlight w:val="yellow"/>
        </w:rPr>
        <w:t>Uncomfortable with</w:t>
      </w:r>
      <w:r w:rsidRPr="001150D8">
        <w:rPr>
          <w:sz w:val="12"/>
        </w:rPr>
        <w:t xml:space="preserve"> the </w:t>
      </w:r>
      <w:r w:rsidRPr="001150D8">
        <w:rPr>
          <w:rStyle w:val="StyleBoldUnderline"/>
        </w:rPr>
        <w:t>Obama</w:t>
      </w:r>
      <w:r w:rsidRPr="001150D8">
        <w:rPr>
          <w:sz w:val="12"/>
        </w:rPr>
        <w:t xml:space="preserve"> administration</w:t>
      </w:r>
      <w:r w:rsidRPr="001150D8">
        <w:rPr>
          <w:rStyle w:val="StyleBoldUnderline"/>
        </w:rPr>
        <w:t xml:space="preserve">'s use of </w:t>
      </w:r>
      <w:r w:rsidRPr="001150D8">
        <w:rPr>
          <w:sz w:val="12"/>
        </w:rPr>
        <w:t xml:space="preserve">deadly </w:t>
      </w:r>
      <w:r w:rsidRPr="001150D8">
        <w:rPr>
          <w:rStyle w:val="StyleBoldUnderline"/>
          <w:highlight w:val="yellow"/>
        </w:rPr>
        <w:t>drones</w:t>
      </w:r>
      <w:r w:rsidRPr="001150D8">
        <w:rPr>
          <w:rStyle w:val="Emphasis"/>
          <w:highlight w:val="yellow"/>
        </w:rPr>
        <w:t>, a growing number in Congress is looking to limit America's authority to kill</w:t>
      </w:r>
      <w:r w:rsidRPr="001150D8">
        <w:rPr>
          <w:rStyle w:val="Emphasis"/>
        </w:rPr>
        <w:t xml:space="preserve"> </w:t>
      </w:r>
      <w:r w:rsidRPr="001150D8">
        <w:rPr>
          <w:sz w:val="12"/>
        </w:rPr>
        <w:t xml:space="preserve">suspected </w:t>
      </w:r>
      <w:r w:rsidRPr="001150D8">
        <w:rPr>
          <w:rStyle w:val="Emphasis"/>
        </w:rPr>
        <w:t>terrorists</w:t>
      </w:r>
      <w:r w:rsidRPr="001150D8">
        <w:rPr>
          <w:sz w:val="12"/>
        </w:rPr>
        <w:t xml:space="preserve">, even U.S. citizens. </w:t>
      </w:r>
      <w:r w:rsidRPr="001150D8">
        <w:rPr>
          <w:rStyle w:val="StyleBoldUnderline"/>
          <w:highlight w:val="yellow"/>
        </w:rPr>
        <w:t>The Democratic-led outcry was emboldened by the</w:t>
      </w:r>
      <w:r w:rsidRPr="001150D8">
        <w:rPr>
          <w:rStyle w:val="StyleBoldUnderline"/>
        </w:rPr>
        <w:t xml:space="preserve"> revelation in a new</w:t>
      </w:r>
      <w:r w:rsidRPr="001150D8">
        <w:rPr>
          <w:sz w:val="12"/>
        </w:rPr>
        <w:t xml:space="preserve">ly surfaced </w:t>
      </w:r>
      <w:r w:rsidRPr="001150D8">
        <w:rPr>
          <w:rStyle w:val="StyleBoldUnderline"/>
          <w:highlight w:val="yellow"/>
        </w:rPr>
        <w:t>Justice</w:t>
      </w:r>
      <w:r w:rsidRPr="001150D8">
        <w:rPr>
          <w:sz w:val="12"/>
        </w:rPr>
        <w:t xml:space="preserve"> Department </w:t>
      </w:r>
      <w:r w:rsidRPr="001150D8">
        <w:rPr>
          <w:rStyle w:val="StyleBoldUnderline"/>
          <w:highlight w:val="yellow"/>
        </w:rPr>
        <w:t>memo</w:t>
      </w:r>
      <w:r w:rsidRPr="001150D8">
        <w:rPr>
          <w:rStyle w:val="StyleBoldUnderline"/>
        </w:rPr>
        <w:t xml:space="preserve"> that shows drones can strike against a wider range of threats, with less evidence, than previously believed</w:t>
      </w:r>
      <w:r w:rsidRPr="001150D8">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1150D8">
        <w:rPr>
          <w:rStyle w:val="StyleBoldUnderline"/>
        </w:rPr>
        <w:t xml:space="preserve">It has to be in the agenda of this Congress to reconsider the scope of action of drones </w:t>
      </w:r>
      <w:r w:rsidRPr="001150D8">
        <w:rPr>
          <w:sz w:val="12"/>
        </w:rPr>
        <w:t xml:space="preserve">and use of deadly force by the United States around the world because the original authorization of use of force, I think, is being strained to its limits," Sen. Chris </w:t>
      </w:r>
      <w:r w:rsidRPr="001150D8">
        <w:rPr>
          <w:rStyle w:val="StyleBoldUnderline"/>
        </w:rPr>
        <w:t>Coons</w:t>
      </w:r>
      <w:r w:rsidRPr="001150D8">
        <w:rPr>
          <w:sz w:val="12"/>
        </w:rPr>
        <w:t xml:space="preserve">, D-Del., </w:t>
      </w:r>
      <w:r w:rsidRPr="001150D8">
        <w:rPr>
          <w:rStyle w:val="StyleBoldUnderline"/>
        </w:rPr>
        <w:t>said</w:t>
      </w:r>
      <w:r w:rsidRPr="001150D8">
        <w:rPr>
          <w:sz w:val="12"/>
        </w:rPr>
        <w:t xml:space="preserve"> in a recent interview.¶ Rep. Steny </w:t>
      </w:r>
      <w:r w:rsidRPr="001150D8">
        <w:rPr>
          <w:rStyle w:val="StyleBoldUnderline"/>
        </w:rPr>
        <w:t>Hoyer</w:t>
      </w:r>
      <w:r w:rsidRPr="001150D8">
        <w:rPr>
          <w:sz w:val="12"/>
        </w:rPr>
        <w:t xml:space="preserve"> of Maryland, </w:t>
      </w:r>
      <w:r w:rsidRPr="001150D8">
        <w:rPr>
          <w:rStyle w:val="StyleBoldUnderline"/>
        </w:rPr>
        <w:t>the No. 2 Democrat</w:t>
      </w:r>
      <w:r w:rsidRPr="001150D8">
        <w:rPr>
          <w:sz w:val="12"/>
        </w:rPr>
        <w:t xml:space="preserve"> in the House, </w:t>
      </w:r>
      <w:r w:rsidRPr="001150D8">
        <w:rPr>
          <w:rStyle w:val="StyleBoldUnderline"/>
        </w:rPr>
        <w:t>said</w:t>
      </w:r>
      <w:r w:rsidRPr="001150D8">
        <w:rPr>
          <w:sz w:val="12"/>
        </w:rPr>
        <w:t xml:space="preserve"> Tuesday that "</w:t>
      </w:r>
      <w:r w:rsidRPr="001150D8">
        <w:rPr>
          <w:rStyle w:val="StyleBoldUnderline"/>
        </w:rPr>
        <w:t>it deserves a serious look</w:t>
      </w:r>
      <w:r w:rsidRPr="001150D8">
        <w:rPr>
          <w:sz w:val="12"/>
        </w:rPr>
        <w:t xml:space="preserve"> at how we make the decisions in government to take out, kill, eliminate, whatever word you want to use, not just American citizens but other citizens as well."¶ </w:t>
      </w:r>
      <w:r w:rsidRPr="001150D8">
        <w:rPr>
          <w:rStyle w:val="StyleBoldUnderline"/>
        </w:rPr>
        <w:t>Hoyer added: "We ought to carefully review our policies as a country</w:t>
      </w:r>
      <w:r w:rsidRPr="001150D8">
        <w:rPr>
          <w:sz w:val="12"/>
        </w:rPr>
        <w:t xml:space="preserve">."¶ The Senate Foreign Relations Committee likely will hold hearings on U.S. drone policy, an aide said Tuesday, and Chairman Robert </w:t>
      </w:r>
      <w:r w:rsidRPr="001150D8">
        <w:rPr>
          <w:rStyle w:val="StyleBoldUnderline"/>
          <w:highlight w:val="yellow"/>
        </w:rPr>
        <w:t>Menendez</w:t>
      </w:r>
      <w:r w:rsidRPr="001150D8">
        <w:rPr>
          <w:sz w:val="12"/>
        </w:rPr>
        <w:t xml:space="preserve">, D-N.J., </w:t>
      </w:r>
      <w:r w:rsidRPr="001150D8">
        <w:rPr>
          <w:rStyle w:val="Emphasis"/>
          <w:highlight w:val="yellow"/>
        </w:rPr>
        <w:t>and the panel's top Republican</w:t>
      </w:r>
      <w:r w:rsidRPr="001150D8">
        <w:rPr>
          <w:sz w:val="12"/>
        </w:rPr>
        <w:t xml:space="preserve">, Sen. Bob </w:t>
      </w:r>
      <w:r w:rsidRPr="001150D8">
        <w:rPr>
          <w:rStyle w:val="Emphasis"/>
          <w:highlight w:val="yellow"/>
        </w:rPr>
        <w:t>Corker</w:t>
      </w:r>
      <w:r w:rsidRPr="001150D8">
        <w:rPr>
          <w:sz w:val="12"/>
        </w:rPr>
        <w:t xml:space="preserve"> of Tennessee, </w:t>
      </w:r>
      <w:r w:rsidRPr="001150D8">
        <w:rPr>
          <w:rStyle w:val="StyleBoldUnderline"/>
          <w:highlight w:val="yellow"/>
        </w:rPr>
        <w:t>both have</w:t>
      </w:r>
      <w:r w:rsidRPr="001150D8">
        <w:rPr>
          <w:sz w:val="12"/>
        </w:rPr>
        <w:t xml:space="preserve"> quietly </w:t>
      </w:r>
      <w:r w:rsidRPr="001150D8">
        <w:rPr>
          <w:rStyle w:val="Emphasis"/>
          <w:highlight w:val="yellow"/>
        </w:rPr>
        <w:t>expressed concerns about the</w:t>
      </w:r>
      <w:r w:rsidRPr="001150D8">
        <w:rPr>
          <w:sz w:val="12"/>
        </w:rPr>
        <w:t xml:space="preserve"> deadly </w:t>
      </w:r>
      <w:r w:rsidRPr="001150D8">
        <w:rPr>
          <w:rStyle w:val="Emphasis"/>
          <w:highlight w:val="yellow"/>
        </w:rPr>
        <w:t>operations</w:t>
      </w:r>
      <w:r w:rsidRPr="001150D8">
        <w:rPr>
          <w:sz w:val="12"/>
        </w:rPr>
        <w:t xml:space="preserve">. And </w:t>
      </w:r>
      <w:r w:rsidRPr="001150D8">
        <w:rPr>
          <w:rStyle w:val="StyleBoldUnderline"/>
        </w:rPr>
        <w:t xml:space="preserve">earlier this week, </w:t>
      </w:r>
      <w:r w:rsidRPr="001150D8">
        <w:rPr>
          <w:rStyle w:val="StyleBoldUnderline"/>
          <w:highlight w:val="yellow"/>
        </w:rPr>
        <w:t>a group of 11 Democratic and Republican senators urged</w:t>
      </w:r>
      <w:r w:rsidRPr="001150D8">
        <w:rPr>
          <w:sz w:val="12"/>
        </w:rPr>
        <w:t xml:space="preserve"> President Barack </w:t>
      </w:r>
      <w:r w:rsidRPr="001150D8">
        <w:rPr>
          <w:rStyle w:val="StyleBoldUnderline"/>
          <w:highlight w:val="yellow"/>
        </w:rPr>
        <w:t xml:space="preserve">Obama to </w:t>
      </w:r>
      <w:r w:rsidRPr="001150D8">
        <w:rPr>
          <w:rStyle w:val="StyleBoldUnderline"/>
        </w:rPr>
        <w:t>release a classified Justice</w:t>
      </w:r>
      <w:r w:rsidRPr="001150D8">
        <w:rPr>
          <w:sz w:val="12"/>
        </w:rPr>
        <w:t xml:space="preserve"> Department legal </w:t>
      </w:r>
      <w:r w:rsidRPr="001150D8">
        <w:rPr>
          <w:rStyle w:val="StyleBoldUnderline"/>
        </w:rPr>
        <w:t xml:space="preserve">opinion </w:t>
      </w:r>
      <w:r w:rsidRPr="001150D8">
        <w:rPr>
          <w:rStyle w:val="StyleBoldUnderline"/>
          <w:highlight w:val="yellow"/>
        </w:rPr>
        <w:t>justify</w:t>
      </w:r>
      <w:r w:rsidRPr="001150D8">
        <w:rPr>
          <w:rStyle w:val="StyleBoldUnderline"/>
        </w:rPr>
        <w:t xml:space="preserve">ing </w:t>
      </w:r>
      <w:r w:rsidRPr="001150D8">
        <w:rPr>
          <w:rStyle w:val="StyleBoldUnderline"/>
          <w:highlight w:val="yellow"/>
        </w:rPr>
        <w:t>when U.S</w:t>
      </w:r>
      <w:r w:rsidRPr="001150D8">
        <w:rPr>
          <w:sz w:val="12"/>
          <w:highlight w:val="yellow"/>
        </w:rPr>
        <w:t>.</w:t>
      </w:r>
      <w:r w:rsidRPr="001150D8">
        <w:rPr>
          <w:sz w:val="12"/>
        </w:rPr>
        <w:t xml:space="preserve"> counterterror missions, including drone </w:t>
      </w:r>
      <w:r w:rsidRPr="001150D8">
        <w:rPr>
          <w:rStyle w:val="StyleBoldUnderline"/>
          <w:highlight w:val="yellow"/>
        </w:rPr>
        <w:t>strikes</w:t>
      </w:r>
      <w:r w:rsidRPr="001150D8">
        <w:rPr>
          <w:sz w:val="12"/>
        </w:rPr>
        <w:t>, can be used to kill American citizens abroad.</w:t>
      </w:r>
    </w:p>
    <w:p w:rsidR="005574D1" w:rsidRDefault="005574D1" w:rsidP="005574D1">
      <w:pPr>
        <w:pStyle w:val="Heading3"/>
      </w:pPr>
      <w:r>
        <w:lastRenderedPageBreak/>
        <w:t xml:space="preserve">AT: K </w:t>
      </w:r>
    </w:p>
    <w:p w:rsidR="005574D1" w:rsidRDefault="005574D1" w:rsidP="005574D1">
      <w:pPr>
        <w:pStyle w:val="Heading4"/>
      </w:pPr>
      <w:r>
        <w:t>Nothing comes first</w:t>
      </w:r>
    </w:p>
    <w:p w:rsidR="005574D1" w:rsidRPr="00E73D3F" w:rsidRDefault="005574D1" w:rsidP="005574D1">
      <w:pPr>
        <w:rPr>
          <w:rFonts w:cs="Arial"/>
        </w:rPr>
      </w:pPr>
      <w:r w:rsidRPr="00E73D3F">
        <w:rPr>
          <w:rStyle w:val="Heading4Char"/>
        </w:rPr>
        <w:t>Kratochwil</w:t>
      </w:r>
      <w:r w:rsidRPr="00E73D3F">
        <w:t xml:space="preserve">, professor of international relations – European University Institute, </w:t>
      </w:r>
      <w:r w:rsidRPr="00E73D3F">
        <w:rPr>
          <w:rStyle w:val="Heading4Char"/>
        </w:rPr>
        <w:t>2008</w:t>
      </w:r>
      <w:r w:rsidRPr="00E73D3F">
        <w:t xml:space="preserve"> </w:t>
      </w:r>
      <w:r w:rsidRPr="00E73D3F">
        <w:rPr>
          <w:rFonts w:cs="Arial"/>
        </w:rPr>
        <w:t>(Friedrich, “The Puzzles of Politics,” pg. 200-213)</w:t>
      </w:r>
    </w:p>
    <w:p w:rsidR="005574D1" w:rsidRPr="00E73D3F" w:rsidRDefault="005574D1" w:rsidP="005574D1"/>
    <w:p w:rsidR="005574D1" w:rsidRPr="00E73D3F" w:rsidRDefault="005574D1" w:rsidP="005574D1">
      <w:pPr>
        <w:rPr>
          <w:rFonts w:cs="Arial"/>
          <w:sz w:val="16"/>
        </w:rPr>
      </w:pPr>
      <w:r w:rsidRPr="00E73D3F">
        <w:rPr>
          <w:rFonts w:cs="Arial"/>
          <w:sz w:val="16"/>
        </w:rPr>
        <w:t xml:space="preserve">The lesson seems clear. </w:t>
      </w:r>
      <w:r w:rsidRPr="00E73D3F">
        <w:rPr>
          <w:rFonts w:cs="Arial"/>
          <w:u w:val="single"/>
        </w:rPr>
        <w:t>Even at the danger of “fuzzy boundaries”, when we deal with “practice</w:t>
      </w:r>
      <w:r w:rsidRPr="00E73D3F">
        <w:rPr>
          <w:rFonts w:cs="Arial"/>
          <w:sz w:val="16"/>
        </w:rPr>
        <w:t xml:space="preserve">” ( just as with the “pragmatic turn”), </w:t>
      </w:r>
      <w:r w:rsidRPr="00E73D3F">
        <w:rPr>
          <w:rFonts w:cs="Arial"/>
          <w:u w:val="single"/>
        </w:rPr>
        <w:t>we would be well advised to rely on the use of the term rather than on its reference</w:t>
      </w:r>
      <w:r w:rsidRPr="00E73D3F">
        <w:rPr>
          <w:rFonts w:cs="Arial"/>
          <w:sz w:val="16"/>
        </w:rPr>
        <w:t xml:space="preserve"> (pointing to some property of the object under study), </w:t>
      </w:r>
      <w:r w:rsidRPr="00E73D3F">
        <w:rPr>
          <w:rFonts w:cs="Arial"/>
          <w:u w:val="single"/>
        </w:rPr>
        <w:t>in order to draw the bounds of sense and understand the meaning of the concept. My argument for the fruitful character of a pragmatic approach in IR,</w:t>
      </w:r>
      <w:r w:rsidRPr="00E73D3F">
        <w:rPr>
          <w:rFonts w:cs="Arial"/>
          <w:sz w:val="16"/>
        </w:rPr>
        <w:t xml:space="preserve"> therefore, </w:t>
      </w:r>
      <w:r w:rsidRPr="00E73D3F">
        <w:rPr>
          <w:rFonts w:cs="Arial"/>
          <w:u w:val="single"/>
        </w:rPr>
        <w:t>does not depend on a comprehensive mapping of the varieties of research in this area, nor on an arbitrary appropriation or exegesis of any specific and self-absorbed theoretical orientation</w:t>
      </w:r>
      <w:r w:rsidRPr="00E73D3F">
        <w:rPr>
          <w:rFonts w:cs="Arial"/>
          <w:sz w:val="16"/>
        </w:rPr>
        <w:t xml:space="preserve">. For this reason, in what follows, I will not provide a rigidly specified definition, nor will I refer exclusively to some prepackaged theoretical approach. Instead, </w:t>
      </w:r>
      <w:r w:rsidRPr="00E73D3F">
        <w:rPr>
          <w:rFonts w:cs="Arial"/>
          <w:u w:val="single"/>
        </w:rPr>
        <w:t>I will sketch out the reasons for which a pragmatic orientation in social analysis seems to hold particular promise</w:t>
      </w:r>
      <w:r w:rsidRPr="00E73D3F">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DC0288">
        <w:rPr>
          <w:rFonts w:cs="Arial"/>
          <w:highlight w:val="yellow"/>
          <w:u w:val="single"/>
        </w:rPr>
        <w:t>a pragmatic approach does not begin with</w:t>
      </w:r>
      <w:r w:rsidRPr="00E73D3F">
        <w:rPr>
          <w:rFonts w:cs="Arial"/>
          <w:u w:val="single"/>
        </w:rPr>
        <w:t xml:space="preserve"> objects</w:t>
      </w:r>
      <w:r w:rsidRPr="00E73D3F">
        <w:rPr>
          <w:rFonts w:cs="Arial"/>
          <w:sz w:val="16"/>
        </w:rPr>
        <w:t xml:space="preserve"> </w:t>
      </w:r>
      <w:r w:rsidRPr="00E73D3F">
        <w:rPr>
          <w:rFonts w:cs="Arial"/>
          <w:u w:val="single"/>
        </w:rPr>
        <w:t xml:space="preserve">or “things” </w:t>
      </w:r>
      <w:r w:rsidRPr="00DC0288">
        <w:rPr>
          <w:rStyle w:val="Emphasis"/>
          <w:highlight w:val="yellow"/>
        </w:rPr>
        <w:t>(ontology),</w:t>
      </w:r>
      <w:r w:rsidRPr="00DC0288">
        <w:rPr>
          <w:rStyle w:val="StyleBoldUnderline"/>
          <w:highlight w:val="yellow"/>
        </w:rPr>
        <w:t xml:space="preserve"> or </w:t>
      </w:r>
      <w:r w:rsidRPr="00E73D3F">
        <w:rPr>
          <w:rStyle w:val="StyleBoldUnderline"/>
        </w:rPr>
        <w:t>with</w:t>
      </w:r>
      <w:r w:rsidRPr="00E73D3F">
        <w:rPr>
          <w:rFonts w:cs="Arial"/>
          <w:u w:val="single"/>
        </w:rPr>
        <w:t xml:space="preserve"> reason and </w:t>
      </w:r>
      <w:r w:rsidRPr="00DC0288">
        <w:rPr>
          <w:rFonts w:cs="Arial"/>
          <w:highlight w:val="yellow"/>
          <w:u w:val="single"/>
        </w:rPr>
        <w:t>method</w:t>
      </w:r>
      <w:r w:rsidRPr="00E73D3F">
        <w:rPr>
          <w:rFonts w:cs="Arial"/>
          <w:u w:val="single"/>
        </w:rPr>
        <w:t xml:space="preserve"> (</w:t>
      </w:r>
      <w:r w:rsidRPr="00E73D3F">
        <w:rPr>
          <w:rStyle w:val="Emphasis"/>
        </w:rPr>
        <w:t>epistemology),</w:t>
      </w:r>
      <w:r w:rsidRPr="00E73D3F">
        <w:rPr>
          <w:rFonts w:cs="Arial"/>
          <w:sz w:val="16"/>
        </w:rPr>
        <w:t xml:space="preserve"> </w:t>
      </w:r>
      <w:r w:rsidRPr="00DC0288">
        <w:rPr>
          <w:rFonts w:cs="Arial"/>
          <w:highlight w:val="yellow"/>
          <w:u w:val="single"/>
        </w:rPr>
        <w:t>but with “</w:t>
      </w:r>
      <w:r w:rsidRPr="00DC0288">
        <w:rPr>
          <w:rStyle w:val="Emphasis"/>
          <w:highlight w:val="yellow"/>
        </w:rPr>
        <w:t>acting</w:t>
      </w:r>
      <w:r w:rsidRPr="00E73D3F">
        <w:rPr>
          <w:rFonts w:cs="Arial"/>
          <w:sz w:val="16"/>
        </w:rPr>
        <w:t xml:space="preserve">” (prattein), </w:t>
      </w:r>
      <w:r w:rsidRPr="00E73D3F">
        <w:rPr>
          <w:rFonts w:cs="Arial"/>
          <w:u w:val="single"/>
        </w:rPr>
        <w:t xml:space="preserve">thereby </w:t>
      </w:r>
      <w:r w:rsidRPr="00E73D3F">
        <w:rPr>
          <w:rStyle w:val="Emphasis"/>
        </w:rPr>
        <w:t>preventing</w:t>
      </w:r>
      <w:r w:rsidRPr="00E73D3F">
        <w:rPr>
          <w:rFonts w:cs="Arial"/>
          <w:u w:val="single"/>
        </w:rPr>
        <w:t xml:space="preserve"> some false starts</w:t>
      </w:r>
      <w:r w:rsidRPr="00E73D3F">
        <w:rPr>
          <w:rFonts w:cs="Arial"/>
          <w:sz w:val="16"/>
        </w:rPr>
        <w:t xml:space="preserve">. Since, </w:t>
      </w:r>
      <w:r w:rsidRPr="00DC0288">
        <w:rPr>
          <w:rFonts w:cs="Arial"/>
          <w:b/>
          <w:highlight w:val="yellow"/>
          <w:u w:val="single"/>
        </w:rPr>
        <w:t xml:space="preserve">as </w:t>
      </w:r>
      <w:r w:rsidRPr="00E73D3F">
        <w:rPr>
          <w:rFonts w:cs="Arial"/>
          <w:b/>
          <w:u w:val="single"/>
        </w:rPr>
        <w:t xml:space="preserve">historical </w:t>
      </w:r>
      <w:r w:rsidRPr="00DC0288">
        <w:rPr>
          <w:rFonts w:cs="Arial"/>
          <w:b/>
          <w:highlight w:val="yellow"/>
          <w:u w:val="single"/>
        </w:rPr>
        <w:t xml:space="preserve">beings </w:t>
      </w:r>
      <w:r w:rsidRPr="00E73D3F">
        <w:rPr>
          <w:rFonts w:cs="Arial"/>
          <w:b/>
          <w:u w:val="single"/>
        </w:rPr>
        <w:t xml:space="preserve">placed </w:t>
      </w:r>
      <w:r w:rsidRPr="00DC0288">
        <w:rPr>
          <w:rFonts w:cs="Arial"/>
          <w:b/>
          <w:highlight w:val="yellow"/>
          <w:u w:val="single"/>
        </w:rPr>
        <w:t xml:space="preserve">in </w:t>
      </w:r>
      <w:r w:rsidRPr="00E73D3F">
        <w:rPr>
          <w:rFonts w:cs="Arial"/>
          <w:b/>
          <w:u w:val="single"/>
        </w:rPr>
        <w:t xml:space="preserve">a </w:t>
      </w:r>
      <w:r w:rsidRPr="00DC0288">
        <w:rPr>
          <w:rStyle w:val="Emphasis"/>
          <w:highlight w:val="yellow"/>
        </w:rPr>
        <w:t>specific situations</w:t>
      </w:r>
      <w:r w:rsidRPr="00DC0288">
        <w:rPr>
          <w:rFonts w:cs="Arial"/>
          <w:b/>
          <w:highlight w:val="yellow"/>
          <w:u w:val="single"/>
        </w:rPr>
        <w:t xml:space="preserve">, </w:t>
      </w:r>
      <w:r w:rsidRPr="00E73D3F">
        <w:rPr>
          <w:rFonts w:cs="Arial"/>
          <w:b/>
          <w:u w:val="single"/>
        </w:rPr>
        <w:t xml:space="preserve">we do not have the luxury </w:t>
      </w:r>
      <w:r w:rsidRPr="00E73D3F">
        <w:rPr>
          <w:rStyle w:val="Emphasis"/>
        </w:rPr>
        <w:t>of deferring decisions</w:t>
      </w:r>
      <w:r w:rsidRPr="00E73D3F">
        <w:rPr>
          <w:rFonts w:cs="Arial"/>
          <w:b/>
          <w:u w:val="single"/>
        </w:rPr>
        <w:t xml:space="preserve"> until we have </w:t>
      </w:r>
      <w:r w:rsidRPr="00E73D3F">
        <w:rPr>
          <w:rStyle w:val="Emphasis"/>
        </w:rPr>
        <w:t>found the “truth”,</w:t>
      </w:r>
      <w:r w:rsidRPr="00E73D3F">
        <w:rPr>
          <w:rFonts w:cs="Arial"/>
          <w:b/>
          <w:u w:val="single"/>
        </w:rPr>
        <w:t xml:space="preserve"> </w:t>
      </w:r>
      <w:r w:rsidRPr="00DC0288">
        <w:rPr>
          <w:rFonts w:cs="Arial"/>
          <w:b/>
          <w:highlight w:val="yellow"/>
          <w:u w:val="single"/>
        </w:rPr>
        <w:t xml:space="preserve">we have to act </w:t>
      </w:r>
      <w:r w:rsidRPr="00E73D3F">
        <w:rPr>
          <w:rFonts w:cs="Arial"/>
          <w:b/>
          <w:u w:val="single"/>
        </w:rPr>
        <w:t xml:space="preserve">and must do so always </w:t>
      </w:r>
      <w:r w:rsidRPr="00DC0288">
        <w:rPr>
          <w:rFonts w:cs="Arial"/>
          <w:b/>
          <w:highlight w:val="yellow"/>
          <w:u w:val="single"/>
        </w:rPr>
        <w:t xml:space="preserve">under time pressures </w:t>
      </w:r>
      <w:r w:rsidRPr="00E73D3F">
        <w:rPr>
          <w:rFonts w:cs="Arial"/>
          <w:b/>
          <w:u w:val="single"/>
        </w:rPr>
        <w:t xml:space="preserve">and </w:t>
      </w:r>
      <w:r w:rsidRPr="00DC0288">
        <w:rPr>
          <w:rFonts w:cs="Arial"/>
          <w:b/>
          <w:highlight w:val="yellow"/>
          <w:u w:val="single"/>
        </w:rPr>
        <w:t>in the face of incomplete information</w:t>
      </w:r>
      <w:r w:rsidRPr="00E73D3F">
        <w:rPr>
          <w:rFonts w:cs="Arial"/>
          <w:b/>
          <w:u w:val="single"/>
        </w:rPr>
        <w:t xml:space="preserve">. </w:t>
      </w:r>
      <w:r w:rsidRPr="00E73D3F">
        <w:rPr>
          <w:rFonts w:cs="Arial"/>
          <w:sz w:val="16"/>
        </w:rPr>
        <w:t xml:space="preserve">Pre- cisely </w:t>
      </w:r>
      <w:r w:rsidRPr="00E73D3F">
        <w:rPr>
          <w:rFonts w:cs="Arial"/>
          <w:u w:val="single"/>
        </w:rPr>
        <w:t>because the social world is characterised by strategic interactions, what a situation “is”, is hardly ever clear ex ante, because it is being “produced” by the actors and their interactions</w:t>
      </w:r>
      <w:r w:rsidRPr="00E73D3F">
        <w:rPr>
          <w:rFonts w:cs="Arial"/>
          <w:sz w:val="16"/>
        </w:rPr>
        <w:t xml:space="preserve">, </w:t>
      </w:r>
      <w:r w:rsidRPr="00E73D3F">
        <w:rPr>
          <w:rFonts w:cs="Arial"/>
          <w:u w:val="single"/>
        </w:rPr>
        <w:t>and the multiple possibilities</w:t>
      </w:r>
      <w:r w:rsidRPr="00E73D3F">
        <w:rPr>
          <w:rFonts w:cs="Arial"/>
          <w:sz w:val="16"/>
        </w:rPr>
        <w:t xml:space="preserve"> are rife with incentives for (dis)information. </w:t>
      </w:r>
      <w:r w:rsidRPr="00DC0288">
        <w:rPr>
          <w:rFonts w:cs="Arial"/>
          <w:highlight w:val="yellow"/>
          <w:u w:val="single"/>
        </w:rPr>
        <w:t>This puts a premium on</w:t>
      </w:r>
      <w:r w:rsidRPr="00E73D3F">
        <w:rPr>
          <w:rFonts w:cs="Arial"/>
          <w:sz w:val="16"/>
        </w:rPr>
        <w:t xml:space="preserve"> quick </w:t>
      </w:r>
      <w:r w:rsidRPr="00DC0288">
        <w:rPr>
          <w:rStyle w:val="Emphasis"/>
          <w:highlight w:val="yellow"/>
        </w:rPr>
        <w:t>diagnostic</w:t>
      </w:r>
      <w:r w:rsidRPr="00E73D3F">
        <w:rPr>
          <w:rFonts w:cs="Arial"/>
          <w:u w:val="single"/>
        </w:rPr>
        <w:t xml:space="preserve"> </w:t>
      </w:r>
      <w:r w:rsidRPr="00E73D3F">
        <w:rPr>
          <w:rFonts w:cs="Arial"/>
          <w:sz w:val="16"/>
        </w:rPr>
        <w:t xml:space="preserve">and cognitive </w:t>
      </w:r>
      <w:r w:rsidRPr="00DC0288">
        <w:rPr>
          <w:rStyle w:val="Emphasis"/>
          <w:highlight w:val="yellow"/>
        </w:rPr>
        <w:t>shortcuts</w:t>
      </w:r>
      <w:r w:rsidRPr="00E73D3F">
        <w:rPr>
          <w:rFonts w:cs="Arial"/>
          <w:u w:val="single"/>
        </w:rPr>
        <w:t xml:space="preserve"> informing actors</w:t>
      </w:r>
      <w:r w:rsidRPr="00E73D3F">
        <w:rPr>
          <w:rFonts w:cs="Arial"/>
          <w:sz w:val="16"/>
        </w:rPr>
        <w:t xml:space="preserve"> about the relevant features of the situ- ation, and on leaving an alternative open (“plan B”) in case of unexpected difficulties. </w:t>
      </w:r>
      <w:r w:rsidRPr="00E73D3F">
        <w:rPr>
          <w:rFonts w:cs="Arial"/>
          <w:u w:val="single"/>
        </w:rPr>
        <w:t>Instead of</w:t>
      </w:r>
      <w:r w:rsidRPr="00E73D3F">
        <w:rPr>
          <w:rFonts w:cs="Arial"/>
          <w:sz w:val="16"/>
        </w:rPr>
        <w:t xml:space="preserve"> relying on </w:t>
      </w:r>
      <w:r w:rsidRPr="00E73D3F">
        <w:rPr>
          <w:rFonts w:cs="Arial"/>
          <w:u w:val="single"/>
        </w:rPr>
        <w:t>certainty and universal validity gained through abstraction</w:t>
      </w:r>
      <w:r w:rsidRPr="00E73D3F">
        <w:rPr>
          <w:rFonts w:cs="Arial"/>
          <w:sz w:val="16"/>
        </w:rPr>
        <w:t xml:space="preserve"> and controlled experiments, </w:t>
      </w:r>
      <w:r w:rsidRPr="00E73D3F">
        <w:rPr>
          <w:rFonts w:cs="Arial"/>
          <w:u w:val="single"/>
        </w:rPr>
        <w:t>we know that completeness and attentiveness to detail</w:t>
      </w:r>
      <w:r w:rsidRPr="00E73D3F">
        <w:rPr>
          <w:rFonts w:cs="Arial"/>
          <w:sz w:val="16"/>
        </w:rPr>
        <w:t xml:space="preserve">, rather than to generality, </w:t>
      </w:r>
      <w:r w:rsidRPr="00E73D3F">
        <w:rPr>
          <w:rFonts w:cs="Arial"/>
          <w:u w:val="single"/>
        </w:rPr>
        <w:t>matter</w:t>
      </w:r>
      <w:r w:rsidRPr="00E73D3F">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E73D3F">
        <w:rPr>
          <w:rFonts w:cs="Arial"/>
          <w:u w:val="single"/>
        </w:rPr>
        <w:t>since acting in the social world often involves acting “for” someone, special responsibilities arise that aggravate both the incompleteness of knowledge as well as its generality problem</w:t>
      </w:r>
      <w:r w:rsidRPr="00E73D3F">
        <w:rPr>
          <w:rFonts w:cs="Arial"/>
          <w:sz w:val="16"/>
        </w:rPr>
        <w:t xml:space="preserve">. Since we owe special care to those entrusted to us, for example, as teachers, doctors or lawyers, </w:t>
      </w:r>
      <w:r w:rsidRPr="00DC0288">
        <w:rPr>
          <w:rFonts w:cs="Arial"/>
          <w:highlight w:val="yellow"/>
          <w:u w:val="single"/>
        </w:rPr>
        <w:t xml:space="preserve">we cannot just rely on what is generally true, </w:t>
      </w:r>
      <w:r w:rsidRPr="00DC0288">
        <w:rPr>
          <w:rStyle w:val="Emphasis"/>
          <w:highlight w:val="yellow"/>
        </w:rPr>
        <w:t>but have to pay</w:t>
      </w:r>
      <w:r w:rsidRPr="00E73D3F">
        <w:rPr>
          <w:rFonts w:cs="Arial"/>
          <w:u w:val="single"/>
        </w:rPr>
        <w:t xml:space="preserve"> special </w:t>
      </w:r>
      <w:r w:rsidRPr="00DC0288">
        <w:rPr>
          <w:rStyle w:val="Emphasis"/>
          <w:highlight w:val="yellow"/>
        </w:rPr>
        <w:t>attention to the particular case</w:t>
      </w:r>
      <w:r w:rsidRPr="00E73D3F">
        <w:rPr>
          <w:rFonts w:cs="Arial"/>
          <w:sz w:val="16"/>
        </w:rPr>
        <w:t xml:space="preserve">. Aside from avoiding the foreclosure of options, </w:t>
      </w:r>
      <w:r w:rsidRPr="00E73D3F">
        <w:rPr>
          <w:rFonts w:cs="Arial"/>
          <w:u w:val="single"/>
        </w:rPr>
        <w:t>we cannot refuse to act on the basis of incomplete information or insufficient know- ledge</w:t>
      </w:r>
      <w:r w:rsidRPr="00E73D3F">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DC0288">
        <w:rPr>
          <w:rFonts w:cs="Arial"/>
          <w:b/>
          <w:highlight w:val="yellow"/>
          <w:u w:val="single"/>
        </w:rPr>
        <w:t>there still remains the crucial element of “timing” –</w:t>
      </w:r>
      <w:r w:rsidRPr="00E73D3F">
        <w:rPr>
          <w:rFonts w:cs="Arial"/>
          <w:u w:val="single"/>
        </w:rPr>
        <w:t xml:space="preserve"> of knowing when to </w:t>
      </w:r>
      <w:r w:rsidRPr="00E73D3F">
        <w:rPr>
          <w:rStyle w:val="StyleBoldUnderline"/>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E73D3F">
        <w:rPr>
          <w:rFonts w:cs="Arial"/>
          <w:sz w:val="16"/>
        </w:rPr>
        <w:t>. Besides, “timing” seems to be quite recalcitrant to analytical treatment.</w:t>
      </w:r>
    </w:p>
    <w:p w:rsidR="005574D1" w:rsidRPr="005C0FAB" w:rsidRDefault="005574D1" w:rsidP="005574D1"/>
    <w:p w:rsidR="005574D1" w:rsidRDefault="005574D1" w:rsidP="005574D1">
      <w:pPr>
        <w:pStyle w:val="Heading4"/>
      </w:pPr>
      <w:r>
        <w:lastRenderedPageBreak/>
        <w:t xml:space="preserve">Kovel is an anti Zionist racist – ellis looked that one u pduring cx </w:t>
      </w:r>
    </w:p>
    <w:p w:rsidR="005574D1" w:rsidRDefault="005574D1" w:rsidP="005574D1">
      <w:pPr>
        <w:pStyle w:val="Heading4"/>
      </w:pPr>
      <w:r>
        <w:t xml:space="preserve">Case is a DA to the alt – legal restraints work </w:t>
      </w:r>
    </w:p>
    <w:p w:rsidR="005574D1" w:rsidRPr="00E73D3F" w:rsidRDefault="005574D1" w:rsidP="005574D1">
      <w:pPr>
        <w:rPr>
          <w:rFonts w:eastAsia="Calibri"/>
        </w:rPr>
      </w:pPr>
      <w:r w:rsidRPr="00E73D3F">
        <w:rPr>
          <w:rFonts w:eastAsia="Calibri"/>
        </w:rPr>
        <w:t xml:space="preserve">William E. </w:t>
      </w:r>
      <w:r w:rsidRPr="00E73D3F">
        <w:rPr>
          <w:rStyle w:val="StyleStyleBold12pt"/>
        </w:rPr>
        <w:t>Scheuerman 6</w:t>
      </w:r>
      <w:r w:rsidRPr="00E73D3F">
        <w:rPr>
          <w:rFonts w:eastAsia="Calibri"/>
        </w:rPr>
        <w:t>, Professor of Political Science at Indiana University, Carl Schmitt and the Road to Abu Ghraib, Constellations, Volume 13, Issue 1</w:t>
      </w:r>
    </w:p>
    <w:p w:rsidR="005574D1" w:rsidRDefault="005574D1" w:rsidP="005574D1">
      <w:pPr>
        <w:rPr>
          <w:rFonts w:eastAsia="Calibri"/>
          <w:sz w:val="14"/>
        </w:rPr>
      </w:pPr>
      <w:r w:rsidRPr="00E73D3F">
        <w:rPr>
          <w:rFonts w:eastAsia="Calibri"/>
          <w:sz w:val="14"/>
        </w:rPr>
        <w:t xml:space="preserve">Yet this argument relies on Schmitt’s controversial model of politics, as outlined eloquently but unconvincingly in his famous Concept of the Political. </w:t>
      </w:r>
      <w:r w:rsidRPr="00E73D3F">
        <w:rPr>
          <w:rFonts w:eastAsia="Calibri"/>
          <w:bCs/>
          <w:u w:val="single"/>
        </w:rPr>
        <w:t>To be sure, there are intense conflicts in which it is naïve to expect an easy resolution by legal or juridical means</w:t>
      </w:r>
      <w:r w:rsidRPr="00E73D3F">
        <w:rPr>
          <w:rFonts w:eastAsia="Calibri"/>
          <w:sz w:val="14"/>
        </w:rPr>
        <w:t xml:space="preserve">. But the argument suffers from a troubling circularity: </w:t>
      </w:r>
      <w:r w:rsidRPr="00E73D3F">
        <w:rPr>
          <w:rStyle w:val="Emphasis"/>
        </w:rPr>
        <w:t>Schmitt</w:t>
      </w:r>
      <w:r w:rsidRPr="00E73D3F">
        <w:rPr>
          <w:rFonts w:eastAsia="Calibri"/>
          <w:bCs/>
          <w:u w:val="single"/>
        </w:rPr>
        <w:t xml:space="preserve"> occasionally </w:t>
      </w:r>
      <w:r w:rsidRPr="00E73D3F">
        <w:rPr>
          <w:rStyle w:val="Emphasis"/>
        </w:rPr>
        <w:t>wants to define “political” conflicts as those irresolvable by legal</w:t>
      </w:r>
      <w:r w:rsidRPr="00E73D3F">
        <w:rPr>
          <w:rFonts w:eastAsia="Calibri"/>
          <w:bCs/>
          <w:u w:val="single"/>
        </w:rPr>
        <w:t xml:space="preserve"> or juridical </w:t>
      </w:r>
      <w:r w:rsidRPr="00E73D3F">
        <w:rPr>
          <w:rStyle w:val="Emphasis"/>
        </w:rPr>
        <w:t>devices in order</w:t>
      </w:r>
      <w:r w:rsidRPr="00E73D3F">
        <w:rPr>
          <w:rFonts w:eastAsia="Calibri"/>
          <w:bCs/>
          <w:u w:val="single"/>
        </w:rPr>
        <w:t xml:space="preserve"> then </w:t>
      </w:r>
      <w:r w:rsidRPr="00E73D3F">
        <w:rPr>
          <w:rStyle w:val="Emphasis"/>
        </w:rPr>
        <w:t>to argue against legal</w:t>
      </w:r>
      <w:r w:rsidRPr="00E73D3F">
        <w:rPr>
          <w:rFonts w:eastAsia="Calibri"/>
          <w:bCs/>
          <w:u w:val="single"/>
        </w:rPr>
        <w:t xml:space="preserve"> or juridical </w:t>
      </w:r>
      <w:r w:rsidRPr="00E73D3F">
        <w:rPr>
          <w:rStyle w:val="Emphasis"/>
        </w:rPr>
        <w:t>solutions</w:t>
      </w:r>
      <w:r w:rsidRPr="00E73D3F">
        <w:rPr>
          <w:rFonts w:eastAsia="Calibri"/>
          <w:bCs/>
          <w:u w:val="single"/>
        </w:rPr>
        <w:t xml:space="preserve"> to them</w:t>
      </w:r>
      <w:r w:rsidRPr="00E73D3F">
        <w:rPr>
          <w:rFonts w:eastAsia="Calibri"/>
          <w:sz w:val="14"/>
        </w:rPr>
        <w:t xml:space="preserve">. </w:t>
      </w:r>
      <w:r w:rsidRPr="00E73D3F">
        <w:rPr>
          <w:rStyle w:val="Emphasis"/>
        </w:rPr>
        <w:t>The claim</w:t>
      </w:r>
      <w:r w:rsidRPr="00E73D3F">
        <w:rPr>
          <w:rFonts w:eastAsia="Calibri"/>
          <w:sz w:val="14"/>
        </w:rPr>
        <w:t xml:space="preserve"> also </w:t>
      </w:r>
      <w:r w:rsidRPr="00E73D3F">
        <w:rPr>
          <w:rStyle w:val="Emphasis"/>
        </w:rPr>
        <w:t>suffers from</w:t>
      </w:r>
      <w:r w:rsidRPr="00E73D3F">
        <w:rPr>
          <w:rFonts w:eastAsia="Calibri"/>
          <w:sz w:val="14"/>
        </w:rPr>
        <w:t xml:space="preserve"> a certain </w:t>
      </w:r>
      <w:r w:rsidRPr="00E73D3F">
        <w:rPr>
          <w:rStyle w:val="Emphasis"/>
        </w:rPr>
        <w:t>vagueness</w:t>
      </w:r>
      <w:r w:rsidRPr="00E73D3F">
        <w:rPr>
          <w:rFonts w:eastAsia="Calibri"/>
          <w:bCs/>
          <w:u w:val="single"/>
        </w:rPr>
        <w:t xml:space="preserve"> and lack of conceptual precision</w:t>
      </w:r>
      <w:r w:rsidRPr="00E73D3F">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DC0288">
        <w:rPr>
          <w:rStyle w:val="Emphasis"/>
          <w:highlight w:val="yellow"/>
        </w:rPr>
        <w:t>legal devices</w:t>
      </w:r>
      <w:r w:rsidRPr="00E73D3F">
        <w:rPr>
          <w:rStyle w:val="Emphasis"/>
        </w:rPr>
        <w:t xml:space="preserve"> have undoubtedly </w:t>
      </w:r>
      <w:r w:rsidRPr="00DC0288">
        <w:rPr>
          <w:rStyle w:val="Emphasis"/>
          <w:highlight w:val="yellow"/>
        </w:rPr>
        <w:t>played a positive role in taming</w:t>
      </w:r>
      <w:r w:rsidRPr="00E73D3F">
        <w:rPr>
          <w:rFonts w:eastAsia="Calibri"/>
          <w:bCs/>
          <w:u w:val="single"/>
        </w:rPr>
        <w:t xml:space="preserve"> or at least minimizing the potential dangers of harsh </w:t>
      </w:r>
      <w:r w:rsidRPr="00DC0288">
        <w:rPr>
          <w:rStyle w:val="Emphasis"/>
          <w:highlight w:val="yellow"/>
        </w:rPr>
        <w:t>political antagonisms</w:t>
      </w:r>
      <w:r w:rsidRPr="00E73D3F">
        <w:rPr>
          <w:rFonts w:eastAsia="Calibri"/>
          <w:sz w:val="14"/>
        </w:rPr>
        <w:t xml:space="preserve">. </w:t>
      </w:r>
      <w:r w:rsidRPr="00E73D3F">
        <w:rPr>
          <w:rFonts w:eastAsia="Calibri"/>
          <w:bCs/>
          <w:u w:val="single"/>
        </w:rPr>
        <w:t>In the Cold War</w:t>
      </w:r>
      <w:r w:rsidRPr="00E73D3F">
        <w:rPr>
          <w:rFonts w:eastAsia="Calibri"/>
          <w:sz w:val="14"/>
        </w:rPr>
        <w:t xml:space="preserve">, for example, </w:t>
      </w:r>
      <w:r w:rsidRPr="00E73D3F">
        <w:rPr>
          <w:rFonts w:eastAsia="Calibri"/>
          <w:bCs/>
          <w:u w:val="single"/>
        </w:rPr>
        <w:t xml:space="preserve">international law contributed to the peaceful resolution of conflicts </w:t>
      </w:r>
      <w:r w:rsidRPr="00DC0288">
        <w:rPr>
          <w:rFonts w:eastAsia="Calibri"/>
          <w:bCs/>
          <w:highlight w:val="yellow"/>
          <w:u w:val="single"/>
        </w:rPr>
        <w:t>which</w:t>
      </w:r>
      <w:r w:rsidRPr="00E73D3F">
        <w:rPr>
          <w:rFonts w:eastAsia="Calibri"/>
          <w:bCs/>
          <w:u w:val="single"/>
        </w:rPr>
        <w:t xml:space="preserve"> otherwise </w:t>
      </w:r>
      <w:r w:rsidRPr="00DC0288">
        <w:rPr>
          <w:rFonts w:eastAsia="Calibri"/>
          <w:bCs/>
          <w:highlight w:val="yellow"/>
          <w:u w:val="single"/>
        </w:rPr>
        <w:t>might have exploded into horrific violence</w:t>
      </w:r>
      <w:r w:rsidRPr="00E73D3F">
        <w:rPr>
          <w:rFonts w:eastAsia="Calibri"/>
          <w:bCs/>
          <w:u w:val="single"/>
        </w:rPr>
        <w:t>, even if attempts to bring such conflicts before an international court or tribunal probably would have failed</w:t>
      </w:r>
      <w:r w:rsidRPr="00E73D3F">
        <w:rPr>
          <w:rFonts w:eastAsia="Calibri"/>
          <w:sz w:val="14"/>
        </w:rPr>
        <w:t>.22</w:t>
      </w:r>
      <w:r w:rsidRPr="00E73D3F">
        <w:rPr>
          <w:rFonts w:eastAsia="Calibri"/>
          <w:sz w:val="12"/>
        </w:rPr>
        <w:t>¶</w:t>
      </w:r>
      <w:r w:rsidRPr="00E73D3F">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E73D3F">
        <w:rPr>
          <w:rFonts w:eastAsia="Calibri"/>
          <w:sz w:val="12"/>
        </w:rPr>
        <w:t>¶</w:t>
      </w:r>
      <w:r w:rsidRPr="00E73D3F">
        <w:rPr>
          <w:rFonts w:eastAsia="Calibri"/>
          <w:sz w:val="14"/>
        </w:rPr>
        <w:t xml:space="preserve"> This is a powerful argument, but it remains flawed. </w:t>
      </w:r>
      <w:r w:rsidRPr="00E73D3F">
        <w:rPr>
          <w:rFonts w:eastAsia="Calibri"/>
          <w:bCs/>
          <w:u w:val="single"/>
        </w:rPr>
        <w:t>Every modern legal order rests on diverse and even conflicting normative elements and ideals, in part because human existence itself is always “in transition</w:t>
      </w:r>
      <w:r w:rsidRPr="00E73D3F">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E73D3F">
        <w:rPr>
          <w:rFonts w:eastAsia="Calibri"/>
          <w:bCs/>
          <w:u w:val="single"/>
        </w:rPr>
        <w:t xml:space="preserve">In short, </w:t>
      </w:r>
      <w:r w:rsidRPr="00DC0288">
        <w:rPr>
          <w:rStyle w:val="Emphasis"/>
          <w:highlight w:val="yellow"/>
        </w:rPr>
        <w:t>it is</w:t>
      </w:r>
      <w:r w:rsidRPr="00E73D3F">
        <w:rPr>
          <w:rStyle w:val="Emphasis"/>
        </w:rPr>
        <w:t xml:space="preserve"> by </w:t>
      </w:r>
      <w:r w:rsidRPr="00DC0288">
        <w:rPr>
          <w:rStyle w:val="Emphasis"/>
          <w:highlight w:val="yellow"/>
        </w:rPr>
        <w:t>no means self-evident that trying to give coherent legal form to a transitional</w:t>
      </w:r>
      <w:r w:rsidRPr="00E73D3F">
        <w:rPr>
          <w:rFonts w:eastAsia="Calibri"/>
          <w:bCs/>
          <w:u w:val="single"/>
        </w:rPr>
        <w:t xml:space="preserve"> political and social </w:t>
      </w:r>
      <w:r w:rsidRPr="00DC0288">
        <w:rPr>
          <w:rStyle w:val="Emphasis"/>
          <w:highlight w:val="yellow"/>
        </w:rPr>
        <w:t>moment is</w:t>
      </w:r>
      <w:r w:rsidRPr="00E73D3F">
        <w:rPr>
          <w:rStyle w:val="Emphasis"/>
        </w:rPr>
        <w:t xml:space="preserve"> always </w:t>
      </w:r>
      <w:r w:rsidRPr="00DC0288">
        <w:rPr>
          <w:rStyle w:val="Emphasis"/>
          <w:highlight w:val="yellow"/>
        </w:rPr>
        <w:t>doomed to</w:t>
      </w:r>
      <w:r w:rsidRPr="00E73D3F">
        <w:rPr>
          <w:rStyle w:val="Emphasis"/>
        </w:rPr>
        <w:t xml:space="preserve"> </w:t>
      </w:r>
      <w:r w:rsidRPr="00DC0288">
        <w:rPr>
          <w:rStyle w:val="Emphasis"/>
          <w:highlight w:val="yellow"/>
        </w:rPr>
        <w:t>fail</w:t>
      </w:r>
      <w:r w:rsidRPr="00E73D3F">
        <w:rPr>
          <w:rFonts w:eastAsia="Calibri"/>
          <w:sz w:val="14"/>
        </w:rPr>
        <w:t xml:space="preserve">. Moreover, </w:t>
      </w:r>
      <w:r w:rsidRPr="00E73D3F">
        <w:rPr>
          <w:rFonts w:eastAsia="Calibri"/>
          <w:bCs/>
          <w:u w:val="single"/>
        </w:rPr>
        <w:t>there may be sound reasons for claiming that the contemporary transitional juncture in the rules of war is by no means as incongruent as Schmitt asserts</w:t>
      </w:r>
      <w:r w:rsidRPr="00E73D3F">
        <w:rPr>
          <w:rFonts w:eastAsia="Calibri"/>
          <w:sz w:val="14"/>
        </w:rPr>
        <w:t xml:space="preserve">. </w:t>
      </w:r>
      <w:r w:rsidRPr="00E73D3F">
        <w:rPr>
          <w:rFonts w:eastAsia="Calibri"/>
          <w:bCs/>
          <w:u w:val="single"/>
        </w:rPr>
        <w:t xml:space="preserve">In some recent accounts, </w:t>
      </w:r>
      <w:r w:rsidRPr="00DC0288">
        <w:rPr>
          <w:rStyle w:val="Emphasis"/>
          <w:highlight w:val="yellow"/>
        </w:rPr>
        <w:t>the general trend</w:t>
      </w:r>
      <w:r w:rsidRPr="00E73D3F">
        <w:rPr>
          <w:rFonts w:eastAsia="Calibri"/>
          <w:bCs/>
          <w:u w:val="single"/>
        </w:rPr>
        <w:t xml:space="preserve"> towards extending basic protections to non-state actors </w:t>
      </w:r>
      <w:r w:rsidRPr="00DC0288">
        <w:rPr>
          <w:rStyle w:val="Emphasis"/>
          <w:highlight w:val="yellow"/>
        </w:rPr>
        <w:t>is</w:t>
      </w:r>
      <w:r w:rsidRPr="00E73D3F">
        <w:rPr>
          <w:rFonts w:eastAsia="Calibri"/>
          <w:bCs/>
          <w:u w:val="single"/>
        </w:rPr>
        <w:t xml:space="preserve"> plausibly interpreted in a more </w:t>
      </w:r>
      <w:r w:rsidRPr="00DC0288">
        <w:rPr>
          <w:rStyle w:val="Emphasis"/>
          <w:highlight w:val="yellow"/>
        </w:rPr>
        <w:t>positive</w:t>
      </w:r>
      <w:r w:rsidRPr="00E73D3F">
        <w:rPr>
          <w:rStyle w:val="Emphasis"/>
        </w:rPr>
        <w:t xml:space="preserve"> – </w:t>
      </w:r>
      <w:r w:rsidRPr="00DC0288">
        <w:rPr>
          <w:rStyle w:val="Emphasis"/>
          <w:highlight w:val="yellow"/>
        </w:rPr>
        <w:t>and by no means incoherent</w:t>
      </w:r>
      <w:r w:rsidRPr="00E73D3F">
        <w:rPr>
          <w:rFonts w:eastAsia="Calibri"/>
          <w:bCs/>
          <w:u w:val="single"/>
        </w:rPr>
        <w:t xml:space="preserve"> – light</w:t>
      </w:r>
      <w:r w:rsidRPr="00E73D3F">
        <w:rPr>
          <w:rFonts w:eastAsia="Calibri"/>
          <w:sz w:val="14"/>
        </w:rPr>
        <w:t>.24</w:t>
      </w:r>
      <w:r w:rsidRPr="00E73D3F">
        <w:rPr>
          <w:rFonts w:eastAsia="Calibri"/>
          <w:sz w:val="12"/>
        </w:rPr>
        <w:t>¶</w:t>
      </w:r>
      <w:r w:rsidRPr="00E73D3F">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E73D3F">
        <w:rPr>
          <w:rFonts w:eastAsia="Calibri"/>
          <w:sz w:val="12"/>
        </w:rPr>
        <w:t>¶</w:t>
      </w:r>
      <w:r w:rsidRPr="00E73D3F">
        <w:rPr>
          <w:rFonts w:eastAsia="Calibri"/>
          <w:sz w:val="14"/>
        </w:rPr>
        <w:t xml:space="preserve"> As I have tried to show elsewhere, these are powerful considerations deserving of close scrutiny; </w:t>
      </w:r>
      <w:r w:rsidRPr="00E73D3F">
        <w:rPr>
          <w:rFonts w:eastAsia="Calibri"/>
          <w:bCs/>
          <w:u w:val="single"/>
        </w:rPr>
        <w:t>Schmitt</w:t>
      </w:r>
      <w:r w:rsidRPr="00E73D3F">
        <w:rPr>
          <w:rFonts w:eastAsia="Calibri"/>
          <w:sz w:val="14"/>
        </w:rPr>
        <w:t xml:space="preserve"> is probably right to argue that the enigma of legal obsolescence takes on special significance in the context of rapid-fire social change.26 Unfortunately, he </w:t>
      </w:r>
      <w:r w:rsidRPr="00E73D3F">
        <w:rPr>
          <w:rFonts w:eastAsia="Calibri"/>
          <w:bCs/>
          <w:u w:val="single"/>
        </w:rPr>
        <w:t>seems uninterested in the slightest possibility that we might successfully adapt the process of lawmaking to our dynamic social universe</w:t>
      </w:r>
      <w:r w:rsidRPr="00E73D3F">
        <w:rPr>
          <w:rFonts w:eastAsia="Calibri"/>
          <w:sz w:val="14"/>
        </w:rPr>
        <w:t xml:space="preserve">. To be sure, he discusses the “motorization of lawmaking” in a fascinating 1950 publication, but only in order to underscore its pathological core.27 </w:t>
      </w:r>
      <w:r w:rsidRPr="00E73D3F">
        <w:rPr>
          <w:rFonts w:eastAsia="Calibri"/>
          <w:bCs/>
          <w:u w:val="single"/>
        </w:rPr>
        <w:t xml:space="preserve">Yet </w:t>
      </w:r>
      <w:r w:rsidRPr="00DC0288">
        <w:rPr>
          <w:rStyle w:val="Emphasis"/>
          <w:highlight w:val="yellow"/>
        </w:rPr>
        <w:t>one</w:t>
      </w:r>
      <w:r w:rsidRPr="00E73D3F">
        <w:rPr>
          <w:rFonts w:eastAsia="Calibri"/>
          <w:bCs/>
          <w:u w:val="single"/>
        </w:rPr>
        <w:t xml:space="preserve"> possible </w:t>
      </w:r>
      <w:r w:rsidRPr="00DC0288">
        <w:rPr>
          <w:rStyle w:val="Emphasis"/>
          <w:highlight w:val="yellow"/>
        </w:rPr>
        <w:t>resolution</w:t>
      </w:r>
      <w:r w:rsidRPr="00E73D3F">
        <w:rPr>
          <w:rFonts w:eastAsia="Calibri"/>
          <w:bCs/>
          <w:u w:val="single"/>
        </w:rPr>
        <w:t xml:space="preserve"> of the dilemma he describes </w:t>
      </w:r>
      <w:r w:rsidRPr="00DC0288">
        <w:rPr>
          <w:rStyle w:val="Emphasis"/>
          <w:highlight w:val="yellow"/>
        </w:rPr>
        <w:t>would be</w:t>
      </w:r>
      <w:r w:rsidRPr="00E73D3F">
        <w:rPr>
          <w:rFonts w:eastAsia="Calibri"/>
          <w:bCs/>
          <w:u w:val="single"/>
        </w:rPr>
        <w:t xml:space="preserve"> to figure how </w:t>
      </w:r>
      <w:r w:rsidRPr="00DC0288">
        <w:rPr>
          <w:rStyle w:val="Emphasis"/>
          <w:highlight w:val="yellow"/>
        </w:rPr>
        <w:t>to reform the process</w:t>
      </w:r>
      <w:r w:rsidRPr="00E73D3F">
        <w:rPr>
          <w:rFonts w:eastAsia="Calibri"/>
          <w:bCs/>
          <w:u w:val="single"/>
        </w:rPr>
        <w:t xml:space="preserve"> whereby rules of war are adapted to novel changes in military affairs in order </w:t>
      </w:r>
      <w:r w:rsidRPr="00DC0288">
        <w:rPr>
          <w:rStyle w:val="Emphasis"/>
          <w:highlight w:val="yellow"/>
        </w:rPr>
        <w:t>to minimize the danger of</w:t>
      </w:r>
      <w:r w:rsidRPr="00E73D3F">
        <w:rPr>
          <w:rFonts w:eastAsia="Calibri"/>
          <w:bCs/>
          <w:u w:val="single"/>
        </w:rPr>
        <w:t xml:space="preserve"> anachronistic or </w:t>
      </w:r>
      <w:r w:rsidRPr="00DC0288">
        <w:rPr>
          <w:rStyle w:val="Emphasis"/>
          <w:highlight w:val="yellow"/>
        </w:rPr>
        <w:t xml:space="preserve">out-of-date law. Instead, </w:t>
      </w:r>
      <w:r w:rsidRPr="00DC0288">
        <w:rPr>
          <w:rStyle w:val="Emphasis"/>
          <w:highlight w:val="yellow"/>
        </w:rPr>
        <w:lastRenderedPageBreak/>
        <w:t>Schmitt</w:t>
      </w:r>
      <w:r w:rsidRPr="00E73D3F">
        <w:rPr>
          <w:rStyle w:val="Emphasis"/>
        </w:rPr>
        <w:t xml:space="preserve"> </w:t>
      </w:r>
      <w:r w:rsidRPr="00E73D3F">
        <w:rPr>
          <w:rFonts w:eastAsia="Calibri"/>
          <w:bCs/>
          <w:u w:val="single"/>
        </w:rPr>
        <w:t xml:space="preserve">simply </w:t>
      </w:r>
      <w:r w:rsidRPr="00DC0288">
        <w:rPr>
          <w:rStyle w:val="Emphasis"/>
          <w:highlight w:val="yellow"/>
        </w:rPr>
        <w:t>employs the dilemma of legal obsolescence as a battering ram</w:t>
      </w:r>
      <w:r w:rsidRPr="00E73D3F">
        <w:rPr>
          <w:rFonts w:eastAsia="Calibri"/>
          <w:bCs/>
          <w:u w:val="single"/>
        </w:rPr>
        <w:t xml:space="preserve"> against the rule of law and the quest to develop a legal apparatus suited to the special problem of irregular combatants</w:t>
      </w:r>
      <w:r w:rsidRPr="00E73D3F">
        <w:rPr>
          <w:rFonts w:eastAsia="Calibri"/>
          <w:sz w:val="14"/>
        </w:rPr>
        <w:t>.</w:t>
      </w:r>
    </w:p>
    <w:p w:rsidR="005574D1" w:rsidRDefault="005574D1" w:rsidP="005574D1">
      <w:pPr>
        <w:rPr>
          <w:rFonts w:eastAsia="Calibri"/>
          <w:sz w:val="14"/>
        </w:rPr>
      </w:pPr>
    </w:p>
    <w:p w:rsidR="005574D1" w:rsidRDefault="005574D1" w:rsidP="005574D1">
      <w:pPr>
        <w:pStyle w:val="Heading4"/>
        <w:rPr>
          <w:rFonts w:eastAsia="Calibri"/>
        </w:rPr>
      </w:pPr>
      <w:r>
        <w:rPr>
          <w:rFonts w:eastAsia="Calibri"/>
        </w:rPr>
        <w:t xml:space="preserve">Heg is an impact turn – 1ac Griffith is based on robust data and says maintenance is vital to global stability </w:t>
      </w:r>
    </w:p>
    <w:p w:rsidR="005574D1" w:rsidRDefault="005574D1" w:rsidP="005574D1">
      <w:r>
        <w:t xml:space="preserve"> </w:t>
      </w:r>
    </w:p>
    <w:p w:rsidR="005574D1" w:rsidRPr="005C47E1" w:rsidRDefault="005574D1" w:rsidP="005574D1">
      <w:pPr>
        <w:pStyle w:val="Heading4"/>
      </w:pPr>
      <w:r>
        <w:t xml:space="preserve">Permutation do the plan AND </w:t>
      </w:r>
    </w:p>
    <w:p w:rsidR="005574D1" w:rsidRDefault="005574D1" w:rsidP="005574D1">
      <w:pPr>
        <w:pStyle w:val="Heading4"/>
      </w:pPr>
      <w:r>
        <w:t>The causality of their impact is backwards</w:t>
      </w:r>
    </w:p>
    <w:p w:rsidR="005574D1" w:rsidRPr="00625C68" w:rsidRDefault="005574D1" w:rsidP="005574D1">
      <w:r w:rsidRPr="00625C68">
        <w:rPr>
          <w:rStyle w:val="Heading4Char"/>
        </w:rPr>
        <w:t>Beauchamp, 12/11/13</w:t>
      </w:r>
      <w:r w:rsidRPr="00625C68">
        <w:t xml:space="preserve"> [“5 Reasons Why 2013 Was The Best Year In Human, Zack, Reporter/Blogger for ThinkProgress.org. He previously contributed to Andrew Sullivan’s The Dish at Newsweek/Daily Beast, and has also written for Foreign Policy and Tablet magazines. Zack holds B.A.s in Philosophy and Political Science from Brown University and an M.Sc in International Relations from the London School of Economics. He grew up in Washington, DC.History”,http://thinkprogress.org/security/2013/12/11/3036671/2013-certainly-year-human-history/#]</w:t>
      </w:r>
    </w:p>
    <w:p w:rsidR="005574D1" w:rsidRDefault="005574D1" w:rsidP="005574D1">
      <w:pPr>
        <w:rPr>
          <w:sz w:val="12"/>
        </w:rPr>
      </w:pPr>
    </w:p>
    <w:p w:rsidR="005574D1" w:rsidRPr="00F46B7D" w:rsidRDefault="005574D1" w:rsidP="005574D1">
      <w:pPr>
        <w:rPr>
          <w:sz w:val="12"/>
        </w:rPr>
      </w:pPr>
      <w:r w:rsidRPr="00625C68">
        <w:rPr>
          <w:sz w:val="12"/>
        </w:rPr>
        <w:t xml:space="preserve">Between the brutal civil war in Syria, the government shutdown and all of the deadly dysfunction it represents, the NSA spying revelations, and massive inequality, it’d be easy to for you to enter 2014 thinking the last year has been an awful one. But you’d be wrong. </w:t>
      </w:r>
      <w:r w:rsidRPr="00625C68">
        <w:rPr>
          <w:rStyle w:val="StyleBoldUnderline"/>
        </w:rPr>
        <w:t xml:space="preserve">We have every reason to believe that </w:t>
      </w:r>
      <w:r w:rsidRPr="00625C68">
        <w:rPr>
          <w:rStyle w:val="Emphasis"/>
          <w:highlight w:val="yellow"/>
        </w:rPr>
        <w:t>2013 was</w:t>
      </w:r>
      <w:r w:rsidRPr="00625C68">
        <w:rPr>
          <w:sz w:val="12"/>
        </w:rPr>
        <w:t xml:space="preserve">, in fact, </w:t>
      </w:r>
      <w:r w:rsidRPr="00625C68">
        <w:rPr>
          <w:rStyle w:val="Emphasis"/>
          <w:highlight w:val="yellow"/>
        </w:rPr>
        <w:t>the best year on the planet</w:t>
      </w:r>
      <w:r w:rsidRPr="00625C68">
        <w:rPr>
          <w:sz w:val="12"/>
        </w:rPr>
        <w:t xml:space="preserve"> for humankind. Contrary to what you might have heard, </w:t>
      </w:r>
      <w:r w:rsidRPr="00625C68">
        <w:rPr>
          <w:rStyle w:val="StyleBoldUnderline"/>
        </w:rPr>
        <w:t xml:space="preserve">virtually all of </w:t>
      </w:r>
      <w:r w:rsidRPr="00625C68">
        <w:rPr>
          <w:rStyle w:val="StyleBoldUnderline"/>
          <w:highlight w:val="yellow"/>
        </w:rPr>
        <w:t>the</w:t>
      </w:r>
      <w:r w:rsidRPr="00625C68">
        <w:rPr>
          <w:rStyle w:val="StyleBoldUnderline"/>
        </w:rPr>
        <w:t xml:space="preserve"> most </w:t>
      </w:r>
      <w:r w:rsidRPr="00625C68">
        <w:rPr>
          <w:rStyle w:val="StyleBoldUnderline"/>
          <w:highlight w:val="yellow"/>
        </w:rPr>
        <w:t>important forces that determine</w:t>
      </w:r>
      <w:r w:rsidRPr="00625C68">
        <w:rPr>
          <w:sz w:val="12"/>
          <w:highlight w:val="yellow"/>
        </w:rPr>
        <w:t xml:space="preserve"> </w:t>
      </w:r>
      <w:r w:rsidRPr="00625C68">
        <w:rPr>
          <w:rStyle w:val="StyleBoldUnderline"/>
          <w:highlight w:val="yellow"/>
        </w:rPr>
        <w:t>what make</w:t>
      </w:r>
      <w:r w:rsidRPr="00625C68">
        <w:rPr>
          <w:rStyle w:val="StyleBoldUnderline"/>
        </w:rPr>
        <w:t xml:space="preserve"> people’s </w:t>
      </w:r>
      <w:r w:rsidRPr="00625C68">
        <w:rPr>
          <w:rStyle w:val="StyleBoldUnderline"/>
          <w:highlight w:val="yellow"/>
        </w:rPr>
        <w:t>lives good</w:t>
      </w:r>
      <w:r w:rsidRPr="00625C68">
        <w:rPr>
          <w:sz w:val="12"/>
        </w:rPr>
        <w:t xml:space="preserve"> — </w:t>
      </w:r>
      <w:r w:rsidRPr="00625C68">
        <w:rPr>
          <w:rStyle w:val="StyleBoldUnderline"/>
        </w:rPr>
        <w:t>the things that determine how long they live, and whether they live happily and freely</w:t>
      </w:r>
      <w:r w:rsidRPr="00625C68">
        <w:rPr>
          <w:sz w:val="12"/>
        </w:rPr>
        <w:t xml:space="preserve"> — </w:t>
      </w:r>
      <w:r w:rsidRPr="00625C68">
        <w:rPr>
          <w:rStyle w:val="StyleBoldUnderline"/>
          <w:highlight w:val="yellow"/>
        </w:rPr>
        <w:t>are trending in a</w:t>
      </w:r>
      <w:r w:rsidRPr="00625C68">
        <w:rPr>
          <w:rStyle w:val="StyleBoldUnderline"/>
        </w:rPr>
        <w:t xml:space="preserve">n extremely </w:t>
      </w:r>
      <w:r w:rsidRPr="00625C68">
        <w:rPr>
          <w:rStyle w:val="StyleBoldUnderline"/>
          <w:highlight w:val="yellow"/>
        </w:rPr>
        <w:t>happy direction.</w:t>
      </w:r>
      <w:r w:rsidRPr="00625C68">
        <w:rPr>
          <w:sz w:val="12"/>
          <w:highlight w:val="yellow"/>
        </w:rPr>
        <w:t xml:space="preserve"> </w:t>
      </w:r>
      <w:r w:rsidRPr="00625C68">
        <w:rPr>
          <w:rStyle w:val="StyleBoldUnderline"/>
          <w:highlight w:val="yellow"/>
        </w:rPr>
        <w:t>While</w:t>
      </w:r>
      <w:r w:rsidRPr="00625C68">
        <w:rPr>
          <w:rStyle w:val="StyleBoldUnderline"/>
        </w:rPr>
        <w:t xml:space="preserve"> it’s possible that </w:t>
      </w:r>
      <w:r w:rsidRPr="00625C68">
        <w:rPr>
          <w:rStyle w:val="StyleBoldUnderline"/>
          <w:highlight w:val="yellow"/>
        </w:rPr>
        <w:t>this</w:t>
      </w:r>
      <w:r w:rsidRPr="00625C68">
        <w:rPr>
          <w:sz w:val="12"/>
          <w:highlight w:val="yellow"/>
        </w:rPr>
        <w:t xml:space="preserve"> </w:t>
      </w:r>
      <w:r w:rsidRPr="00625C68">
        <w:rPr>
          <w:rStyle w:val="StyleBoldUnderline"/>
          <w:highlight w:val="yellow"/>
        </w:rPr>
        <w:t xml:space="preserve">progress </w:t>
      </w:r>
      <w:r w:rsidRPr="00625C68">
        <w:rPr>
          <w:rStyle w:val="Emphasis"/>
          <w:highlight w:val="yellow"/>
        </w:rPr>
        <w:t>could be reversed</w:t>
      </w:r>
      <w:r w:rsidRPr="00625C68">
        <w:rPr>
          <w:sz w:val="12"/>
        </w:rPr>
        <w:t xml:space="preserve"> by something like runaway climate change, </w:t>
      </w:r>
      <w:r w:rsidRPr="00625C68">
        <w:rPr>
          <w:rStyle w:val="StyleBoldUnderline"/>
          <w:highlight w:val="yellow"/>
        </w:rPr>
        <w:t>the effects will have to</w:t>
      </w:r>
      <w:r w:rsidRPr="00625C68">
        <w:rPr>
          <w:sz w:val="12"/>
          <w:highlight w:val="yellow"/>
        </w:rPr>
        <w:t xml:space="preserve"> </w:t>
      </w:r>
      <w:r w:rsidRPr="00625C68">
        <w:rPr>
          <w:rStyle w:val="StyleBoldUnderline"/>
          <w:highlight w:val="yellow"/>
        </w:rPr>
        <w:t>be dramatic to overcome</w:t>
      </w:r>
      <w:r w:rsidRPr="00625C68">
        <w:rPr>
          <w:rStyle w:val="StyleBoldUnderline"/>
        </w:rPr>
        <w:t xml:space="preserve"> the extraordinary and growing </w:t>
      </w:r>
      <w:r w:rsidRPr="00625C68">
        <w:rPr>
          <w:rStyle w:val="StyleBoldUnderline"/>
          <w:highlight w:val="yellow"/>
        </w:rPr>
        <w:t>progress</w:t>
      </w:r>
      <w:r w:rsidRPr="00625C68">
        <w:rPr>
          <w:rStyle w:val="StyleBoldUnderline"/>
        </w:rPr>
        <w:t xml:space="preserve"> we’ve made in making the world</w:t>
      </w:r>
      <w:r w:rsidRPr="00625C68">
        <w:rPr>
          <w:sz w:val="12"/>
        </w:rPr>
        <w:t xml:space="preserve"> </w:t>
      </w:r>
      <w:r w:rsidRPr="00625C68">
        <w:rPr>
          <w:rStyle w:val="StyleBoldUnderline"/>
        </w:rPr>
        <w:t>a better place.</w:t>
      </w:r>
      <w:r w:rsidRPr="00625C68">
        <w:rPr>
          <w:sz w:val="12"/>
        </w:rPr>
        <w:t xml:space="preserve"> Here’s the five big reasons why. 1. Fewer people are dying young, and more are living longer. The greatest story in recent human history is the simplest: we’re winning the fight against death. “</w:t>
      </w:r>
      <w:r w:rsidRPr="00625C68">
        <w:rPr>
          <w:rStyle w:val="StyleBoldUnderline"/>
          <w:highlight w:val="yellow"/>
        </w:rPr>
        <w:t>There is not a single country</w:t>
      </w:r>
      <w:r w:rsidRPr="00625C68">
        <w:rPr>
          <w:rStyle w:val="StyleBoldUnderline"/>
        </w:rPr>
        <w:t xml:space="preserve"> in the world </w:t>
      </w:r>
      <w:r w:rsidRPr="00625C68">
        <w:rPr>
          <w:rStyle w:val="StyleBoldUnderline"/>
          <w:highlight w:val="yellow"/>
        </w:rPr>
        <w:t>where</w:t>
      </w:r>
      <w:r w:rsidRPr="00625C68">
        <w:rPr>
          <w:rStyle w:val="StyleBoldUnderline"/>
        </w:rPr>
        <w:t xml:space="preserve"> infant or child </w:t>
      </w:r>
      <w:r w:rsidRPr="00625C68">
        <w:rPr>
          <w:rStyle w:val="StyleBoldUnderline"/>
          <w:highlight w:val="yellow"/>
        </w:rPr>
        <w:t>mortality</w:t>
      </w:r>
      <w:r w:rsidRPr="00625C68">
        <w:rPr>
          <w:rStyle w:val="StyleBoldUnderline"/>
        </w:rPr>
        <w:t xml:space="preserve"> today </w:t>
      </w:r>
      <w:r w:rsidRPr="00625C68">
        <w:rPr>
          <w:rStyle w:val="StyleBoldUnderline"/>
          <w:highlight w:val="yellow"/>
        </w:rPr>
        <w:t>is not lower than</w:t>
      </w:r>
      <w:r w:rsidRPr="00625C68">
        <w:rPr>
          <w:rStyle w:val="StyleBoldUnderline"/>
        </w:rPr>
        <w:t xml:space="preserve"> it was in </w:t>
      </w:r>
      <w:r w:rsidRPr="00625C68">
        <w:rPr>
          <w:rStyle w:val="StyleBoldUnderline"/>
          <w:highlight w:val="yellow"/>
        </w:rPr>
        <w:t>1950</w:t>
      </w:r>
      <w:r w:rsidRPr="00625C68">
        <w:rPr>
          <w:sz w:val="12"/>
        </w:rPr>
        <w:t xml:space="preserve">,” </w:t>
      </w:r>
      <w:r w:rsidRPr="00625C68">
        <w:rPr>
          <w:rStyle w:val="StyleBoldUnderline"/>
          <w:highlight w:val="yellow"/>
        </w:rPr>
        <w:t>writes</w:t>
      </w:r>
      <w:r w:rsidRPr="00625C68">
        <w:rPr>
          <w:sz w:val="12"/>
        </w:rPr>
        <w:t xml:space="preserve"> Angus </w:t>
      </w:r>
      <w:r w:rsidRPr="00625C68">
        <w:rPr>
          <w:rStyle w:val="StyleBoldUnderline"/>
          <w:highlight w:val="yellow"/>
        </w:rPr>
        <w:t>Deaton</w:t>
      </w:r>
      <w:r w:rsidRPr="00625C68">
        <w:rPr>
          <w:rStyle w:val="StyleBoldUnderline"/>
        </w:rPr>
        <w:t>, a Princeton economist</w:t>
      </w:r>
      <w:r w:rsidRPr="00625C68">
        <w:rPr>
          <w:sz w:val="12"/>
        </w:rPr>
        <w:t xml:space="preserve"> who works on global health issues. </w:t>
      </w:r>
      <w:r w:rsidRPr="00625C68">
        <w:rPr>
          <w:rStyle w:val="StyleBoldUnderline"/>
          <w:highlight w:val="yellow"/>
        </w:rPr>
        <w:t>The most up-to-date numbers</w:t>
      </w:r>
      <w:r w:rsidRPr="00625C68">
        <w:rPr>
          <w:rStyle w:val="StyleBoldUnderline"/>
        </w:rPr>
        <w:t xml:space="preserve"> on global health</w:t>
      </w:r>
      <w:r w:rsidRPr="00625C68">
        <w:rPr>
          <w:sz w:val="12"/>
        </w:rPr>
        <w:t xml:space="preserve">, </w:t>
      </w:r>
      <w:r w:rsidRPr="00625C68">
        <w:rPr>
          <w:rStyle w:val="StyleBoldUnderline"/>
        </w:rPr>
        <w:t>the 2013</w:t>
      </w:r>
      <w:r w:rsidRPr="00625C68">
        <w:rPr>
          <w:sz w:val="12"/>
        </w:rPr>
        <w:t xml:space="preserve"> World Health Organization (</w:t>
      </w:r>
      <w:r w:rsidRPr="00625C68">
        <w:rPr>
          <w:rStyle w:val="StyleBoldUnderline"/>
        </w:rPr>
        <w:t>WHO</w:t>
      </w:r>
      <w:r w:rsidRPr="00625C68">
        <w:rPr>
          <w:sz w:val="12"/>
        </w:rPr>
        <w:t xml:space="preserve">) </w:t>
      </w:r>
      <w:r w:rsidRPr="00625C68">
        <w:rPr>
          <w:rStyle w:val="StyleBoldUnderline"/>
        </w:rPr>
        <w:t xml:space="preserve">statistical compendium, </w:t>
      </w:r>
      <w:r w:rsidRPr="00625C68">
        <w:rPr>
          <w:rStyle w:val="StyleBoldUnderline"/>
          <w:highlight w:val="yellow"/>
        </w:rPr>
        <w:t>confirm Deaton’s estimation</w:t>
      </w:r>
      <w:r w:rsidRPr="00625C68">
        <w:rPr>
          <w:sz w:val="12"/>
          <w:highlight w:val="yellow"/>
        </w:rPr>
        <w:t>.</w:t>
      </w:r>
      <w:r w:rsidRPr="00625C68">
        <w:rPr>
          <w:sz w:val="12"/>
        </w:rPr>
        <w:t xml:space="preserve"> Between 1990 and 2010, the percentage of children who died before their fifth birthday dropped by almost half. Measles deaths declined by 71 percent, and both tuberculosis and maternal deaths by half again. HIV, that modern plague, is also being held back, with deaths from AIDS-related illnesses down by 24 percent since 2005. In short, fewer people are dying untimely deaths. </w:t>
      </w:r>
      <w:r w:rsidRPr="00625C68">
        <w:rPr>
          <w:rStyle w:val="StyleBoldUnderline"/>
        </w:rPr>
        <w:t xml:space="preserve">And </w:t>
      </w:r>
      <w:r w:rsidRPr="00625C68">
        <w:rPr>
          <w:rStyle w:val="StyleBoldUnderline"/>
          <w:highlight w:val="yellow"/>
        </w:rPr>
        <w:t xml:space="preserve">that’s </w:t>
      </w:r>
      <w:r w:rsidRPr="00625C68">
        <w:rPr>
          <w:rStyle w:val="Emphasis"/>
          <w:highlight w:val="yellow"/>
        </w:rPr>
        <w:t>not only</w:t>
      </w:r>
      <w:r w:rsidRPr="00625C68">
        <w:rPr>
          <w:rStyle w:val="StyleBoldUnderline"/>
          <w:highlight w:val="yellow"/>
        </w:rPr>
        <w:t xml:space="preserve"> true in rich countries</w:t>
      </w:r>
      <w:r w:rsidRPr="00625C68">
        <w:rPr>
          <w:rStyle w:val="StyleBoldUnderline"/>
        </w:rPr>
        <w:t>: life expectancy has gone up between 1990 and 2011 in every WHO income bracket.</w:t>
      </w:r>
      <w:r w:rsidRPr="00625C68">
        <w:rPr>
          <w:sz w:val="12"/>
        </w:rPr>
        <w:t xml:space="preserve"> The gains are even more dramatic if you take the long view: global life expectancy was 47 in the early 1950s, but had risen to 70 — a 50 percent jump — by 2011. For even more perspective, the average Briton in 1850 — when the British Empire had reached its apex — was 40. The average person today should expect to live almost twice as long as the average citizen of the world’s wealthiest and most powerful country in 1850. In real terms, this means millions of fewer dead adults and children a year, millions fewer people who spend their lives suffering the pains and unfreedoms imposed by illness, and millions more people spending their twilight years with loved ones. And the trends are all positive — “progress has accelerated in recent years in many countries with the highest rates of mortality,” as the WHO rather bloodlessly put it. What’s going on? Obviously, it’s fairly complicated, but the most important drivers have been technological and political innovation. The Enlightenment-era advances in the scientific method got people doing high-quality research, which brought us modern medicine and the information technologies that allow us to spread medical breakthroughs around the world at increasingly faster rates. Scientific discoveries also fueled the Industrial Revolution and the birth of modern capitalism, giving us more resources to devote to large-scale application of live-saving technologies. And the global spread of liberal democracy made governments accountable to citizens, forcing them to attend to their health needs or pay the electoral price. We’ll see the enormously beneficial impact of these two forces, technology and democracy, repeatedly throughout this list, which should tell you something about the foundations of human progress. But when talking about improvements in health, we shouldn’t neglect foreign aid. Nations donating huge amounts of money out of an altruistic interest in the welfare of foreigners is historically unprecedented, and while not all aid has been helpful, health aid has been a huge boon. Even Deaton, who wrote one of 2013′s harshest assessments of foreign aid, believes “the case for assistance to fight disease such as HIV/AIDS or smallpox is strong.” That’s because these programs have demonstrably saved lives — the President’s Emergency Plan for AIDS Relief (PEPFAR), a 2003 program pushed by President Bush, paid for anti-retroviral treatment for over 5.1 million people in the poor countries hardest-hit by the AIDS epidemic. So </w:t>
      </w:r>
      <w:r w:rsidRPr="00625C68">
        <w:rPr>
          <w:rStyle w:val="StyleBoldUnderline"/>
        </w:rPr>
        <w:t>we’re outracing the Four Horseman, extending our lives faster than pestilence, war, famine, and death can take them. That alone should be enough to say the world is getting better.</w:t>
      </w:r>
      <w:r w:rsidRPr="00625C68">
        <w:rPr>
          <w:sz w:val="12"/>
        </w:rPr>
        <w:t xml:space="preserve"> 2. </w:t>
      </w:r>
      <w:r w:rsidRPr="00625C68">
        <w:rPr>
          <w:rStyle w:val="StyleBoldUnderline"/>
          <w:highlight w:val="yellow"/>
        </w:rPr>
        <w:t>Fewer people suffer from</w:t>
      </w:r>
      <w:r w:rsidRPr="00625C68">
        <w:rPr>
          <w:rStyle w:val="StyleBoldUnderline"/>
        </w:rPr>
        <w:t xml:space="preserve"> extreme </w:t>
      </w:r>
      <w:r w:rsidRPr="00625C68">
        <w:rPr>
          <w:rStyle w:val="StyleBoldUnderline"/>
          <w:highlight w:val="yellow"/>
        </w:rPr>
        <w:t>poverty</w:t>
      </w:r>
      <w:r w:rsidRPr="00625C68">
        <w:rPr>
          <w:sz w:val="12"/>
        </w:rPr>
        <w:t xml:space="preserve">, and the world is getting happier. </w:t>
      </w:r>
      <w:r w:rsidRPr="00625C68">
        <w:rPr>
          <w:rStyle w:val="StyleBoldUnderline"/>
        </w:rPr>
        <w:t xml:space="preserve">There are fewer people in abject penury than at any other point in human history, and middle class people enjoy their highest standard of living ever. </w:t>
      </w:r>
      <w:r w:rsidRPr="00625C68">
        <w:rPr>
          <w:sz w:val="12"/>
        </w:rPr>
        <w:t>We haven’t come close to solving poverty: a number of African countries in particular have chronic problems generating growth, a nut foreign aid hasn’t yet cracked. So this isn’t a call for complacency about poverty any more than acknowledging victories over disease is an argument against tackling malaria. But make no mistake</w:t>
      </w:r>
      <w:r w:rsidRPr="00625C68">
        <w:rPr>
          <w:rStyle w:val="StyleBoldUnderline"/>
        </w:rPr>
        <w:t>: as a whole, the world is much richer in 2013 than it was before.</w:t>
      </w:r>
      <w:r>
        <w:rPr>
          <w:rStyle w:val="StyleBoldUnderline"/>
        </w:rPr>
        <w:t xml:space="preserve"> </w:t>
      </w:r>
      <w:r w:rsidRPr="00625C68">
        <w:rPr>
          <w:rStyle w:val="StyleBoldUnderline"/>
          <w:highlight w:val="yellow"/>
        </w:rPr>
        <w:t>721 million fewer</w:t>
      </w:r>
      <w:r w:rsidRPr="00625C68">
        <w:rPr>
          <w:rStyle w:val="StyleBoldUnderline"/>
        </w:rPr>
        <w:t xml:space="preserve"> people </w:t>
      </w:r>
      <w:r w:rsidRPr="00625C68">
        <w:rPr>
          <w:rStyle w:val="StyleBoldUnderline"/>
          <w:highlight w:val="yellow"/>
        </w:rPr>
        <w:t>lived in extreme</w:t>
      </w:r>
      <w:r w:rsidRPr="00625C68">
        <w:rPr>
          <w:rStyle w:val="StyleBoldUnderline"/>
        </w:rPr>
        <w:t xml:space="preserve"> </w:t>
      </w:r>
      <w:r w:rsidRPr="00625C68">
        <w:rPr>
          <w:rStyle w:val="StyleBoldUnderline"/>
          <w:highlight w:val="yellow"/>
        </w:rPr>
        <w:t>poverty</w:t>
      </w:r>
      <w:r w:rsidRPr="00625C68">
        <w:rPr>
          <w:sz w:val="12"/>
        </w:rPr>
        <w:t xml:space="preserve"> ($1.25 a day) </w:t>
      </w:r>
      <w:r w:rsidRPr="00625C68">
        <w:rPr>
          <w:rStyle w:val="StyleBoldUnderline"/>
        </w:rPr>
        <w:lastRenderedPageBreak/>
        <w:t xml:space="preserve">in 2010 than in 1981, </w:t>
      </w:r>
      <w:r w:rsidRPr="00625C68">
        <w:rPr>
          <w:rStyle w:val="StyleBoldUnderline"/>
          <w:highlight w:val="yellow"/>
        </w:rPr>
        <w:t>according to a new</w:t>
      </w:r>
      <w:r w:rsidRPr="00625C68">
        <w:rPr>
          <w:rStyle w:val="StyleBoldUnderline"/>
        </w:rPr>
        <w:t xml:space="preserve"> World Bank </w:t>
      </w:r>
      <w:r w:rsidRPr="00625C68">
        <w:rPr>
          <w:rStyle w:val="StyleBoldUnderline"/>
          <w:highlight w:val="yellow"/>
        </w:rPr>
        <w:t>study from October</w:t>
      </w:r>
      <w:r w:rsidRPr="00625C68">
        <w:rPr>
          <w:rStyle w:val="StyleBoldUnderline"/>
        </w:rPr>
        <w:t>. That’s astounding</w:t>
      </w:r>
      <w:r w:rsidRPr="00625C68">
        <w:rPr>
          <w:sz w:val="12"/>
        </w:rPr>
        <w:t xml:space="preserve"> — </w:t>
      </w:r>
      <w:r w:rsidRPr="00625C68">
        <w:rPr>
          <w:rStyle w:val="StyleBoldUnderline"/>
        </w:rPr>
        <w:t>a decline from 40 to about 14 percent of the world’s population suffering from abject want</w:t>
      </w:r>
      <w:r w:rsidRPr="00625C68">
        <w:rPr>
          <w:sz w:val="12"/>
        </w:rPr>
        <w:t xml:space="preserve">. </w:t>
      </w:r>
      <w:r w:rsidRPr="00625C68">
        <w:rPr>
          <w:rStyle w:val="StyleBoldUnderline"/>
        </w:rPr>
        <w:t xml:space="preserve">And </w:t>
      </w:r>
      <w:r w:rsidRPr="00625C68">
        <w:rPr>
          <w:rStyle w:val="Emphasis"/>
          <w:highlight w:val="yellow"/>
        </w:rPr>
        <w:t>poverty rates are declining in every</w:t>
      </w:r>
      <w:r w:rsidRPr="00625C68">
        <w:rPr>
          <w:rStyle w:val="Emphasis"/>
        </w:rPr>
        <w:t xml:space="preserve"> national </w:t>
      </w:r>
      <w:r w:rsidRPr="00625C68">
        <w:rPr>
          <w:rStyle w:val="Emphasis"/>
          <w:highlight w:val="yellow"/>
        </w:rPr>
        <w:t>income bracket</w:t>
      </w:r>
      <w:r w:rsidRPr="00625C68">
        <w:rPr>
          <w:rStyle w:val="Emphasis"/>
        </w:rPr>
        <w:t>:</w:t>
      </w:r>
      <w:r w:rsidRPr="00625C68">
        <w:rPr>
          <w:rStyle w:val="StyleBoldUnderline"/>
        </w:rPr>
        <w:t xml:space="preserve"> </w:t>
      </w:r>
      <w:r w:rsidRPr="00625C68">
        <w:rPr>
          <w:sz w:val="12"/>
        </w:rPr>
        <w:t xml:space="preserve">even in low income countries, the percentage of people living in extreme poverty ($1.25 a day in 2005 dollars) a day gone down from 63 in 1981 to 44 in 2010. </w:t>
      </w:r>
      <w:r w:rsidRPr="00625C68">
        <w:rPr>
          <w:rStyle w:val="StyleBoldUnderline"/>
        </w:rPr>
        <w:t>We can be fairly confident that these trends are continuing</w:t>
      </w:r>
      <w:r w:rsidRPr="00625C68">
        <w:rPr>
          <w:sz w:val="12"/>
        </w:rPr>
        <w:t xml:space="preserve">. For one thing, </w:t>
      </w:r>
      <w:r w:rsidRPr="00625C68">
        <w:rPr>
          <w:rStyle w:val="StyleBoldUnderline"/>
        </w:rPr>
        <w:t>they survived the Great</w:t>
      </w:r>
      <w:r w:rsidRPr="00625C68">
        <w:rPr>
          <w:sz w:val="12"/>
        </w:rPr>
        <w:t xml:space="preserve"> </w:t>
      </w:r>
      <w:r w:rsidRPr="00625C68">
        <w:rPr>
          <w:rStyle w:val="StyleBoldUnderline"/>
        </w:rPr>
        <w:t>Recession in 2008.</w:t>
      </w:r>
      <w:r w:rsidRPr="00625C68">
        <w:rPr>
          <w:sz w:val="12"/>
        </w:rPr>
        <w:t xml:space="preserve"> For another, the decline in poverty has been fueled by global economic growth, which looks to be continuing: global GDP grew by 2.3 percent in 2012, a number that’ll rise to 2.9 percent in 2013 according to IMF projections. The bulk of the recent decline in poverty comes form India and China — about 80 percent from China *alone*. Chinese economic and social reform, a delayed reaction to the mass slaughter and starvation of Mao’s Cultural Revolution, has been the engine of poverty’s global decline. If you subtract China, there are actually more poor people today than there were in 1981 (population growth trumping the percentage declines in poverty). But we shouldn’t discount China. If what we care about is fewer people suffering the misery of poverty, then it shouldn’t matter what nation the less-poor people call home. Chinese growth should be celebrated, not shunted aside. The poor haven’t been the only people benefitting from global growth. Middle class people have access to an ever-greater stock of life-improving goods. Televisions and refrigerators, once luxury goods, are now comparatively cheap and commonplace. That’s why large-percentage improvements in a nation’s GDP appear to correlate strongly with higher levels of happiness among the nation’s citizens; people like having things that make their lives easier and more worry-free. Global economic growth in the past five decades has dramatically reduced poverty and made people around the world happier. Once again, we’re better off. 3. War is becoming rarer and less deadly. APTOPIX Mideast Libya CREDIT: AP Photo/ Manu Brabo Another massive conflict could overturn the global progress against disease and poverty. But it appears </w:t>
      </w:r>
      <w:r w:rsidRPr="00625C68">
        <w:rPr>
          <w:rStyle w:val="StyleBoldUnderline"/>
        </w:rPr>
        <w:t>war, too, may be losing its fangs</w:t>
      </w:r>
      <w:r w:rsidRPr="00625C68">
        <w:rPr>
          <w:sz w:val="12"/>
        </w:rPr>
        <w:t>. Steven Pinker’s 2011 book The Better Angels Of Our Nature is the gold standard in this debate. Pinker brought a treasure trove of data to bear on the question of whether the world has gotten more peaceful, and found that, in the long arc of human history, both war and other forms of violence (the death penalty, for instance) are on a centuries-long downward slope. Pinker summarizes his argument here if you don’t own the book. Most eye-popping are the numbers for the past 50 years; Pinker finds that “</w:t>
      </w:r>
      <w:r w:rsidRPr="00625C68">
        <w:rPr>
          <w:rStyle w:val="StyleBoldUnderline"/>
          <w:highlight w:val="yellow"/>
        </w:rPr>
        <w:t>the</w:t>
      </w:r>
      <w:r w:rsidRPr="00625C68">
        <w:rPr>
          <w:rStyle w:val="StyleBoldUnderline"/>
        </w:rPr>
        <w:t xml:space="preserve"> worldwide </w:t>
      </w:r>
      <w:r w:rsidRPr="00625C68">
        <w:rPr>
          <w:rStyle w:val="StyleBoldUnderline"/>
          <w:highlight w:val="yellow"/>
        </w:rPr>
        <w:t>rate of death from</w:t>
      </w:r>
      <w:r w:rsidRPr="00625C68">
        <w:rPr>
          <w:rStyle w:val="StyleBoldUnderline"/>
        </w:rPr>
        <w:t xml:space="preserve"> interstate and civil </w:t>
      </w:r>
      <w:r w:rsidRPr="00625C68">
        <w:rPr>
          <w:rStyle w:val="StyleBoldUnderline"/>
          <w:highlight w:val="yellow"/>
        </w:rPr>
        <w:t>war</w:t>
      </w:r>
      <w:r w:rsidRPr="00625C68">
        <w:rPr>
          <w:rStyle w:val="StyleBoldUnderline"/>
        </w:rPr>
        <w:t xml:space="preserve"> combined </w:t>
      </w:r>
      <w:r w:rsidRPr="00625C68">
        <w:rPr>
          <w:rStyle w:val="StyleBoldUnderline"/>
          <w:highlight w:val="yellow"/>
        </w:rPr>
        <w:t>has juddered downward</w:t>
      </w:r>
      <w:r w:rsidRPr="00625C68">
        <w:rPr>
          <w:sz w:val="12"/>
        </w:rPr>
        <w:t>…</w:t>
      </w:r>
      <w:r w:rsidRPr="00625C68">
        <w:rPr>
          <w:rStyle w:val="StyleBoldUnderline"/>
        </w:rPr>
        <w:t xml:space="preserve">from almost 300 per 100,000 world population during World War II, to almost 30 during the Korean War, to the low teens during the era of the Vietnam War, to single digits in the 1970s and 1980s, </w:t>
      </w:r>
      <w:r w:rsidRPr="00625C68">
        <w:rPr>
          <w:rStyle w:val="Emphasis"/>
          <w:highlight w:val="yellow"/>
        </w:rPr>
        <w:t>to less than 1</w:t>
      </w:r>
      <w:r w:rsidRPr="00625C68">
        <w:rPr>
          <w:rStyle w:val="Emphasis"/>
        </w:rPr>
        <w:t xml:space="preserve"> in the twenty-ﬁrst century</w:t>
      </w:r>
      <w:r w:rsidRPr="00625C68">
        <w:rPr>
          <w:rStyle w:val="StyleBoldUnderline"/>
        </w:rPr>
        <w:t>.”</w:t>
      </w:r>
      <w:r w:rsidRPr="00625C68">
        <w:rPr>
          <w:sz w:val="12"/>
        </w:rPr>
        <w:t xml:space="preserve"> Here’s what that looks like graphed: Pinker CREDIT: Steven Pinker/The Wall Street Journal So it looks like the smallest percentage of humans alive since World War II, and in all likelihood in human history, are living through the horrors of war. </w:t>
      </w:r>
      <w:r w:rsidRPr="00625C68">
        <w:rPr>
          <w:rStyle w:val="StyleBoldUnderline"/>
        </w:rPr>
        <w:t>Did 2013 give us any reason to believe that Pinker and the other scholars who agree with him have been proven wrong?</w:t>
      </w:r>
      <w:r>
        <w:rPr>
          <w:rStyle w:val="StyleBoldUnderline"/>
        </w:rPr>
        <w:t xml:space="preserve"> </w:t>
      </w:r>
      <w:r w:rsidRPr="00625C68">
        <w:rPr>
          <w:rStyle w:val="Emphasis"/>
        </w:rPr>
        <w:t xml:space="preserve">Probably not. </w:t>
      </w:r>
      <w:r w:rsidRPr="00625C68">
        <w:rPr>
          <w:sz w:val="12"/>
        </w:rPr>
        <w:t xml:space="preserve">The academic debate over the decline of war really exploded in 2013, but the “declinist” thesis has fared pretty well. Challenges to Pinker’s conclusion that battle deaths have gone down over time have not withstood scrutiny. The most compelling critique, a new paper by Bear F. Braumoeller, argues that if you control for the larger number of countries in the last 50 years, war happens at roughly the same rates as it has historically. There are lots of things you might say about Braumoeller’s argument, and I’ve asked Pinker for his two cents (update: Pinker’s response here). But most importantly, if battle deaths per 100,000 people really has declined, then his argument doesn’t mean very much. If (percentage-wise) fewer people are dying from war, then what we call “war” now is a lot less deadly than “war” used to be. Braumoeller suggests population growth and improvements in battle medicine explain the decline, but that’s not convincing: tell me with a straight face that the only differences in deadliness between World War II, Vietnam, and the wars you see today is that there are more people and better doctors. There’s a more rigorous way of putting that: today, we see many more civil wars than we do wars between nations. The former tend to be less deadly than the latter. That’s why the other major challenge to Pinker’s thesis in 2013, the deepening of the Syrian civil war, isn’t likely to upset the overall trend. Syria’s war is an unimaginable tragedy, one responsible for the rare, depressing increase in battle deaths from 2011 to 2012. However, the overall 2011-2012 trend “fits well with the observed long-term decline in battle deaths,” according to researchers at the authoritative Uppsala Conflict Data Program, because the uptick is not enough to suggest an overall change in trend. We should expect something similar when the 2013 numbers are published. Why are smaller and smaller percentages of people being exposed to the horrors of war? There are lots of reasons one could point to, but two of the biggest ones are the spread of democracy and humans getting, for lack of a better word, better. That democracies never, or almost never, go to war with each other is not seriously in dispute: the statistical evidence is ridiculously strong. While some argue that the “democratic peace,” as it’s called, is caused by things other than democracy itself, there’s good experimental evidence that democratic leaders and citizens just don’t want to fight each other. Since 1950, democracy has spread around the world like wildfire. There were only a handful of democracies after World War II, but that grew to roughly 40 percent of all by the end of the Cold War. Today, a comfortable majority — about 60 percent — of all states are democracies. This freer world is also a safer one. Second — and this is Pinker’s preferred explanation — people have developed strategies for dealing with war’s causes and consequences. “Human ingenuity and experience have gradually been brought to bear,” Pinker writes, “just as they have chipped away at hunger and disease.” A series of human inventions, things like U.N. peacekeeping operations, which nowadays are very successful at reducing violence, have given us a set of social tools increasingly well suited to reducing the harm caused by armed conflict. </w:t>
      </w:r>
      <w:r w:rsidRPr="00625C68">
        <w:rPr>
          <w:rStyle w:val="StyleBoldUnderline"/>
        </w:rPr>
        <w:t>War’s decline isn’t accidental</w:t>
      </w:r>
      <w:r w:rsidRPr="00625C68">
        <w:rPr>
          <w:sz w:val="12"/>
        </w:rPr>
        <w:t xml:space="preserve">, in other words. It’s by design. </w:t>
      </w:r>
      <w:r w:rsidRPr="00625C68">
        <w:rPr>
          <w:rStyle w:val="StyleBoldUnderline"/>
        </w:rPr>
        <w:t xml:space="preserve">4. </w:t>
      </w:r>
      <w:r w:rsidRPr="00625C68">
        <w:rPr>
          <w:rStyle w:val="StyleBoldUnderline"/>
          <w:highlight w:val="yellow"/>
        </w:rPr>
        <w:t>Rates of murder and</w:t>
      </w:r>
      <w:r w:rsidRPr="00625C68">
        <w:rPr>
          <w:rStyle w:val="StyleBoldUnderline"/>
        </w:rPr>
        <w:t xml:space="preserve"> other </w:t>
      </w:r>
      <w:r w:rsidRPr="00625C68">
        <w:rPr>
          <w:rStyle w:val="StyleBoldUnderline"/>
          <w:highlight w:val="yellow"/>
        </w:rPr>
        <w:t>violent crimes are in free-fall</w:t>
      </w:r>
      <w:r w:rsidRPr="00625C68">
        <w:rPr>
          <w:rStyle w:val="StyleBoldUnderline"/>
        </w:rPr>
        <w:t>.</w:t>
      </w:r>
      <w:r>
        <w:rPr>
          <w:rStyle w:val="StyleBoldUnderline"/>
        </w:rPr>
        <w:t xml:space="preserve"> </w:t>
      </w:r>
      <w:r w:rsidRPr="00625C68">
        <w:rPr>
          <w:sz w:val="12"/>
        </w:rPr>
        <w:t xml:space="preserve">Britain Unrest CREDIT: Akira Suemori/AP Photos Pinker’s trend against violence isn’t limited just to war. It seems likes crimes, both of the sort states commit against their citizens and citizens commit against each other, are also on the decline. Take a few examples. Slavery, once commonly sanctioned by governments, is illegal everywhere on earth. The use of torture as legal punishment has gone down dramatically. The European murder rate fell 35-fold from the Middle Ages to the beginning of the 20th century (check out this amazing 2003 paper from Michael Eisner, who dredged up medieval records to estimate European homicide rates in the swords-and-chivalry era, if you don’t believe me). </w:t>
      </w:r>
      <w:r w:rsidRPr="00625C68">
        <w:rPr>
          <w:rStyle w:val="StyleBoldUnderline"/>
          <w:highlight w:val="yellow"/>
        </w:rPr>
        <w:t xml:space="preserve">The decline has been </w:t>
      </w:r>
      <w:r w:rsidRPr="00625C68">
        <w:rPr>
          <w:rStyle w:val="Emphasis"/>
          <w:highlight w:val="yellow"/>
        </w:rPr>
        <w:t>especially marked</w:t>
      </w:r>
      <w:r w:rsidRPr="00625C68">
        <w:rPr>
          <w:rStyle w:val="StyleBoldUnderline"/>
          <w:highlight w:val="yellow"/>
        </w:rPr>
        <w:t xml:space="preserve"> in recent years</w:t>
      </w:r>
      <w:r w:rsidRPr="00625C68">
        <w:rPr>
          <w:rStyle w:val="StyleBoldUnderline"/>
        </w:rPr>
        <w:t>.</w:t>
      </w:r>
      <w:r w:rsidRPr="00625C68">
        <w:rPr>
          <w:sz w:val="12"/>
        </w:rPr>
        <w:t xml:space="preserve"> Though homicide crime rates climbed back up from their historic lows between the 1970s and 1990s, reversing progress made since the late 19th century, they have collapsed worldwide in the 21st century. 557,000 people were murdered in 2001 — almost three times as many as were killed in war that year. In 2008, that number was 289,000, and the homicide rate has been declining in 75 percent of nations since then. Statistics from around the developed world, where numbers are particularly reliable, show that it’s not just homicide that’s on the wane: it’s almost all violent crime. US government numbers show that violent crime in the United States declined from a peak of about 750 crimes per 100,000 Americans to under 450 by 2009. G7 as a whole countries show huge declines in homicide, robbery, and vehicle theft. So even in countries that aren’t at poor or at war, most people’s lives are getting safer and more secure. Why? We know it’s not incarceration. While the United States and Britain have dramatically increased their prison populations, others, like Canada, the Netherlands, and Estonia, reduced their incarceration rates and saw similar declines in violent crime. Same thing state-to-state in the United States; New York imprisoned fewer people and saw the fastest crime decline in the country. The Economist’s deep dive into the explanations for crime’s collapse provides a few answers. Globally, police have gotten better at working with communities and targeting areas with the most crime. They’ve also gotten new toys, like DNA testing, that make it easier to catch criminals. The crack epidemic in the United States and its heroin twin in Europe have both slowed down dramatically. Rapid gentrification has made inner-city crime harder. And the increasing cheapness of “luxury” goods like iPods and DVD players has reduced incentives for crime on both the supply and demand sides: stealing a DVD player isn’t as profitable, and it’s easier for a would-be thief to buy one in the first place. But there’s one explanation The Economist dismissed that strikes me as hugely important: the abolition of lead gasoline. Kevin Drum at Mother Jones wrote what’s universally acknowledged to be the definitive argument for the lead/crime link, and it’s incredibly compelling. We know for a fact that lead exposure damages people’s brains and can potentially be fatal; that’s why an international campaign to ban leaded gasoline started around 1970. Today, leaded gasoline is almost unheard of — it’s banned in 175 countries, and there’s been a decline in lead blood levels by about 90 percent. Drum marshals a wealth of evidence that the parts of the brain damaged by lead are the same ones that check people’s aggressive impulses. Moreover, the timing matches up: crime shot up in the mid-to-late-20th century as cars spread around the world, and started to decline in the 70s as the anti-lead campaign was succeeding. Here’s close the relationship is, using data from the United States: Lead_Crime_325 Now, non-homicide violent crime appears to have ticked up in 2012, based on U.S. government surveys of victims of crime, but it’s very possible that’s just a blip: the official Department of Justice report says up-front that “the apparent increase in the rate of violent crimes reported to police from 2011 to 2012 was not statistically significant.” So we have no reason to believe crime is making a come back, and every reason to believe the historical decline in criminal violence is here to stay. </w:t>
      </w:r>
      <w:r w:rsidRPr="00625C68">
        <w:rPr>
          <w:rStyle w:val="StyleBoldUnderline"/>
        </w:rPr>
        <w:t xml:space="preserve">5. </w:t>
      </w:r>
      <w:r w:rsidRPr="00625C68">
        <w:rPr>
          <w:rStyle w:val="StyleBoldUnderline"/>
          <w:highlight w:val="yellow"/>
        </w:rPr>
        <w:t xml:space="preserve">There’s less </w:t>
      </w:r>
      <w:r w:rsidRPr="00625C68">
        <w:rPr>
          <w:rStyle w:val="StyleBoldUnderline"/>
        </w:rPr>
        <w:t xml:space="preserve">racism, sexism, and other forms of </w:t>
      </w:r>
      <w:r w:rsidRPr="00625C68">
        <w:rPr>
          <w:rStyle w:val="StyleBoldUnderline"/>
          <w:highlight w:val="yellow"/>
        </w:rPr>
        <w:t>discrimination</w:t>
      </w:r>
      <w:r w:rsidRPr="00625C68">
        <w:rPr>
          <w:rStyle w:val="StyleBoldUnderline"/>
        </w:rPr>
        <w:t xml:space="preserve"> in the world.</w:t>
      </w:r>
      <w:r>
        <w:rPr>
          <w:rStyle w:val="StyleBoldUnderline"/>
        </w:rPr>
        <w:t xml:space="preserve"> </w:t>
      </w:r>
      <w:r w:rsidRPr="00625C68">
        <w:rPr>
          <w:sz w:val="12"/>
        </w:rPr>
        <w:t xml:space="preserve">Nelson Mandela CREDIT: Theana Calitz/AP Images </w:t>
      </w:r>
      <w:r w:rsidRPr="00625C68">
        <w:rPr>
          <w:rStyle w:val="StyleBoldUnderline"/>
        </w:rPr>
        <w:t xml:space="preserve">Racism, sexism, anti-Semitism, homophobia, and other forms of discrimination remain, without a doubt, extraordinarily powerful forces. </w:t>
      </w:r>
      <w:r w:rsidRPr="00625C68">
        <w:rPr>
          <w:sz w:val="12"/>
        </w:rPr>
        <w:t xml:space="preserve">The statistical and experimental evidence is overwhelming — this irrefutable proof of widespread discrimination against African-Americans, for instance, should put the “racism is dead” fantasy to bed. Yet the need to combat discrimination denial shouldn’t blind us to the good news. </w:t>
      </w:r>
      <w:r w:rsidRPr="00625C68">
        <w:rPr>
          <w:rStyle w:val="StyleBoldUnderline"/>
        </w:rPr>
        <w:lastRenderedPageBreak/>
        <w:t xml:space="preserve">Over the centuries, humanity has made extraordinary progress in taming its hate for and ill-treatment of other humans on the basis of difference alone. </w:t>
      </w:r>
      <w:r w:rsidRPr="00625C68">
        <w:rPr>
          <w:sz w:val="12"/>
        </w:rPr>
        <w:t xml:space="preserve">Indeed, </w:t>
      </w:r>
      <w:r w:rsidRPr="00625C68">
        <w:rPr>
          <w:rStyle w:val="StyleBoldUnderline"/>
        </w:rPr>
        <w:t xml:space="preserve">it is very likely that </w:t>
      </w:r>
      <w:r w:rsidRPr="00625C68">
        <w:rPr>
          <w:rStyle w:val="Emphasis"/>
          <w:highlight w:val="yellow"/>
        </w:rPr>
        <w:t>we live in the least discriminatory</w:t>
      </w:r>
      <w:r w:rsidRPr="00625C68">
        <w:rPr>
          <w:rStyle w:val="Emphasis"/>
        </w:rPr>
        <w:t xml:space="preserve"> </w:t>
      </w:r>
      <w:r w:rsidRPr="00625C68">
        <w:rPr>
          <w:rStyle w:val="Emphasis"/>
          <w:highlight w:val="yellow"/>
        </w:rPr>
        <w:t>era in</w:t>
      </w:r>
      <w:r w:rsidRPr="00625C68">
        <w:rPr>
          <w:rStyle w:val="Emphasis"/>
        </w:rPr>
        <w:t xml:space="preserve"> the </w:t>
      </w:r>
      <w:r w:rsidRPr="00625C68">
        <w:rPr>
          <w:rStyle w:val="Emphasis"/>
          <w:highlight w:val="yellow"/>
        </w:rPr>
        <w:t>history</w:t>
      </w:r>
      <w:r w:rsidRPr="00625C68">
        <w:rPr>
          <w:rStyle w:val="Emphasis"/>
        </w:rPr>
        <w:t xml:space="preserve"> of modern civilization.</w:t>
      </w:r>
      <w:r w:rsidRPr="00625C68">
        <w:rPr>
          <w:sz w:val="12"/>
        </w:rPr>
        <w:t xml:space="preserve"> It’s not a huge prize given how bad the past had been, but there are still gains worth celebrating. Go back 150 years in time and the point should be obvious. </w:t>
      </w:r>
      <w:r w:rsidRPr="00625C68">
        <w:rPr>
          <w:rStyle w:val="StyleBoldUnderline"/>
        </w:rPr>
        <w:t>Take four prominent groups in 1860: African-Americans were in chains, European Jews were routinely massacred in the ghettos and shtetls they were confined to, women around the world were denied the opportunity to work outside the home and made almost entirely subordinate to their husbands, and LGBT people were invisible.</w:t>
      </w:r>
      <w:r w:rsidRPr="00625C68">
        <w:rPr>
          <w:sz w:val="12"/>
        </w:rPr>
        <w:t xml:space="preserve"> </w:t>
      </w:r>
      <w:r w:rsidRPr="00625C68">
        <w:rPr>
          <w:rStyle w:val="StyleBoldUnderline"/>
        </w:rPr>
        <w:t>The improvements in each of these group’s statuses today</w:t>
      </w:r>
      <w:r w:rsidRPr="00625C68">
        <w:rPr>
          <w:sz w:val="12"/>
        </w:rPr>
        <w:t xml:space="preserve">, both in the United States and internationally, </w:t>
      </w:r>
      <w:r w:rsidRPr="00625C68">
        <w:rPr>
          <w:rStyle w:val="StyleBoldUnderline"/>
        </w:rPr>
        <w:t>are incontestable</w:t>
      </w:r>
      <w:r w:rsidRPr="00625C68">
        <w:rPr>
          <w:sz w:val="12"/>
        </w:rPr>
        <w:t xml:space="preserve">. </w:t>
      </w:r>
      <w:r w:rsidRPr="00625C68">
        <w:rPr>
          <w:rStyle w:val="StyleBoldUnderline"/>
        </w:rPr>
        <w:t>On closer look, we have reason to believe the happy trends are likely to continue.</w:t>
      </w:r>
      <w:r w:rsidRPr="00625C68">
        <w:rPr>
          <w:sz w:val="12"/>
        </w:rPr>
        <w:t xml:space="preserve"> Take racial discrimination. In 2000, Harvard sociologist Lawrence Bobo penned a comprehensive assessment of the data on racial attitudes in the United States. He found a “national consensus” on the ideals of racial equality and integration. “A nation once comfortable as a deliberately segregationist and racially discriminatory society has not only abandoned that view,” Bobo writes, “but now overtly positively endorses the goals of racial integration and equal treatment. There is no sign whatsoever of retreat from this ideal, despite events that many thought would call it into question. The magnitude, steadiness, and breadth of this change should be lost on no one.” </w:t>
      </w:r>
      <w:r w:rsidRPr="00625C68">
        <w:rPr>
          <w:rStyle w:val="StyleBoldUnderline"/>
        </w:rPr>
        <w:t xml:space="preserve">The norm against overt racism has </w:t>
      </w:r>
      <w:r w:rsidRPr="00625C68">
        <w:rPr>
          <w:rStyle w:val="Emphasis"/>
        </w:rPr>
        <w:t>gone global</w:t>
      </w:r>
      <w:r w:rsidRPr="00625C68">
        <w:rPr>
          <w:rStyle w:val="StyleBoldUnderline"/>
        </w:rPr>
        <w:t>.</w:t>
      </w:r>
      <w:r w:rsidRPr="00625C68">
        <w:rPr>
          <w:sz w:val="12"/>
        </w:rPr>
        <w:t xml:space="preserve">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 Racism obviously survived both American and South African apartheid, albeit in more subtle, insidious forms. “The death of Jim Crow racism has left us in an uncomfortable place,” Bobo writes, “a state of laissez-faire racism” where racial discrimination and disparities still exist, but support for the kind of aggressive government policies needed to address them is racially polarized. But there’s reason to hope that’ll change as well: two massive studies of the political views of younger Americans by my TP Ideas colleagues, John Halpin and Ruy Teixeira, found that millenials were significantly more racially tolerant and supportive of government action to address racial disparities than the generations that preceded them. Though I’m not aware of any similar research of on a global scale, it’s hard not to imagine they’d find similar results, suggesting that we should have hope that the power of racial prejudice may be waning. 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 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 best_year_graphics-04 Once again, </w:t>
      </w:r>
      <w:r w:rsidRPr="00625C68">
        <w:rPr>
          <w:rStyle w:val="Emphasis"/>
          <w:highlight w:val="yellow"/>
        </w:rPr>
        <w:t>these victories are</w:t>
      </w:r>
      <w:r w:rsidRPr="00625C68">
        <w:rPr>
          <w:rStyle w:val="StyleBoldUnderline"/>
        </w:rPr>
        <w:t xml:space="preserve"> partial and </w:t>
      </w:r>
      <w:r w:rsidRPr="00625C68">
        <w:rPr>
          <w:rStyle w:val="Emphasis"/>
          <w:highlight w:val="yellow"/>
        </w:rPr>
        <w:t>by no means inevitable</w:t>
      </w:r>
      <w:r w:rsidRPr="00625C68">
        <w:rPr>
          <w:sz w:val="12"/>
        </w:rPr>
        <w:t xml:space="preserve">. Racism, sexism, homophobia, and other forms of discrimination aren’t just “going away” on their own. They’re losing their hold on us because people are working to change other people’s minds and because governments are passing laws aimed at promoting equality. </w:t>
      </w:r>
      <w:r w:rsidRPr="00625C68">
        <w:rPr>
          <w:rStyle w:val="StyleBoldUnderline"/>
        </w:rPr>
        <w:t xml:space="preserve">Positive </w:t>
      </w:r>
      <w:r w:rsidRPr="00625C68">
        <w:rPr>
          <w:rStyle w:val="StyleBoldUnderline"/>
          <w:highlight w:val="yellow"/>
        </w:rPr>
        <w:t>trends</w:t>
      </w:r>
      <w:r w:rsidRPr="00625C68">
        <w:rPr>
          <w:rStyle w:val="StyleBoldUnderline"/>
        </w:rPr>
        <w:t xml:space="preserve"> don’t mean the problems are close to solved, and certainly </w:t>
      </w:r>
      <w:r w:rsidRPr="00625C68">
        <w:rPr>
          <w:rStyle w:val="StyleBoldUnderline"/>
          <w:highlight w:val="yellow"/>
        </w:rPr>
        <w:t>aren’t excuses for sitting on our hands</w:t>
      </w:r>
      <w:r w:rsidRPr="00625C68">
        <w:rPr>
          <w:rStyle w:val="StyleBoldUnderline"/>
        </w:rPr>
        <w:t>.</w:t>
      </w:r>
      <w:r>
        <w:rPr>
          <w:rStyle w:val="StyleBoldUnderline"/>
        </w:rPr>
        <w:t xml:space="preserve"> </w:t>
      </w:r>
      <w:r w:rsidRPr="00625C68">
        <w:rPr>
          <w:sz w:val="12"/>
        </w:rPr>
        <w:t xml:space="preserve">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 </w:t>
      </w:r>
      <w:r w:rsidRPr="00625C68">
        <w:rPr>
          <w:rStyle w:val="StyleBoldUnderline"/>
          <w:highlight w:val="yellow"/>
        </w:rPr>
        <w:t>But too often, the worst parts</w:t>
      </w:r>
      <w:r w:rsidRPr="00625C68">
        <w:rPr>
          <w:rStyle w:val="StyleBoldUnderline"/>
        </w:rPr>
        <w:t xml:space="preserve"> </w:t>
      </w:r>
      <w:r w:rsidRPr="00625C68">
        <w:rPr>
          <w:rStyle w:val="StyleBoldUnderline"/>
          <w:highlight w:val="yellow"/>
        </w:rPr>
        <w:t xml:space="preserve">about the world are treated as </w:t>
      </w:r>
      <w:r w:rsidRPr="00625C68">
        <w:rPr>
          <w:rStyle w:val="Emphasis"/>
          <w:highlight w:val="yellow"/>
        </w:rPr>
        <w:t>inevitable</w:t>
      </w:r>
      <w:r w:rsidRPr="00625C68">
        <w:rPr>
          <w:sz w:val="12"/>
        </w:rPr>
        <w:t xml:space="preserve">, the prospect of radical victory over pain and suffering dismissed as utopian fantasy. </w:t>
      </w:r>
      <w:r w:rsidRPr="00625C68">
        <w:rPr>
          <w:rStyle w:val="StyleBoldUnderline"/>
          <w:highlight w:val="yellow"/>
        </w:rPr>
        <w:t>The overwhelming force of</w:t>
      </w:r>
      <w:r w:rsidRPr="00625C68">
        <w:rPr>
          <w:rStyle w:val="StyleBoldUnderline"/>
        </w:rPr>
        <w:t xml:space="preserve"> the </w:t>
      </w:r>
      <w:r w:rsidRPr="00625C68">
        <w:rPr>
          <w:rStyle w:val="StyleBoldUnderline"/>
          <w:highlight w:val="yellow"/>
        </w:rPr>
        <w:t>evidence shows that to be false</w:t>
      </w:r>
      <w:r w:rsidRPr="00625C68">
        <w:rPr>
          <w:rStyle w:val="StyleBoldUnderline"/>
        </w:rPr>
        <w:t>.</w:t>
      </w:r>
      <w:r w:rsidRPr="00625C68">
        <w:rPr>
          <w:sz w:val="12"/>
        </w:rPr>
        <w:t xml:space="preserve"> As best we can tell, the reason humanity is getting better is because humans have decided to make the world a better place. We consciously chose to develop lifesaving medicine and build freer political systems; we’ve passed laws against workplace discrimination and poisoning children’s minds with lead. So far, these choices have more than paid off. It’s up to us to make sure they continue to.</w:t>
      </w:r>
    </w:p>
    <w:p w:rsidR="005574D1" w:rsidRDefault="005574D1" w:rsidP="005574D1"/>
    <w:p w:rsidR="005574D1" w:rsidRDefault="005574D1" w:rsidP="005574D1">
      <w:pPr>
        <w:pStyle w:val="Heading4"/>
      </w:pPr>
      <w:r>
        <w:t xml:space="preserve">War turns structural violence and outweighs on magnitude – all lives are infinitely valuable </w:t>
      </w:r>
    </w:p>
    <w:p w:rsidR="005574D1" w:rsidRPr="00680289" w:rsidRDefault="005574D1" w:rsidP="005574D1">
      <w:pPr>
        <w:rPr>
          <w:rStyle w:val="slug-pages"/>
          <w:i/>
          <w:iCs/>
        </w:rPr>
      </w:pPr>
      <w:r w:rsidRPr="00680289">
        <w:rPr>
          <w:b/>
        </w:rPr>
        <w:t>Bulloch 8</w:t>
      </w:r>
      <w:r w:rsidRPr="00680289">
        <w:t xml:space="preserve"> </w:t>
      </w:r>
      <w:r w:rsidRPr="00680289">
        <w:rPr>
          <w:rStyle w:val="HTMLCite"/>
          <w:rFonts w:cs="Arial"/>
        </w:rPr>
        <w:t>Millennium - Journal of International Studies</w:t>
      </w:r>
      <w:r w:rsidRPr="00680289">
        <w:rPr>
          <w:rStyle w:val="slug-pub-date"/>
          <w:rFonts w:cs="Arial"/>
        </w:rPr>
        <w:t xml:space="preserve"> May 2008 </w:t>
      </w:r>
      <w:r w:rsidRPr="00680289">
        <w:rPr>
          <w:rStyle w:val="slug-vol"/>
          <w:i/>
          <w:iCs/>
        </w:rPr>
        <w:t xml:space="preserve">vol. 36 </w:t>
      </w:r>
      <w:r w:rsidRPr="00680289">
        <w:rPr>
          <w:rStyle w:val="slug-issue"/>
          <w:rFonts w:cs="Arial"/>
          <w:i/>
          <w:iCs/>
        </w:rPr>
        <w:t xml:space="preserve">no. 3 </w:t>
      </w:r>
      <w:r w:rsidRPr="00680289">
        <w:rPr>
          <w:rStyle w:val="slug-pages"/>
          <w:rFonts w:cs="Arial"/>
          <w:i/>
          <w:iCs/>
        </w:rPr>
        <w:t>575-595</w:t>
      </w:r>
    </w:p>
    <w:p w:rsidR="005574D1" w:rsidRPr="00680289" w:rsidRDefault="005574D1" w:rsidP="005574D1">
      <w:r w:rsidRPr="00680289">
        <w:rPr>
          <w:rFonts w:cs="Arial"/>
        </w:rPr>
        <w:t xml:space="preserve"> Douglas Bulloch, IR Department, London School of Economics and Political Science. </w:t>
      </w:r>
    </w:p>
    <w:p w:rsidR="005574D1" w:rsidRPr="00680289" w:rsidRDefault="005574D1" w:rsidP="005574D1">
      <w:pPr>
        <w:rPr>
          <w:rFonts w:cs="Arial"/>
        </w:rPr>
      </w:pPr>
      <w:r w:rsidRPr="00680289">
        <w:rPr>
          <w:rFonts w:cs="Arial"/>
        </w:rPr>
        <w:t xml:space="preserve"> He is currently completing his PhD in International Relations at the London School of Economics, during which time he spent a year editing Millennium: Journal of International Studies </w:t>
      </w:r>
    </w:p>
    <w:p w:rsidR="005574D1" w:rsidRPr="00680289" w:rsidRDefault="005574D1" w:rsidP="005574D1">
      <w:pPr>
        <w:rPr>
          <w:rFonts w:cs="Arial"/>
        </w:rPr>
      </w:pPr>
    </w:p>
    <w:p w:rsidR="005574D1" w:rsidRPr="00680289" w:rsidRDefault="005574D1" w:rsidP="005574D1">
      <w:pPr>
        <w:rPr>
          <w:rStyle w:val="StyleBoldUnderline"/>
          <w:rFonts w:cs="Arial"/>
        </w:rPr>
      </w:pPr>
      <w:r w:rsidRPr="00680289">
        <w:rPr>
          <w:rFonts w:cs="Arial"/>
          <w:sz w:val="14"/>
        </w:rPr>
        <w:t xml:space="preserve"> But </w:t>
      </w:r>
      <w:r w:rsidRPr="00211946">
        <w:rPr>
          <w:rStyle w:val="StyleBoldUnderline"/>
          <w:highlight w:val="yellow"/>
        </w:rPr>
        <w:t>the idea that poverty and peace are</w:t>
      </w:r>
      <w:r w:rsidRPr="00680289">
        <w:rPr>
          <w:rStyle w:val="StyleBoldUnderline"/>
          <w:rFonts w:cs="Arial"/>
        </w:rPr>
        <w:t xml:space="preserve"> directly </w:t>
      </w:r>
      <w:r w:rsidRPr="00211946">
        <w:rPr>
          <w:rStyle w:val="StyleBoldUnderline"/>
          <w:rFonts w:cs="Arial"/>
          <w:highlight w:val="yellow"/>
        </w:rPr>
        <w:t>related presupposes that wealth inequalities are</w:t>
      </w:r>
      <w:r w:rsidRPr="00680289">
        <w:rPr>
          <w:rFonts w:cs="Arial"/>
          <w:sz w:val="14"/>
        </w:rPr>
        <w:t xml:space="preserve"> – in and of themselves – </w:t>
      </w:r>
      <w:r w:rsidRPr="00211946">
        <w:rPr>
          <w:rStyle w:val="StyleBoldUnderline"/>
          <w:rFonts w:cs="Arial"/>
          <w:highlight w:val="yellow"/>
        </w:rPr>
        <w:t>unjust, and that the</w:t>
      </w:r>
      <w:r w:rsidRPr="00680289">
        <w:rPr>
          <w:rStyle w:val="StyleBoldUnderline"/>
          <w:rFonts w:cs="Arial"/>
        </w:rPr>
        <w:t xml:space="preserve"> </w:t>
      </w:r>
      <w:r w:rsidRPr="00211946">
        <w:rPr>
          <w:rStyle w:val="StyleBoldUnderline"/>
          <w:rFonts w:cs="Arial"/>
          <w:highlight w:val="yellow"/>
        </w:rPr>
        <w:t>solution</w:t>
      </w:r>
      <w:r w:rsidRPr="00680289">
        <w:rPr>
          <w:rStyle w:val="StyleBoldUnderline"/>
          <w:rFonts w:cs="Arial"/>
        </w:rPr>
        <w:t xml:space="preserve"> to the problem of war </w:t>
      </w:r>
      <w:r w:rsidRPr="00211946">
        <w:rPr>
          <w:rStyle w:val="StyleBoldUnderline"/>
          <w:rFonts w:cs="Arial"/>
          <w:highlight w:val="yellow"/>
        </w:rPr>
        <w:t>is to alleviate</w:t>
      </w:r>
      <w:r w:rsidRPr="00680289">
        <w:rPr>
          <w:rFonts w:cs="Arial"/>
          <w:sz w:val="14"/>
        </w:rPr>
        <w:t xml:space="preserve"> the injustice that inspires conflict, namely </w:t>
      </w:r>
      <w:r w:rsidRPr="00211946">
        <w:rPr>
          <w:rStyle w:val="StyleBoldUnderline"/>
          <w:rFonts w:cs="Arial"/>
          <w:highlight w:val="yellow"/>
        </w:rPr>
        <w:t>poverty</w:t>
      </w:r>
      <w:r w:rsidRPr="00680289">
        <w:rPr>
          <w:rStyle w:val="StyleBoldUnderline"/>
          <w:rFonts w:cs="Arial"/>
        </w:rPr>
        <w:t xml:space="preserve">. </w:t>
      </w:r>
      <w:r w:rsidRPr="00680289">
        <w:rPr>
          <w:rFonts w:cs="Arial"/>
          <w:sz w:val="14"/>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211946">
        <w:rPr>
          <w:rStyle w:val="UnderlineBold0"/>
          <w:rFonts w:cs="Arial"/>
          <w:highlight w:val="yellow"/>
        </w:rPr>
        <w:t>it rarely suffers any examination</w:t>
      </w:r>
      <w:r w:rsidRPr="00680289">
        <w:rPr>
          <w:rFonts w:cs="Arial"/>
          <w:sz w:val="14"/>
        </w:rPr>
        <w:t xml:space="preserve">. To suggest </w:t>
      </w:r>
      <w:r w:rsidRPr="00211946">
        <w:rPr>
          <w:rStyle w:val="StyleBoldUnderline"/>
          <w:rFonts w:cs="Arial"/>
          <w:highlight w:val="yellow"/>
        </w:rPr>
        <w:t>that war causes poverty</w:t>
      </w:r>
      <w:r w:rsidRPr="00211946">
        <w:rPr>
          <w:rFonts w:cs="Arial"/>
          <w:sz w:val="14"/>
          <w:highlight w:val="yellow"/>
        </w:rPr>
        <w:t xml:space="preserve"> </w:t>
      </w:r>
      <w:r w:rsidRPr="00211946">
        <w:rPr>
          <w:rStyle w:val="StyleBoldUnderline"/>
          <w:rFonts w:cs="Arial"/>
          <w:highlight w:val="yellow"/>
        </w:rPr>
        <w:t>is</w:t>
      </w:r>
      <w:r w:rsidRPr="00211946">
        <w:rPr>
          <w:rFonts w:cs="Arial"/>
          <w:sz w:val="14"/>
          <w:highlight w:val="yellow"/>
        </w:rPr>
        <w:t xml:space="preserve"> </w:t>
      </w:r>
      <w:r w:rsidRPr="00680289">
        <w:rPr>
          <w:rFonts w:cs="Arial"/>
          <w:sz w:val="14"/>
        </w:rPr>
        <w:t xml:space="preserve">to utter </w:t>
      </w:r>
      <w:r w:rsidRPr="00211946">
        <w:rPr>
          <w:rStyle w:val="UnderlineBold0"/>
          <w:rFonts w:cs="Arial"/>
          <w:highlight w:val="yellow"/>
        </w:rPr>
        <w:t>an obvious truth,</w:t>
      </w:r>
      <w:r w:rsidRPr="00211946">
        <w:rPr>
          <w:rFonts w:cs="Arial"/>
          <w:sz w:val="14"/>
          <w:highlight w:val="yellow"/>
        </w:rPr>
        <w:t xml:space="preserve"> </w:t>
      </w:r>
      <w:r w:rsidRPr="00211946">
        <w:rPr>
          <w:rStyle w:val="StyleBoldUnderline"/>
          <w:rFonts w:cs="Arial"/>
          <w:highlight w:val="yellow"/>
        </w:rPr>
        <w:t>but</w:t>
      </w:r>
      <w:r w:rsidRPr="00211946">
        <w:rPr>
          <w:rFonts w:cs="Arial"/>
          <w:sz w:val="14"/>
          <w:highlight w:val="yellow"/>
        </w:rPr>
        <w:t xml:space="preserve"> </w:t>
      </w:r>
      <w:r w:rsidRPr="00680289">
        <w:rPr>
          <w:rFonts w:cs="Arial"/>
          <w:sz w:val="14"/>
        </w:rPr>
        <w:t xml:space="preserve">to suggest </w:t>
      </w:r>
      <w:r w:rsidRPr="00211946">
        <w:rPr>
          <w:rStyle w:val="StyleBoldUnderline"/>
          <w:rFonts w:cs="Arial"/>
          <w:highlight w:val="yellow"/>
        </w:rPr>
        <w:t>the opposite is</w:t>
      </w:r>
      <w:r w:rsidRPr="00680289">
        <w:rPr>
          <w:rFonts w:cs="Arial"/>
          <w:sz w:val="14"/>
        </w:rPr>
        <w:t xml:space="preserve"> – on reflection – </w:t>
      </w:r>
      <w:r w:rsidRPr="00211946">
        <w:rPr>
          <w:rStyle w:val="StyleBoldUnderline"/>
          <w:rFonts w:cs="Arial"/>
          <w:highlight w:val="yellow"/>
        </w:rPr>
        <w:t xml:space="preserve">quite </w:t>
      </w:r>
      <w:r w:rsidRPr="00211946">
        <w:rPr>
          <w:rStyle w:val="UnderlineBold0"/>
          <w:rFonts w:cs="Arial"/>
          <w:highlight w:val="yellow"/>
        </w:rPr>
        <w:t>hard to believe</w:t>
      </w:r>
      <w:r w:rsidRPr="00680289">
        <w:rPr>
          <w:rStyle w:val="UnderlineBold0"/>
          <w:rFonts w:cs="Arial"/>
        </w:rPr>
        <w:t>.</w:t>
      </w:r>
      <w:r w:rsidRPr="00680289">
        <w:rPr>
          <w:rFonts w:cs="Arial"/>
          <w:sz w:val="14"/>
        </w:rPr>
        <w:t xml:space="preserve"> </w:t>
      </w:r>
      <w:r w:rsidRPr="00680289">
        <w:rPr>
          <w:rStyle w:val="StyleBoldUnderline"/>
          <w:rFonts w:cs="Arial"/>
        </w:rPr>
        <w:t>War is an expensive business</w:t>
      </w:r>
      <w:r w:rsidRPr="00680289">
        <w:rPr>
          <w:rFonts w:cs="Arial"/>
          <w:sz w:val="14"/>
        </w:rPr>
        <w:t xml:space="preserve"> in the twenty-first century, </w:t>
      </w:r>
      <w:r w:rsidRPr="00680289">
        <w:rPr>
          <w:rStyle w:val="StyleBoldUnderline"/>
          <w:rFonts w:cs="Arial"/>
        </w:rPr>
        <w:t>even asymmetrically.</w:t>
      </w:r>
      <w:r w:rsidRPr="00680289">
        <w:rPr>
          <w:rFonts w:cs="Arial"/>
          <w:sz w:val="14"/>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w:t>
      </w:r>
      <w:r w:rsidRPr="00680289">
        <w:rPr>
          <w:rFonts w:cs="Arial"/>
          <w:sz w:val="14"/>
        </w:rPr>
        <w:lastRenderedPageBreak/>
        <w:t xml:space="preserve">in a context of development, it is not at all clear that this has anything to do with resolving the social and political crisis in Bangladesh, nor is it clear that this has anything to do with resolving </w:t>
      </w:r>
      <w:r w:rsidRPr="00680289">
        <w:rPr>
          <w:rStyle w:val="StyleBoldUnderline"/>
          <w:rFonts w:cs="Arial"/>
        </w:rPr>
        <w:t xml:space="preserve">the problem of peace and war </w:t>
      </w:r>
      <w:r w:rsidRPr="00680289">
        <w:rPr>
          <w:rFonts w:cs="Arial"/>
          <w:sz w:val="14"/>
        </w:rPr>
        <w:t xml:space="preserve">in our times. It does speak to the Western liberal mindset – as Geir Lundestad acknowledges – but then perhaps this exposes the extent to which </w:t>
      </w:r>
      <w:r w:rsidRPr="00680289">
        <w:rPr>
          <w:rStyle w:val="StyleBoldUnderline"/>
          <w:rFonts w:cs="Arial"/>
        </w:rPr>
        <w:t>the Peace Prize itself has simply become</w:t>
      </w:r>
      <w:r w:rsidRPr="00680289">
        <w:rPr>
          <w:rFonts w:cs="Arial"/>
          <w:sz w:val="14"/>
        </w:rPr>
        <w:t xml:space="preserve"> an award that reflects a degree of </w:t>
      </w:r>
      <w:r w:rsidRPr="00680289">
        <w:rPr>
          <w:rStyle w:val="StyleBoldUnderline"/>
          <w:rFonts w:cs="Arial"/>
        </w:rPr>
        <w:t>Western liberal wish-fulfilment</w:t>
      </w:r>
      <w:r w:rsidRPr="00680289">
        <w:rPr>
          <w:rFonts w:cs="Arial"/>
          <w:sz w:val="14"/>
        </w:rPr>
        <w:t xml:space="preserve">. </w:t>
      </w:r>
      <w:r w:rsidRPr="00211946">
        <w:rPr>
          <w:rStyle w:val="StyleBoldUnderline"/>
          <w:rFonts w:cs="Arial"/>
          <w:highlight w:val="yellow"/>
        </w:rPr>
        <w:t>It i</w:t>
      </w:r>
      <w:r w:rsidRPr="00680289">
        <w:rPr>
          <w:rStyle w:val="StyleBoldUnderline"/>
          <w:rFonts w:cs="Arial"/>
        </w:rPr>
        <w:t>s</w:t>
      </w:r>
      <w:r w:rsidRPr="00680289">
        <w:rPr>
          <w:rFonts w:cs="Arial"/>
          <w:sz w:val="14"/>
        </w:rPr>
        <w:t xml:space="preserve"> perhaps </w:t>
      </w:r>
      <w:r w:rsidRPr="00211946">
        <w:rPr>
          <w:rStyle w:val="StyleBoldUnderline"/>
          <w:rFonts w:cs="Arial"/>
          <w:highlight w:val="yellow"/>
        </w:rPr>
        <w:t>comforting to believe</w:t>
      </w:r>
      <w:r w:rsidRPr="00680289">
        <w:rPr>
          <w:rStyle w:val="StyleBoldUnderline"/>
          <w:rFonts w:cs="Arial"/>
        </w:rPr>
        <w:t xml:space="preserve"> </w:t>
      </w:r>
      <w:r w:rsidRPr="00211946">
        <w:rPr>
          <w:rStyle w:val="StyleBoldUnderline"/>
          <w:rFonts w:cs="Arial"/>
          <w:highlight w:val="yellow"/>
        </w:rPr>
        <w:t xml:space="preserve">that </w:t>
      </w:r>
      <w:r w:rsidRPr="00211946">
        <w:rPr>
          <w:rStyle w:val="UnderlineBold0"/>
          <w:rFonts w:cs="Arial"/>
          <w:highlight w:val="yellow"/>
        </w:rPr>
        <w:t>poverty causes violence,</w:t>
      </w:r>
      <w:r w:rsidRPr="00211946">
        <w:rPr>
          <w:rFonts w:cs="Arial"/>
          <w:sz w:val="14"/>
          <w:highlight w:val="yellow"/>
        </w:rPr>
        <w:t xml:space="preserve"> </w:t>
      </w:r>
      <w:r w:rsidRPr="00211946">
        <w:rPr>
          <w:rStyle w:val="StyleBoldUnderline"/>
          <w:rFonts w:cs="Arial"/>
          <w:highlight w:val="yellow"/>
        </w:rPr>
        <w:t>as it serves to endorse</w:t>
      </w:r>
      <w:r w:rsidRPr="00680289">
        <w:rPr>
          <w:rFonts w:cs="Arial"/>
          <w:sz w:val="14"/>
        </w:rPr>
        <w:t xml:space="preserve"> a particular kind of concern for the developing world that in turn regards </w:t>
      </w:r>
      <w:r w:rsidRPr="00211946">
        <w:rPr>
          <w:rStyle w:val="StyleBoldUnderline"/>
          <w:rFonts w:cs="Arial"/>
          <w:highlight w:val="yellow"/>
        </w:rPr>
        <w:t>all problems as fundamentally</w:t>
      </w:r>
      <w:r w:rsidRPr="00680289">
        <w:rPr>
          <w:rStyle w:val="StyleBoldUnderline"/>
          <w:rFonts w:cs="Arial"/>
        </w:rPr>
        <w:t xml:space="preserve"> </w:t>
      </w:r>
      <w:r w:rsidRPr="00211946">
        <w:rPr>
          <w:rStyle w:val="StyleBoldUnderline"/>
          <w:rFonts w:cs="Arial"/>
          <w:highlight w:val="yellow"/>
        </w:rPr>
        <w:t>economic rather than deeply</w:t>
      </w:r>
      <w:r w:rsidRPr="00680289">
        <w:rPr>
          <w:rStyle w:val="StyleBoldUnderline"/>
          <w:rFonts w:cs="Arial"/>
        </w:rPr>
        <w:t xml:space="preserve"> – and potentially radically – </w:t>
      </w:r>
      <w:r w:rsidRPr="00211946">
        <w:rPr>
          <w:rStyle w:val="StyleBoldUnderline"/>
          <w:rFonts w:cs="Arial"/>
          <w:highlight w:val="yellow"/>
        </w:rPr>
        <w:t>political</w:t>
      </w:r>
      <w:r w:rsidRPr="00680289">
        <w:rPr>
          <w:rStyle w:val="StyleBoldUnderline"/>
          <w:rFonts w:cs="Arial"/>
        </w:rPr>
        <w:t xml:space="preserve">. </w:t>
      </w:r>
    </w:p>
    <w:p w:rsidR="005574D1" w:rsidRPr="00680289" w:rsidRDefault="005574D1" w:rsidP="005574D1">
      <w:pPr>
        <w:pStyle w:val="Heading4"/>
        <w:rPr>
          <w:rFonts w:cs="Times New Roman"/>
        </w:rPr>
      </w:pPr>
      <w:r>
        <w:rPr>
          <w:rFonts w:cs="Times New Roman"/>
        </w:rPr>
        <w:t xml:space="preserve">Their claims of a pervasive MIC are false </w:t>
      </w:r>
    </w:p>
    <w:p w:rsidR="005574D1" w:rsidRPr="00680289" w:rsidRDefault="005574D1" w:rsidP="005574D1">
      <w:r w:rsidRPr="00680289">
        <w:rPr>
          <w:rStyle w:val="StyleStyleBold12pt"/>
        </w:rPr>
        <w:t>Gholz 2k</w:t>
      </w:r>
      <w:r w:rsidRPr="00680289">
        <w:t xml:space="preserve"> – PhD @ MIT, Professor of Political Science @ UT-Austin</w:t>
      </w:r>
    </w:p>
    <w:p w:rsidR="005574D1" w:rsidRPr="00680289" w:rsidRDefault="005574D1" w:rsidP="005574D1">
      <w:r w:rsidRPr="00680289">
        <w:t>(Eugene, “The Curtiss-Wright Corporation and</w:t>
      </w:r>
      <w:r w:rsidRPr="00680289">
        <w:rPr>
          <w:sz w:val="12"/>
        </w:rPr>
        <w:t xml:space="preserve"> </w:t>
      </w:r>
      <w:r w:rsidRPr="00680289">
        <w:t>Cold War–Era Defense Procurement,” Journal of Cold War Studies, 2.1, EBSCOHost)//BB</w:t>
      </w:r>
    </w:p>
    <w:p w:rsidR="005574D1" w:rsidRPr="00680289" w:rsidRDefault="005574D1" w:rsidP="005574D1">
      <w:pPr>
        <w:rPr>
          <w:sz w:val="12"/>
        </w:rPr>
      </w:pPr>
      <w:r w:rsidRPr="00211946">
        <w:rPr>
          <w:rStyle w:val="StyleBoldUnderline"/>
          <w:highlight w:val="yellow"/>
        </w:rPr>
        <w:t>Scholars</w:t>
      </w:r>
      <w:r w:rsidRPr="00680289">
        <w:rPr>
          <w:sz w:val="12"/>
        </w:rPr>
        <w:t xml:space="preserve"> and journalists </w:t>
      </w:r>
      <w:r w:rsidRPr="00211946">
        <w:rPr>
          <w:rStyle w:val="StyleBoldUnderline"/>
          <w:highlight w:val="yellow"/>
        </w:rPr>
        <w:t>have long asserted that the</w:t>
      </w:r>
      <w:r w:rsidRPr="00680289">
        <w:rPr>
          <w:sz w:val="12"/>
        </w:rPr>
        <w:t xml:space="preserve"> U.S. government does not permit big defense firms to go bankrupt. Conventional wisdom has it that the </w:t>
      </w:r>
      <w:r w:rsidRPr="00211946">
        <w:rPr>
          <w:rStyle w:val="StyleBoldUnderline"/>
          <w:highlight w:val="yellow"/>
        </w:rPr>
        <w:t>powerful military</w:t>
      </w:r>
      <w:r w:rsidRPr="00680289">
        <w:rPr>
          <w:rStyle w:val="StyleBoldUnderline"/>
        </w:rPr>
        <w:t xml:space="preserve">-industrial </w:t>
      </w:r>
      <w:r w:rsidRPr="00211946">
        <w:rPr>
          <w:rStyle w:val="StyleBoldUnderline"/>
          <w:highlight w:val="yellow"/>
        </w:rPr>
        <w:t>complex</w:t>
      </w:r>
      <w:r w:rsidRPr="00680289">
        <w:rPr>
          <w:sz w:val="12"/>
        </w:rPr>
        <w:t xml:space="preserve"> (MIC) </w:t>
      </w:r>
      <w:r w:rsidRPr="00211946">
        <w:rPr>
          <w:rStyle w:val="StyleBoldUnderline"/>
          <w:highlight w:val="yellow"/>
        </w:rPr>
        <w:t>takes care of its own</w:t>
      </w:r>
      <w:r w:rsidRPr="00211946">
        <w:rPr>
          <w:sz w:val="12"/>
          <w:highlight w:val="yellow"/>
        </w:rPr>
        <w:t xml:space="preserve"> </w:t>
      </w:r>
      <w:r w:rsidRPr="00211946">
        <w:rPr>
          <w:rStyle w:val="StyleBoldUnderline"/>
          <w:highlight w:val="yellow"/>
        </w:rPr>
        <w:t>through</w:t>
      </w:r>
      <w:r w:rsidRPr="00680289">
        <w:rPr>
          <w:sz w:val="12"/>
        </w:rPr>
        <w:t xml:space="preserve"> the politics of defense </w:t>
      </w:r>
      <w:r w:rsidRPr="00211946">
        <w:rPr>
          <w:rStyle w:val="StyleBoldUnderline"/>
          <w:highlight w:val="yellow"/>
        </w:rPr>
        <w:t>procurement</w:t>
      </w:r>
      <w:r w:rsidRPr="00680289">
        <w:rPr>
          <w:sz w:val="12"/>
        </w:rPr>
        <w:t xml:space="preserve">. It is true that very few of the major companies that contracted with the U.S. military have ever gone out of business, even in times of major cuts in the defense budget. Nevertheless, </w:t>
      </w:r>
      <w:r w:rsidRPr="00211946">
        <w:rPr>
          <w:rStyle w:val="StyleBoldUnderline"/>
          <w:highlight w:val="yellow"/>
        </w:rPr>
        <w:t>those who seek</w:t>
      </w:r>
      <w:r w:rsidRPr="00211946">
        <w:rPr>
          <w:sz w:val="12"/>
          <w:highlight w:val="yellow"/>
        </w:rPr>
        <w:t xml:space="preserve"> </w:t>
      </w:r>
      <w:r w:rsidRPr="00211946">
        <w:rPr>
          <w:rStyle w:val="StyleBoldUnderline"/>
          <w:highlight w:val="yellow"/>
        </w:rPr>
        <w:t>to prove</w:t>
      </w:r>
      <w:r w:rsidRPr="00680289">
        <w:rPr>
          <w:sz w:val="12"/>
        </w:rPr>
        <w:t xml:space="preserve"> the importance of </w:t>
      </w:r>
      <w:r w:rsidRPr="00211946">
        <w:rPr>
          <w:rStyle w:val="StyleBoldUnderline"/>
          <w:highlight w:val="yellow"/>
        </w:rPr>
        <w:t xml:space="preserve">the MIC focus </w:t>
      </w:r>
      <w:r w:rsidRPr="00211946">
        <w:rPr>
          <w:rStyle w:val="Emphasis"/>
          <w:highlight w:val="yellow"/>
        </w:rPr>
        <w:t>only</w:t>
      </w:r>
      <w:r w:rsidRPr="00211946">
        <w:rPr>
          <w:rStyle w:val="StyleBoldUnderline"/>
          <w:highlight w:val="yellow"/>
        </w:rPr>
        <w:t xml:space="preserve"> on the companies that have continued to</w:t>
      </w:r>
      <w:r w:rsidRPr="00680289">
        <w:rPr>
          <w:rStyle w:val="StyleBoldUnderline"/>
        </w:rPr>
        <w:t xml:space="preserve"> </w:t>
      </w:r>
      <w:r w:rsidRPr="00211946">
        <w:rPr>
          <w:rStyle w:val="StyleBoldUnderline"/>
          <w:highlight w:val="yellow"/>
        </w:rPr>
        <w:t>receive</w:t>
      </w:r>
      <w:r w:rsidRPr="00680289">
        <w:rPr>
          <w:rStyle w:val="StyleBoldUnderline"/>
        </w:rPr>
        <w:t xml:space="preserve"> military </w:t>
      </w:r>
      <w:r w:rsidRPr="00211946">
        <w:rPr>
          <w:rStyle w:val="StyleBoldUnderline"/>
          <w:highlight w:val="yellow"/>
        </w:rPr>
        <w:t>contracts</w:t>
      </w:r>
      <w:r w:rsidRPr="00680289">
        <w:rPr>
          <w:sz w:val="12"/>
        </w:rPr>
        <w:t xml:space="preserve">. On this basis they conclude that all firms receive follow-on help from the government, and </w:t>
      </w:r>
      <w:r w:rsidRPr="00211946">
        <w:rPr>
          <w:rStyle w:val="StyleBoldUnderline"/>
          <w:highlight w:val="yellow"/>
        </w:rPr>
        <w:t>they ignore</w:t>
      </w:r>
      <w:r w:rsidRPr="00680289">
        <w:rPr>
          <w:sz w:val="12"/>
        </w:rPr>
        <w:t xml:space="preserve"> the </w:t>
      </w:r>
      <w:r w:rsidRPr="00211946">
        <w:rPr>
          <w:rStyle w:val="StyleBoldUnderline"/>
          <w:highlight w:val="yellow"/>
        </w:rPr>
        <w:t>cases of</w:t>
      </w:r>
      <w:r w:rsidRPr="00680289">
        <w:rPr>
          <w:sz w:val="12"/>
        </w:rPr>
        <w:t xml:space="preserve"> major </w:t>
      </w:r>
      <w:r w:rsidRPr="00680289">
        <w:rPr>
          <w:rStyle w:val="StyleBoldUnderline"/>
        </w:rPr>
        <w:t xml:space="preserve">defense </w:t>
      </w:r>
      <w:r w:rsidRPr="00211946">
        <w:rPr>
          <w:rStyle w:val="StyleBoldUnderline"/>
          <w:highlight w:val="yellow"/>
        </w:rPr>
        <w:t>suppliers that cease to</w:t>
      </w:r>
      <w:r w:rsidRPr="00680289">
        <w:rPr>
          <w:rStyle w:val="StyleBoldUnderline"/>
        </w:rPr>
        <w:t xml:space="preserve"> </w:t>
      </w:r>
      <w:r w:rsidRPr="00211946">
        <w:rPr>
          <w:rStyle w:val="StyleBoldUnderline"/>
          <w:highlight w:val="yellow"/>
        </w:rPr>
        <w:t>be</w:t>
      </w:r>
      <w:r w:rsidRPr="00680289">
        <w:rPr>
          <w:sz w:val="12"/>
        </w:rPr>
        <w:t xml:space="preserve"> prime </w:t>
      </w:r>
      <w:r w:rsidRPr="00211946">
        <w:rPr>
          <w:rStyle w:val="StyleBoldUnderline"/>
          <w:highlight w:val="yellow"/>
        </w:rPr>
        <w:t>contractors</w:t>
      </w:r>
      <w:r w:rsidRPr="00680289">
        <w:rPr>
          <w:sz w:val="12"/>
        </w:rPr>
        <w:t xml:space="preserve"> for the U.S. military. The most important of these cases is the Curtiss-Wright Corporation. Curtiss-Wright was once the second-largest manufacturer in the United States, but it is now just a small subcontractor with turnover of only 206 million dollars for the twelve months before September 1997. 1 Originally an integrated producer of airframes, engines, and propellers, Curtiss-Wright now manufactures actuators for the wings of Boeing commercial transports and various fighter aircraft. At one time, Curtiss-Wright was a corporate name known to nearly every American for its role as a leading producer in World War II; now, even historians ignore it. Nonetheless, the history of the fall of Curtiss-Wright teaches valuable lessons about Cold War defense procurement politics. In essence, </w:t>
      </w:r>
      <w:r w:rsidRPr="00211946">
        <w:rPr>
          <w:rStyle w:val="StyleBoldUnderline"/>
          <w:highlight w:val="yellow"/>
        </w:rPr>
        <w:t>if the MIC functioned as a permanent</w:t>
      </w:r>
      <w:r w:rsidRPr="00680289">
        <w:rPr>
          <w:rStyle w:val="StyleBoldUnderline"/>
        </w:rPr>
        <w:t xml:space="preserve">, government-underwritten </w:t>
      </w:r>
      <w:r w:rsidRPr="00211946">
        <w:rPr>
          <w:rStyle w:val="StyleBoldUnderline"/>
          <w:highlight w:val="yellow"/>
        </w:rPr>
        <w:t>club, Curtiss-Wright should have been able to use its size</w:t>
      </w:r>
      <w:r w:rsidRPr="00680289">
        <w:rPr>
          <w:rStyle w:val="StyleBoldUnderline"/>
        </w:rPr>
        <w:t xml:space="preserve"> and influence </w:t>
      </w:r>
      <w:r w:rsidRPr="00211946">
        <w:rPr>
          <w:rStyle w:val="StyleBoldUnderline"/>
          <w:highlight w:val="yellow"/>
        </w:rPr>
        <w:t>to arrange for</w:t>
      </w:r>
      <w:r w:rsidRPr="00680289">
        <w:rPr>
          <w:sz w:val="12"/>
        </w:rPr>
        <w:t xml:space="preserve"> follow-on </w:t>
      </w:r>
      <w:r w:rsidRPr="00211946">
        <w:rPr>
          <w:rStyle w:val="StyleBoldUnderline"/>
          <w:highlight w:val="yellow"/>
        </w:rPr>
        <w:t>contracts</w:t>
      </w:r>
      <w:r w:rsidRPr="00680289">
        <w:rPr>
          <w:sz w:val="12"/>
        </w:rPr>
        <w:t xml:space="preserve">, high revenues, and comfortable profits. </w:t>
      </w:r>
      <w:r w:rsidRPr="00211946">
        <w:rPr>
          <w:rStyle w:val="Emphasis"/>
          <w:highlight w:val="yellow"/>
        </w:rPr>
        <w:t>The firm collapsed</w:t>
      </w:r>
      <w:r w:rsidRPr="00680289">
        <w:rPr>
          <w:sz w:val="12"/>
        </w:rPr>
        <w:t xml:space="preserve"> in the 1950s, at a time of high defense procurement budgets, when the MIC was well situated to prevent the demise of a company such as Curtiss-Wright. Given the companyÕs size and ability to produce a variety of goods, </w:t>
      </w:r>
      <w:r w:rsidRPr="00211946">
        <w:rPr>
          <w:rStyle w:val="StyleBoldUnderline"/>
          <w:highlight w:val="yellow"/>
        </w:rPr>
        <w:t>Curtiss-</w:t>
      </w:r>
      <w:r w:rsidRPr="00680289">
        <w:rPr>
          <w:rStyle w:val="StyleBoldUnderline"/>
        </w:rPr>
        <w:t xml:space="preserve">Wright </w:t>
      </w:r>
      <w:r w:rsidRPr="00211946">
        <w:rPr>
          <w:rStyle w:val="StyleBoldUnderline"/>
          <w:highlight w:val="yellow"/>
        </w:rPr>
        <w:t>should be a</w:t>
      </w:r>
      <w:r w:rsidRPr="00680289">
        <w:rPr>
          <w:sz w:val="12"/>
        </w:rPr>
        <w:t xml:space="preserve">n ÒeasyÓ </w:t>
      </w:r>
      <w:r w:rsidRPr="00211946">
        <w:rPr>
          <w:rStyle w:val="StyleBoldUnderline"/>
          <w:highlight w:val="yellow"/>
        </w:rPr>
        <w:t>test case for</w:t>
      </w:r>
      <w:r w:rsidRPr="00211946">
        <w:rPr>
          <w:sz w:val="12"/>
          <w:highlight w:val="yellow"/>
        </w:rPr>
        <w:t xml:space="preserve"> </w:t>
      </w:r>
      <w:r w:rsidRPr="00211946">
        <w:rPr>
          <w:rStyle w:val="StyleBoldUnderline"/>
          <w:highlight w:val="yellow"/>
        </w:rPr>
        <w:t>MIC</w:t>
      </w:r>
      <w:r w:rsidRPr="00680289">
        <w:rPr>
          <w:sz w:val="12"/>
        </w:rPr>
        <w:t xml:space="preserve"> </w:t>
      </w:r>
      <w:r w:rsidRPr="00211946">
        <w:rPr>
          <w:rStyle w:val="StyleBoldUnderline"/>
          <w:highlight w:val="yellow"/>
        </w:rPr>
        <w:t>theory</w:t>
      </w:r>
      <w:r w:rsidRPr="00680289">
        <w:rPr>
          <w:sz w:val="12"/>
        </w:rPr>
        <w:t xml:space="preserve">. In that sense, the firm’s history is a hoop test for the military-industrial complex schoolÑa test that </w:t>
      </w:r>
      <w:r w:rsidRPr="00211946">
        <w:rPr>
          <w:rStyle w:val="StyleBoldUnderline"/>
          <w:highlight w:val="yellow"/>
        </w:rPr>
        <w:t>the</w:t>
      </w:r>
      <w:r w:rsidRPr="00680289">
        <w:rPr>
          <w:rStyle w:val="StyleBoldUnderline"/>
        </w:rPr>
        <w:t xml:space="preserve"> </w:t>
      </w:r>
      <w:r w:rsidRPr="00211946">
        <w:rPr>
          <w:rStyle w:val="StyleBoldUnderline"/>
          <w:highlight w:val="yellow"/>
        </w:rPr>
        <w:t xml:space="preserve">theory turns out to </w:t>
      </w:r>
      <w:r w:rsidRPr="00211946">
        <w:rPr>
          <w:rStyle w:val="Emphasis"/>
          <w:highlight w:val="yellow"/>
        </w:rPr>
        <w:t>flunk</w:t>
      </w:r>
      <w:r w:rsidRPr="00680289">
        <w:rPr>
          <w:sz w:val="12"/>
        </w:rPr>
        <w:t>. 2  Three divisions of Curtiss-WrightÑairframes, engines, and propellersÑeach collapsed independently. Hence, the single firm offers three somewhat overlapping case studies to evaluate business-government relations in the defense sector. This article discusses the history of Curtiss-Wright in the context of four competing theories of defense procurement: the MIC, a technology-based framework, a bureaucratic-strategic framework, and a market-based framework. The cases offer a strongÑalmost critical Ñ test of the MIC theory, a strong test of the technology-based and market-based theories, and a plausibility probe of the bureaucratic-strategic framework. The bureaucratic-strategic framework best predicts the downfall of Curtiss-Wright. Senior members of Curtiss-Wright management themselves believed in the power and stability of the MIC, which led them to ignore the companyÕs worsening relationships with its customers in the military services. Because the service bureaucracies had institutional memories and because the high level of strategic threat during the Cold War made the services influential in procurement decisions, Curtiss-Wright’s lack of responsiveness to customers Õ demands ended the company’s role as a prime contractor and nearly proved fatal to the firm.</w:t>
      </w:r>
    </w:p>
    <w:p w:rsidR="005574D1" w:rsidRDefault="005574D1" w:rsidP="005574D1">
      <w:pPr>
        <w:rPr>
          <w:rStyle w:val="StyleStyleBold12pt"/>
        </w:rPr>
      </w:pPr>
    </w:p>
    <w:p w:rsidR="005574D1" w:rsidRPr="005C0FAB" w:rsidRDefault="005574D1" w:rsidP="005574D1">
      <w:pPr>
        <w:pStyle w:val="Heading4"/>
      </w:pPr>
      <w:r w:rsidRPr="005C0FAB">
        <w:t>Doesn’t turn the case – 1ac is both necessary and sufficient to solve – defer to specificity</w:t>
      </w:r>
    </w:p>
    <w:p w:rsidR="005574D1" w:rsidRPr="00E73D3F" w:rsidRDefault="005574D1" w:rsidP="005574D1">
      <w:pPr>
        <w:pStyle w:val="Heading4"/>
      </w:pPr>
      <w:r w:rsidRPr="00E73D3F">
        <w:t>No risk of “endless warfare”- we should embrace pragmatism in security</w:t>
      </w:r>
    </w:p>
    <w:p w:rsidR="005574D1" w:rsidRPr="00E73D3F" w:rsidRDefault="005574D1" w:rsidP="005574D1">
      <w:r w:rsidRPr="00E73D3F">
        <w:rPr>
          <w:rStyle w:val="Heading4Char"/>
        </w:rPr>
        <w:t>Gray 7—</w:t>
      </w:r>
      <w:r w:rsidRPr="00E73D3F">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2" w:tgtFrame="_blank" w:history="1">
        <w:r w:rsidRPr="00E73D3F">
          <w:rPr>
            <w:rStyle w:val="Hyperlink"/>
          </w:rPr>
          <w:t>http://www.ciaonet.org/wps/ssi10561/ssi10561.pdf</w:t>
        </w:r>
      </w:hyperlink>
      <w:r w:rsidRPr="00E73D3F">
        <w:t>)</w:t>
      </w:r>
    </w:p>
    <w:p w:rsidR="005574D1" w:rsidRPr="00E73D3F" w:rsidRDefault="005574D1" w:rsidP="005574D1">
      <w:pPr>
        <w:rPr>
          <w:sz w:val="16"/>
        </w:rPr>
      </w:pPr>
    </w:p>
    <w:p w:rsidR="005574D1" w:rsidRPr="005C0FAB" w:rsidRDefault="005574D1" w:rsidP="005574D1">
      <w:pPr>
        <w:rPr>
          <w:bCs/>
          <w:u w:val="single"/>
        </w:rPr>
      </w:pPr>
      <w:r w:rsidRPr="00E73D3F">
        <w:rPr>
          <w:sz w:val="16"/>
        </w:rPr>
        <w:t>7. A policy that favors preventive warfare expresses a futile quest for absolute security. It could do so. Most controversial policies contain within them the possibility of misuse. </w:t>
      </w:r>
      <w:r w:rsidRPr="00E73D3F">
        <w:rPr>
          <w:u w:val="single"/>
        </w:rPr>
        <w:t>In the hands of a paranoid </w:t>
      </w:r>
      <w:r w:rsidRPr="00E73D3F">
        <w:rPr>
          <w:sz w:val="16"/>
        </w:rPr>
        <w:t>or boundlessly ambitious </w:t>
      </w:r>
      <w:r w:rsidRPr="00E73D3F">
        <w:rPr>
          <w:u w:val="single"/>
        </w:rPr>
        <w:t xml:space="preserve">political leader, prevention could be a policy for endless warfare. However, </w:t>
      </w:r>
      <w:r w:rsidRPr="00DC0288">
        <w:rPr>
          <w:highlight w:val="yellow"/>
          <w:u w:val="single"/>
        </w:rPr>
        <w:t>the American political system, with</w:t>
      </w:r>
      <w:r w:rsidRPr="00E73D3F">
        <w:rPr>
          <w:u w:val="single"/>
        </w:rPr>
        <w:t xml:space="preserve"> its </w:t>
      </w:r>
      <w:r w:rsidRPr="00DC0288">
        <w:rPr>
          <w:highlight w:val="yellow"/>
          <w:u w:val="single"/>
        </w:rPr>
        <w:t>checks and</w:t>
      </w:r>
      <w:r w:rsidRPr="00E73D3F">
        <w:rPr>
          <w:u w:val="single"/>
        </w:rPr>
        <w:t xml:space="preserve"> </w:t>
      </w:r>
      <w:r w:rsidRPr="00DC0288">
        <w:rPr>
          <w:highlight w:val="yellow"/>
          <w:u w:val="single"/>
        </w:rPr>
        <w:t>balances, was designed explicitly for</w:t>
      </w:r>
      <w:r w:rsidRPr="00E73D3F">
        <w:rPr>
          <w:u w:val="single"/>
        </w:rPr>
        <w:t xml:space="preserve"> the purpose of </w:t>
      </w:r>
      <w:r w:rsidRPr="00DC0288">
        <w:rPr>
          <w:highlight w:val="yellow"/>
          <w:u w:val="single"/>
        </w:rPr>
        <w:t>constraining the executive</w:t>
      </w:r>
      <w:r w:rsidRPr="00E73D3F">
        <w:rPr>
          <w:u w:val="single"/>
        </w:rPr>
        <w:t xml:space="preserve"> from </w:t>
      </w:r>
      <w:r w:rsidRPr="00E73D3F">
        <w:rPr>
          <w:sz w:val="16"/>
        </w:rPr>
        <w:t>excessive </w:t>
      </w:r>
      <w:r w:rsidRPr="00E73D3F">
        <w:rPr>
          <w:u w:val="single"/>
        </w:rPr>
        <w:t>folly. Both the Vietnam and the contemporary Iraqi experiences reveal clearly that</w:t>
      </w:r>
      <w:r w:rsidRPr="00E73D3F">
        <w:rPr>
          <w:sz w:val="16"/>
        </w:rPr>
        <w:t> although </w:t>
      </w:r>
      <w:r w:rsidRPr="00E73D3F">
        <w:rPr>
          <w:u w:val="single"/>
        </w:rPr>
        <w:t>the conduct of war is</w:t>
      </w:r>
      <w:r w:rsidRPr="00E73D3F">
        <w:rPr>
          <w:sz w:val="16"/>
        </w:rPr>
        <w:t> an executive prerogative, in practice that authority is </w:t>
      </w:r>
      <w:r w:rsidRPr="00E73D3F">
        <w:rPr>
          <w:u w:val="single"/>
        </w:rPr>
        <w:t>disciplined by public attitudes</w:t>
      </w:r>
      <w:r w:rsidRPr="00E73D3F">
        <w:rPr>
          <w:sz w:val="16"/>
        </w:rPr>
        <w:t xml:space="preserve">. Clausewitz made this point superbly with his designation of the passion, the sentiments, of the people as a vital component of his trinitarian theory of war. 51 It is true to claim that power can be, and indeed is often, abused, both personally and </w:t>
      </w:r>
      <w:r w:rsidRPr="00E73D3F">
        <w:rPr>
          <w:sz w:val="16"/>
        </w:rPr>
        <w:lastRenderedPageBreak/>
        <w:t>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E73D3F">
        <w:rPr>
          <w:u w:val="single"/>
        </w:rPr>
        <w:t> </w:t>
      </w:r>
      <w:r w:rsidRPr="00DC0288">
        <w:rPr>
          <w:highlight w:val="yellow"/>
          <w:u w:val="single"/>
        </w:rPr>
        <w:t>we</w:t>
      </w:r>
      <w:r w:rsidRPr="00E73D3F">
        <w:rPr>
          <w:u w:val="single"/>
        </w:rPr>
        <w:t xml:space="preserve"> </w:t>
      </w:r>
      <w:r w:rsidRPr="00DC0288">
        <w:rPr>
          <w:highlight w:val="yellow"/>
          <w:u w:val="single"/>
        </w:rPr>
        <w:t>ought not</w:t>
      </w:r>
      <w:r w:rsidRPr="00E73D3F">
        <w:rPr>
          <w:u w:val="single"/>
        </w:rPr>
        <w:t xml:space="preserve"> to </w:t>
      </w:r>
      <w:r w:rsidRPr="00DC0288">
        <w:rPr>
          <w:highlight w:val="yellow"/>
          <w:u w:val="single"/>
        </w:rPr>
        <w:t>endorse the argument that the U</w:t>
      </w:r>
      <w:r w:rsidRPr="00E73D3F">
        <w:rPr>
          <w:sz w:val="16"/>
        </w:rPr>
        <w:t xml:space="preserve">nited </w:t>
      </w:r>
      <w:r w:rsidRPr="00DC0288">
        <w:rPr>
          <w:highlight w:val="yellow"/>
          <w:u w:val="single"/>
        </w:rPr>
        <w:t>S</w:t>
      </w:r>
      <w:r w:rsidRPr="00E73D3F">
        <w:rPr>
          <w:sz w:val="16"/>
        </w:rPr>
        <w:t xml:space="preserve">tates </w:t>
      </w:r>
      <w:r w:rsidRPr="00DC0288">
        <w:rPr>
          <w:highlight w:val="yellow"/>
          <w:u w:val="single"/>
        </w:rPr>
        <w:t>should eschew</w:t>
      </w:r>
      <w:r w:rsidRPr="00E73D3F">
        <w:rPr>
          <w:u w:val="single"/>
        </w:rPr>
        <w:t xml:space="preserve"> the </w:t>
      </w:r>
      <w:r w:rsidRPr="00DC0288">
        <w:rPr>
          <w:highlight w:val="yellow"/>
          <w:u w:val="single"/>
        </w:rPr>
        <w:t>preventive war</w:t>
      </w:r>
      <w:r w:rsidRPr="00E73D3F">
        <w:rPr>
          <w:u w:val="single"/>
        </w:rPr>
        <w:t xml:space="preserve"> option because it could lead to a futile, endless search for absolute security. </w:t>
      </w:r>
      <w:r w:rsidRPr="00DC0288">
        <w:rPr>
          <w:highlight w:val="yellow"/>
          <w:u w:val="single"/>
        </w:rPr>
        <w:t>One might as well argue that</w:t>
      </w:r>
      <w:r w:rsidRPr="00E73D3F">
        <w:rPr>
          <w:sz w:val="16"/>
        </w:rPr>
        <w:t> the United States should adopt a defense policy and develop capabilities shaped strictly for homeland security approached in a narrowly geographical sense. </w:t>
      </w:r>
      <w:r w:rsidRPr="00DC0288">
        <w:rPr>
          <w:highlight w:val="yellow"/>
          <w:u w:val="single"/>
        </w:rPr>
        <w:t>Since a president might misuse a military instrument</w:t>
      </w:r>
      <w:r w:rsidRPr="00E73D3F">
        <w:rPr>
          <w:u w:val="single"/>
        </w:rPr>
        <w:t xml:space="preserve"> that had a global reach, </w:t>
      </w:r>
      <w:r w:rsidRPr="00DC0288">
        <w:rPr>
          <w:highlight w:val="yellow"/>
          <w:u w:val="single"/>
        </w:rPr>
        <w:t>why not deny the White House even the</w:t>
      </w:r>
      <w:r w:rsidRPr="00E73D3F">
        <w:rPr>
          <w:u w:val="single"/>
        </w:rPr>
        <w:t xml:space="preserve"> </w:t>
      </w:r>
      <w:r w:rsidRPr="00DC0288">
        <w:rPr>
          <w:highlight w:val="yellow"/>
          <w:u w:val="single"/>
        </w:rPr>
        <w:t>possibility</w:t>
      </w:r>
      <w:r w:rsidRPr="00E73D3F">
        <w:rPr>
          <w:u w:val="single"/>
        </w:rPr>
        <w:t xml:space="preserve"> of such misuse? In other words, constrain policy ends by limiting policy’s military means. </w:t>
      </w:r>
      <w:r w:rsidRPr="00E73D3F">
        <w:rPr>
          <w:sz w:val="16"/>
        </w:rPr>
        <w:t>This argument has circulated for many decades and, it must be admitted, it does have a certain elementary logic. It is the opinion of this enquiry, however, that </w:t>
      </w:r>
      <w:r w:rsidRPr="00DC0288">
        <w:rPr>
          <w:highlight w:val="yellow"/>
          <w:u w:val="single"/>
        </w:rPr>
        <w:t>the claim that a policy which includes the preventive option might lead to a search</w:t>
      </w:r>
      <w:r w:rsidRPr="00E73D3F">
        <w:rPr>
          <w:u w:val="single"/>
        </w:rPr>
        <w:t xml:space="preserve"> </w:t>
      </w:r>
      <w:r w:rsidRPr="00DC0288">
        <w:rPr>
          <w:highlight w:val="yellow"/>
          <w:u w:val="single"/>
        </w:rPr>
        <w:t xml:space="preserve">for total security is </w:t>
      </w:r>
      <w:r w:rsidRPr="00DC0288">
        <w:rPr>
          <w:b/>
          <w:highlight w:val="yellow"/>
          <w:u w:val="single"/>
        </w:rPr>
        <w:t>not at all convincing</w:t>
      </w:r>
      <w:r w:rsidRPr="00E73D3F">
        <w:rPr>
          <w:sz w:val="16"/>
        </w:rPr>
        <w:t>. Of course, folly in high places is always possible, which is one of the many reasons why popular democracy is the superior form of government</w:t>
      </w:r>
      <w:r w:rsidRPr="00E73D3F">
        <w:rPr>
          <w:u w:val="single"/>
        </w:rPr>
        <w:t xml:space="preserve">. </w:t>
      </w:r>
      <w:r w:rsidRPr="00DC0288">
        <w:rPr>
          <w:highlight w:val="yellow"/>
          <w:u w:val="single"/>
        </w:rPr>
        <w:t>It would be absurd to permit the fear</w:t>
      </w:r>
      <w:r w:rsidRPr="00E73D3F">
        <w:rPr>
          <w:u w:val="single"/>
        </w:rPr>
        <w:t xml:space="preserve"> of a futile and dangerous quest for absolute security </w:t>
      </w:r>
      <w:r w:rsidRPr="00DC0288">
        <w:rPr>
          <w:highlight w:val="yellow"/>
          <w:u w:val="single"/>
        </w:rPr>
        <w:t>to preclude prevention</w:t>
      </w:r>
      <w:r w:rsidRPr="00E73D3F">
        <w:rPr>
          <w:u w:val="single"/>
        </w:rPr>
        <w:t xml:space="preserve"> as a policy option. Despite its absurdity, this rhetorical charge against prevention is a stock favorite among prevention’s critics. </w:t>
      </w:r>
      <w:r w:rsidRPr="00DC0288">
        <w:rPr>
          <w:highlight w:val="yellow"/>
          <w:u w:val="single"/>
        </w:rPr>
        <w:t>It should be</w:t>
      </w:r>
      <w:r w:rsidRPr="00E73D3F">
        <w:rPr>
          <w:u w:val="single"/>
        </w:rPr>
        <w:t xml:space="preserve"> recognized and </w:t>
      </w:r>
      <w:r w:rsidRPr="00DC0288">
        <w:rPr>
          <w:highlight w:val="yellow"/>
          <w:u w:val="single"/>
        </w:rPr>
        <w:t>dismissed for</w:t>
      </w:r>
      <w:r w:rsidRPr="00E73D3F">
        <w:rPr>
          <w:u w:val="single"/>
        </w:rPr>
        <w:t xml:space="preserve"> </w:t>
      </w:r>
      <w:r w:rsidRPr="00DC0288">
        <w:rPr>
          <w:highlight w:val="yellow"/>
          <w:u w:val="single"/>
        </w:rPr>
        <w:t>what it is, a debating point with little pragmatic merit. And strategy</w:t>
      </w:r>
      <w:r w:rsidRPr="00E73D3F">
        <w:rPr>
          <w:sz w:val="16"/>
        </w:rPr>
        <w:t>, though not always policy, </w:t>
      </w:r>
      <w:r w:rsidRPr="00DC0288">
        <w:rPr>
          <w:b/>
          <w:highlight w:val="yellow"/>
          <w:u w:val="single"/>
        </w:rPr>
        <w:t>must be nothing if not pragmatic</w:t>
      </w:r>
      <w:r w:rsidRPr="00E73D3F">
        <w:rPr>
          <w:u w:val="single"/>
        </w:rPr>
        <w:t>.</w:t>
      </w:r>
    </w:p>
    <w:p w:rsidR="005574D1" w:rsidRPr="002A3FA2" w:rsidRDefault="005574D1" w:rsidP="005574D1">
      <w:pPr>
        <w:pStyle w:val="Heading4"/>
      </w:pPr>
      <w:r>
        <w:t xml:space="preserve">Alt fails – too optimistic and speculative </w:t>
      </w:r>
    </w:p>
    <w:p w:rsidR="005574D1" w:rsidRDefault="005574D1" w:rsidP="005574D1">
      <w:r>
        <w:t xml:space="preserve">Brian </w:t>
      </w:r>
      <w:r w:rsidRPr="00605A4C">
        <w:rPr>
          <w:rStyle w:val="StyleStyleBold12pt"/>
        </w:rPr>
        <w:t>Orend 6</w:t>
      </w:r>
      <w:r>
        <w:t xml:space="preserve">, Director of International Studies, and a Professor of Philosophy, at the University of Waterloo in Canada, "The Morality of War", Broadview Press, Google Books, p. 263 </w:t>
      </w:r>
    </w:p>
    <w:p w:rsidR="005574D1" w:rsidRDefault="005574D1" w:rsidP="005574D1">
      <w:pPr>
        <w:rPr>
          <w:sz w:val="16"/>
        </w:rPr>
      </w:pPr>
      <w:r w:rsidRPr="002E24FE">
        <w:rPr>
          <w:sz w:val="16"/>
        </w:rPr>
        <w:t>Summary</w:t>
      </w:r>
      <w:r w:rsidRPr="002E24FE">
        <w:rPr>
          <w:sz w:val="12"/>
        </w:rPr>
        <w:t>¶</w:t>
      </w:r>
      <w:r w:rsidRPr="002E24FE">
        <w:rPr>
          <w:sz w:val="16"/>
        </w:rPr>
        <w:t xml:space="preserve"> </w:t>
      </w:r>
      <w:r w:rsidRPr="00100806">
        <w:rPr>
          <w:rStyle w:val="StyleBoldUnderline"/>
        </w:rPr>
        <w:t>The goal of this chapter was to discuss and evaluate the pacifist alternative</w:t>
      </w:r>
      <w:r w:rsidRPr="002E24FE">
        <w:rPr>
          <w:sz w:val="16"/>
        </w:rPr>
        <w:t xml:space="preserve"> to just war theory. We described various pacifist arguments with considerable care and charity. But the arguments for TP. CP and DP are, in the final analysis, not as strong as those of just war theory. </w:t>
      </w:r>
      <w:r w:rsidRPr="00DC0288">
        <w:rPr>
          <w:rStyle w:val="StyleBoldUnderline"/>
          <w:highlight w:val="yellow"/>
        </w:rPr>
        <w:t>Pacifism, while well-intentioned seems</w:t>
      </w:r>
      <w:r w:rsidRPr="002E24FE">
        <w:rPr>
          <w:sz w:val="16"/>
        </w:rPr>
        <w:t xml:space="preserve">, in effect, </w:t>
      </w:r>
      <w:r w:rsidRPr="00DC0288">
        <w:rPr>
          <w:rStyle w:val="StyleBoldUnderline"/>
          <w:highlight w:val="yellow"/>
        </w:rPr>
        <w:t>to reward aggression and</w:t>
      </w:r>
      <w:r w:rsidRPr="00100806">
        <w:rPr>
          <w:rStyle w:val="StyleBoldUnderline"/>
        </w:rPr>
        <w:t xml:space="preserve"> to </w:t>
      </w:r>
      <w:r w:rsidRPr="00DC0288">
        <w:rPr>
          <w:rStyle w:val="StyleBoldUnderline"/>
          <w:highlight w:val="yellow"/>
        </w:rPr>
        <w:t>fail to take measures needed to protect</w:t>
      </w:r>
      <w:r w:rsidRPr="00100806">
        <w:rPr>
          <w:rStyle w:val="StyleBoldUnderline"/>
        </w:rPr>
        <w:t xml:space="preserve"> people </w:t>
      </w:r>
      <w:r w:rsidRPr="00DC0288">
        <w:rPr>
          <w:rStyle w:val="StyleBoldUnderline"/>
          <w:highlight w:val="yellow"/>
        </w:rPr>
        <w:t>from aggression</w:t>
      </w:r>
      <w:r w:rsidRPr="00DC0288">
        <w:rPr>
          <w:rStyle w:val="Emphasis"/>
          <w:highlight w:val="yellow"/>
        </w:rPr>
        <w:t>. Pacifism is</w:t>
      </w:r>
      <w:r w:rsidRPr="002E24FE">
        <w:rPr>
          <w:sz w:val="16"/>
        </w:rPr>
        <w:t xml:space="preserve"> also </w:t>
      </w:r>
      <w:r w:rsidRPr="00DC0288">
        <w:rPr>
          <w:rStyle w:val="Emphasis"/>
          <w:highlight w:val="yellow"/>
        </w:rPr>
        <w:t>premised on an excessively optimistic view</w:t>
      </w:r>
      <w:r w:rsidRPr="002E24FE">
        <w:rPr>
          <w:rStyle w:val="Emphasis"/>
        </w:rPr>
        <w:t xml:space="preserve"> of the world</w:t>
      </w:r>
      <w:r w:rsidRPr="002E24FE">
        <w:rPr>
          <w:rStyle w:val="StyleBoldUnderline"/>
        </w:rPr>
        <w:t xml:space="preserve">. It does offer an alternative to armed resistance, but the </w:t>
      </w:r>
      <w:r w:rsidRPr="00DC0288">
        <w:rPr>
          <w:rStyle w:val="StyleBoldUnderline"/>
          <w:highlight w:val="yellow"/>
        </w:rPr>
        <w:t>success of this method</w:t>
      </w:r>
      <w:r w:rsidRPr="002E24FE">
        <w:rPr>
          <w:rStyle w:val="StyleBoldUnderline"/>
        </w:rPr>
        <w:t xml:space="preserve"> historically </w:t>
      </w:r>
      <w:r w:rsidRPr="00DC0288">
        <w:rPr>
          <w:rStyle w:val="StyleBoldUnderline"/>
          <w:highlight w:val="yellow"/>
        </w:rPr>
        <w:t>seems</w:t>
      </w:r>
      <w:r w:rsidRPr="002E24FE">
        <w:rPr>
          <w:rStyle w:val="StyleBoldUnderline"/>
        </w:rPr>
        <w:t xml:space="preserve"> deeply </w:t>
      </w:r>
      <w:r w:rsidRPr="00DC0288">
        <w:rPr>
          <w:rStyle w:val="StyleBoldUnderline"/>
          <w:highlight w:val="yellow"/>
        </w:rPr>
        <w:t>questionable</w:t>
      </w:r>
      <w:r w:rsidRPr="002E24FE">
        <w:rPr>
          <w:sz w:val="16"/>
        </w:rPr>
        <w:t xml:space="preserve">. The method of systematic civil disobedience in the face of aggression remains essentially untried, for </w:t>
      </w:r>
      <w:r w:rsidRPr="00DC0288">
        <w:rPr>
          <w:rStyle w:val="StyleBoldUnderline"/>
          <w:highlight w:val="yellow"/>
        </w:rPr>
        <w:t>it has worked only in cases where the target was morally sensitive</w:t>
      </w:r>
      <w:r w:rsidRPr="002E24FE">
        <w:rPr>
          <w:rStyle w:val="StyleBoldUnderline"/>
        </w:rPr>
        <w:t xml:space="preserve"> to begin with. </w:t>
      </w:r>
      <w:r w:rsidRPr="00DC0288">
        <w:rPr>
          <w:rStyle w:val="StyleBoldUnderline"/>
          <w:highlight w:val="yellow"/>
        </w:rPr>
        <w:t>When the target</w:t>
      </w:r>
      <w:r w:rsidRPr="002E24FE">
        <w:rPr>
          <w:rStyle w:val="StyleBoldUnderline"/>
        </w:rPr>
        <w:t xml:space="preserve"> or aggressor </w:t>
      </w:r>
      <w:r w:rsidRPr="00DC0288">
        <w:rPr>
          <w:rStyle w:val="StyleBoldUnderline"/>
          <w:highlight w:val="yellow"/>
        </w:rPr>
        <w:t xml:space="preserve">is not sensitive, </w:t>
      </w:r>
      <w:r w:rsidRPr="00DC0288">
        <w:rPr>
          <w:rStyle w:val="Emphasis"/>
          <w:highlight w:val="yellow"/>
        </w:rPr>
        <w:t>the</w:t>
      </w:r>
      <w:r w:rsidRPr="002E24FE">
        <w:rPr>
          <w:rStyle w:val="Emphasis"/>
        </w:rPr>
        <w:t xml:space="preserve"> </w:t>
      </w:r>
      <w:r w:rsidRPr="00DC0288">
        <w:rPr>
          <w:rStyle w:val="Emphasis"/>
          <w:highlight w:val="yellow"/>
        </w:rPr>
        <w:t>result</w:t>
      </w:r>
      <w:r w:rsidRPr="002E24FE">
        <w:rPr>
          <w:rStyle w:val="Emphasis"/>
        </w:rPr>
        <w:t xml:space="preserve"> of this method </w:t>
      </w:r>
      <w:r w:rsidRPr="00DC0288">
        <w:rPr>
          <w:rStyle w:val="Emphasis"/>
          <w:highlight w:val="yellow"/>
        </w:rPr>
        <w:t>is pure speculation</w:t>
      </w:r>
      <w:r w:rsidRPr="00DC0288">
        <w:rPr>
          <w:rStyle w:val="StyleBoldUnderline"/>
          <w:highlight w:val="yellow"/>
        </w:rPr>
        <w:t>. Pacifists hope it will work</w:t>
      </w:r>
      <w:r w:rsidRPr="002E24FE">
        <w:rPr>
          <w:rStyle w:val="StyleBoldUnderline"/>
        </w:rPr>
        <w:t>—and hope is a virtue—</w:t>
      </w:r>
      <w:r w:rsidRPr="00DC0288">
        <w:rPr>
          <w:rStyle w:val="StyleBoldUnderline"/>
          <w:highlight w:val="yellow"/>
        </w:rPr>
        <w:t>but this</w:t>
      </w:r>
      <w:r w:rsidRPr="002E24FE">
        <w:rPr>
          <w:rStyle w:val="StyleBoldUnderline"/>
        </w:rPr>
        <w:t xml:space="preserve"> ultimately </w:t>
      </w:r>
      <w:r w:rsidRPr="00DC0288">
        <w:rPr>
          <w:rStyle w:val="StyleBoldUnderline"/>
          <w:highlight w:val="yellow"/>
        </w:rPr>
        <w:t>makes me wonder</w:t>
      </w:r>
      <w:r w:rsidRPr="002E24FE">
        <w:rPr>
          <w:sz w:val="16"/>
        </w:rPr>
        <w:t xml:space="preserve"> very seriously </w:t>
      </w:r>
      <w:r w:rsidRPr="00DC0288">
        <w:rPr>
          <w:rStyle w:val="StyleBoldUnderline"/>
          <w:highlight w:val="yellow"/>
        </w:rPr>
        <w:t>whether pacifism can</w:t>
      </w:r>
      <w:r>
        <w:rPr>
          <w:rStyle w:val="StyleBoldUnderline"/>
        </w:rPr>
        <w:t xml:space="preserve"> actually </w:t>
      </w:r>
      <w:r w:rsidRPr="00DC0288">
        <w:rPr>
          <w:rStyle w:val="Emphasis"/>
          <w:highlight w:val="yellow"/>
        </w:rPr>
        <w:t>be divorced from religion</w:t>
      </w:r>
      <w:r w:rsidRPr="002E24FE">
        <w:rPr>
          <w:rStyle w:val="StyleBoldUnderline"/>
        </w:rPr>
        <w:t xml:space="preserve">. It would seem that </w:t>
      </w:r>
      <w:r w:rsidRPr="00DC0288">
        <w:rPr>
          <w:rStyle w:val="StyleBoldUnderline"/>
          <w:highlight w:val="yellow"/>
        </w:rPr>
        <w:t>only under</w:t>
      </w:r>
      <w:r w:rsidRPr="002E24FE">
        <w:rPr>
          <w:rStyle w:val="StyleBoldUnderline"/>
        </w:rPr>
        <w:t xml:space="preserve"> the warm blanket of </w:t>
      </w:r>
      <w:r w:rsidRPr="00DC0288">
        <w:rPr>
          <w:rStyle w:val="StyleBoldUnderline"/>
          <w:highlight w:val="yellow"/>
        </w:rPr>
        <w:t>religious faith could pacifism</w:t>
      </w:r>
      <w:r w:rsidRPr="002E24FE">
        <w:rPr>
          <w:rStyle w:val="StyleBoldUnderline"/>
        </w:rPr>
        <w:t>’s prospects</w:t>
      </w:r>
      <w:r w:rsidRPr="002E24FE">
        <w:rPr>
          <w:sz w:val="16"/>
        </w:rPr>
        <w:t xml:space="preserve">, in our rough- and-tumble world, </w:t>
      </w:r>
      <w:r w:rsidRPr="00DC0288">
        <w:rPr>
          <w:rStyle w:val="StyleBoldUnderline"/>
          <w:highlight w:val="yellow"/>
        </w:rPr>
        <w:t>seem promising</w:t>
      </w:r>
      <w:r w:rsidRPr="002E24FE">
        <w:rPr>
          <w:sz w:val="16"/>
        </w:rPr>
        <w:t>.</w:t>
      </w:r>
    </w:p>
    <w:p w:rsidR="005574D1" w:rsidRPr="00E73D3F" w:rsidRDefault="005574D1" w:rsidP="005574D1">
      <w:pPr>
        <w:pStyle w:val="Heading4"/>
      </w:pPr>
      <w:r w:rsidRPr="00E73D3F">
        <w:t>Hegemonic strategy inevitable</w:t>
      </w:r>
    </w:p>
    <w:p w:rsidR="005574D1" w:rsidRPr="00E73D3F" w:rsidRDefault="005574D1" w:rsidP="005574D1">
      <w:r w:rsidRPr="00E73D3F">
        <w:rPr>
          <w:rStyle w:val="Heading4Char"/>
        </w:rPr>
        <w:t>Calleo, 10</w:t>
      </w:r>
      <w:r w:rsidRPr="00E73D3F">
        <w:t xml:space="preserve"> [David P, “American Decline Revisited”,  Director European Studies Program and Professor @ SAIS, </w:t>
      </w:r>
      <w:r w:rsidRPr="00E73D3F">
        <w:rPr>
          <w:i/>
        </w:rPr>
        <w:t>Survival</w:t>
      </w:r>
      <w:r w:rsidRPr="00E73D3F">
        <w:t xml:space="preserve">, 52:4, 215 – 227] </w:t>
      </w:r>
    </w:p>
    <w:p w:rsidR="005574D1" w:rsidRPr="00C53827" w:rsidRDefault="005574D1" w:rsidP="005574D1">
      <w:pPr>
        <w:rPr>
          <w:sz w:val="14"/>
        </w:rPr>
      </w:pPr>
      <w:r w:rsidRPr="00E73D3F">
        <w:rPr>
          <w:sz w:val="14"/>
        </w:rPr>
        <w:t xml:space="preserve">The history of </w:t>
      </w:r>
      <w:r w:rsidRPr="00E73D3F">
        <w:rPr>
          <w:rStyle w:val="StyleBoldUnderline"/>
        </w:rPr>
        <w:t>the past two decades suggest</w:t>
      </w:r>
      <w:r w:rsidRPr="00E73D3F">
        <w:rPr>
          <w:sz w:val="14"/>
        </w:rPr>
        <w:t xml:space="preserve">s </w:t>
      </w:r>
      <w:r w:rsidRPr="00E73D3F">
        <w:rPr>
          <w:rStyle w:val="StyleBoldUnderline"/>
        </w:rPr>
        <w:t xml:space="preserve">that </w:t>
      </w:r>
      <w:r w:rsidRPr="00DC0288">
        <w:rPr>
          <w:rStyle w:val="StyleBoldUnderline"/>
          <w:highlight w:val="yellow"/>
        </w:rPr>
        <w:t>adjusting to a plural world is not easy for the U</w:t>
      </w:r>
      <w:r w:rsidRPr="00E73D3F">
        <w:rPr>
          <w:sz w:val="14"/>
        </w:rPr>
        <w:t xml:space="preserve">nited </w:t>
      </w:r>
      <w:r w:rsidRPr="00DC0288">
        <w:rPr>
          <w:rStyle w:val="StyleBoldUnderline"/>
          <w:highlight w:val="yellow"/>
        </w:rPr>
        <w:t>S</w:t>
      </w:r>
      <w:r w:rsidRPr="00E73D3F">
        <w:rPr>
          <w:sz w:val="14"/>
        </w:rPr>
        <w:t xml:space="preserve">tates. </w:t>
      </w:r>
      <w:r w:rsidRPr="00DC0288">
        <w:rPr>
          <w:rStyle w:val="StyleBoldUnderline"/>
          <w:highlight w:val="yellow"/>
        </w:rPr>
        <w:t>As</w:t>
      </w:r>
      <w:r w:rsidRPr="00E73D3F">
        <w:rPr>
          <w:sz w:val="14"/>
        </w:rPr>
        <w:t xml:space="preserve"> its economic </w:t>
      </w:r>
      <w:r w:rsidRPr="00DC0288">
        <w:rPr>
          <w:rStyle w:val="StyleBoldUnderline"/>
          <w:highlight w:val="yellow"/>
        </w:rPr>
        <w:t>strength is</w:t>
      </w:r>
      <w:r w:rsidRPr="00E73D3F">
        <w:rPr>
          <w:rStyle w:val="StyleBoldUnderline"/>
        </w:rPr>
        <w:t xml:space="preserve"> increasingly </w:t>
      </w:r>
      <w:r w:rsidRPr="00DC0288">
        <w:rPr>
          <w:rStyle w:val="StyleBoldUnderline"/>
          <w:highlight w:val="yellow"/>
        </w:rPr>
        <w:t>challenged</w:t>
      </w:r>
      <w:r w:rsidRPr="00E73D3F">
        <w:rPr>
          <w:rStyle w:val="StyleBoldUnderline"/>
        </w:rPr>
        <w:t xml:space="preserve"> by relative decline, </w:t>
      </w:r>
      <w:r w:rsidRPr="00DC0288">
        <w:rPr>
          <w:rStyle w:val="StyleBoldUnderline"/>
          <w:highlight w:val="yellow"/>
        </w:rPr>
        <w:t xml:space="preserve">it </w:t>
      </w:r>
      <w:r w:rsidRPr="00DC0288">
        <w:rPr>
          <w:rStyle w:val="UnderlineBold0"/>
          <w:highlight w:val="yellow"/>
        </w:rPr>
        <w:t>clings all the more to its peerless military prowess</w:t>
      </w:r>
      <w:r w:rsidRPr="00E73D3F">
        <w:rPr>
          <w:rStyle w:val="UnderlineBold0"/>
        </w:rPr>
        <w:t>.</w:t>
      </w:r>
      <w:r w:rsidRPr="00E73D3F">
        <w:rPr>
          <w:sz w:val="14"/>
        </w:rPr>
        <w:t xml:space="preserve"> As the wars in </w:t>
      </w:r>
      <w:r w:rsidRPr="00DC0288">
        <w:rPr>
          <w:rStyle w:val="StyleBoldUnderline"/>
          <w:highlight w:val="yellow"/>
        </w:rPr>
        <w:t>Iraq and Afghanistan have</w:t>
      </w:r>
      <w:r w:rsidRPr="00E73D3F">
        <w:rPr>
          <w:rStyle w:val="StyleBoldUnderline"/>
        </w:rPr>
        <w:t xml:space="preserve"> </w:t>
      </w:r>
      <w:r w:rsidRPr="00DC0288">
        <w:rPr>
          <w:rStyle w:val="StyleBoldUnderline"/>
          <w:highlight w:val="yellow"/>
        </w:rPr>
        <w:t>shown</w:t>
      </w:r>
      <w:r w:rsidRPr="00DC0288">
        <w:rPr>
          <w:sz w:val="14"/>
          <w:highlight w:val="yellow"/>
        </w:rPr>
        <w:t xml:space="preserve">, </w:t>
      </w:r>
      <w:r w:rsidRPr="00DC0288">
        <w:rPr>
          <w:rStyle w:val="StyleBoldUnderline"/>
          <w:highlight w:val="yellow"/>
        </w:rPr>
        <w:t>that</w:t>
      </w:r>
      <w:r w:rsidRPr="00E73D3F">
        <w:rPr>
          <w:sz w:val="14"/>
        </w:rPr>
        <w:t xml:space="preserve"> overwhelming military power, evolved over the Cold War, is less and less effective. In many respects, </w:t>
      </w:r>
      <w:r w:rsidRPr="00DC0288">
        <w:rPr>
          <w:rStyle w:val="StyleBoldUnderline"/>
          <w:highlight w:val="yellow"/>
        </w:rPr>
        <w:t>America's</w:t>
      </w:r>
      <w:r w:rsidRPr="00E73D3F">
        <w:rPr>
          <w:rStyle w:val="StyleBoldUnderline"/>
        </w:rPr>
        <w:t xml:space="preserve"> geopolitical </w:t>
      </w:r>
      <w:r w:rsidRPr="00DC0288">
        <w:rPr>
          <w:rStyle w:val="StyleBoldUnderline"/>
          <w:highlight w:val="yellow"/>
        </w:rPr>
        <w:t>imagination seems frozen in the</w:t>
      </w:r>
      <w:r w:rsidRPr="00E73D3F">
        <w:rPr>
          <w:rStyle w:val="StyleBoldUnderline"/>
        </w:rPr>
        <w:t xml:space="preserve"> posture of the </w:t>
      </w:r>
      <w:r w:rsidRPr="00DC0288">
        <w:rPr>
          <w:rStyle w:val="StyleBoldUnderline"/>
          <w:highlight w:val="yellow"/>
        </w:rPr>
        <w:t>Cold War</w:t>
      </w:r>
      <w:r w:rsidRPr="00E73D3F">
        <w:rPr>
          <w:rStyle w:val="StyleBoldUnderline"/>
        </w:rPr>
        <w:t>. The</w:t>
      </w:r>
      <w:r w:rsidRPr="00E73D3F">
        <w:rPr>
          <w:sz w:val="14"/>
        </w:rPr>
        <w:t xml:space="preserve"> lingering </w:t>
      </w:r>
      <w:r w:rsidRPr="00E73D3F">
        <w:rPr>
          <w:rStyle w:val="StyleBoldUnderline"/>
        </w:rPr>
        <w:t>pretension to be the dominant power</w:t>
      </w:r>
      <w:r w:rsidRPr="00E73D3F">
        <w:rPr>
          <w:sz w:val="14"/>
        </w:rPr>
        <w:t xml:space="preserve"> everywhere </w:t>
      </w:r>
      <w:r w:rsidRPr="00E73D3F">
        <w:rPr>
          <w:rStyle w:val="StyleBoldUnderline"/>
        </w:rPr>
        <w:t>has encouraged</w:t>
      </w:r>
      <w:r w:rsidRPr="00E73D3F">
        <w:rPr>
          <w:sz w:val="14"/>
        </w:rPr>
        <w:t xml:space="preserve"> the United States to hazard </w:t>
      </w:r>
      <w:r w:rsidRPr="00E73D3F">
        <w:rPr>
          <w:rStyle w:val="StyleBoldUnderline"/>
        </w:rPr>
        <w:t>two</w:t>
      </w:r>
      <w:r w:rsidRPr="00E73D3F">
        <w:rPr>
          <w:sz w:val="14"/>
        </w:rPr>
        <w:t xml:space="preserve"> unpromising </w:t>
      </w:r>
      <w:r w:rsidRPr="00E73D3F">
        <w:rPr>
          <w:rStyle w:val="StyleBoldUnderline"/>
        </w:rPr>
        <w:t>land wars, plus a diffuse</w:t>
      </w:r>
      <w:r w:rsidRPr="00E73D3F">
        <w:rPr>
          <w:sz w:val="14"/>
        </w:rPr>
        <w:t xml:space="preserve"> and interminable </w:t>
      </w:r>
      <w:r w:rsidRPr="00E73D3F">
        <w:rPr>
          <w:rStyle w:val="StyleBoldUnderline"/>
        </w:rPr>
        <w:t>struggle against 'terrorism'.</w:t>
      </w:r>
      <w:r w:rsidRPr="00E73D3F">
        <w:rPr>
          <w:sz w:val="14"/>
        </w:rPr>
        <w:t xml:space="preserve"> Paying for these wars and the pretensions behind them confirms the United States in a new version of Cold War finance. Once more, unmanageable fiscal problems poison the currency, an old pathology that firmly reinstates the nation on its path to decline. It was the hegemonic Cold War role, after all, that put the United States so out of balance with the rest of the world economy. </w:t>
      </w:r>
      <w:r w:rsidRPr="00E73D3F">
        <w:rPr>
          <w:rStyle w:val="StyleBoldUnderline"/>
        </w:rPr>
        <w:t>In its hegemonic Cold War position, the U</w:t>
      </w:r>
      <w:r w:rsidRPr="00E73D3F">
        <w:rPr>
          <w:sz w:val="14"/>
        </w:rPr>
        <w:t xml:space="preserve">nited </w:t>
      </w:r>
      <w:r w:rsidRPr="00E73D3F">
        <w:rPr>
          <w:rStyle w:val="StyleBoldUnderline"/>
        </w:rPr>
        <w:t>S</w:t>
      </w:r>
      <w:r w:rsidRPr="00E73D3F">
        <w:rPr>
          <w:sz w:val="14"/>
        </w:rPr>
        <w:t xml:space="preserve">tates </w:t>
      </w:r>
      <w:r w:rsidRPr="00E73D3F">
        <w:rPr>
          <w:rStyle w:val="StyleBoldUnderline"/>
        </w:rPr>
        <w:t>found it necessary to run very large deficits and was able to finance them</w:t>
      </w:r>
      <w:r w:rsidRPr="00E73D3F">
        <w:rPr>
          <w:sz w:val="14"/>
        </w:rPr>
        <w:t xml:space="preserve"> simply </w:t>
      </w:r>
      <w:r w:rsidRPr="00E73D3F">
        <w:rPr>
          <w:rStyle w:val="StyleBoldUnderline"/>
        </w:rPr>
        <w:t>by creating and exporting</w:t>
      </w:r>
      <w:r w:rsidRPr="00E73D3F">
        <w:rPr>
          <w:sz w:val="14"/>
        </w:rPr>
        <w:t xml:space="preserve"> more and more </w:t>
      </w:r>
      <w:r w:rsidRPr="00E73D3F">
        <w:rPr>
          <w:rStyle w:val="StyleBoldUnderline"/>
        </w:rPr>
        <w:t>dollars</w:t>
      </w:r>
      <w:r w:rsidRPr="00E73D3F">
        <w:rPr>
          <w:sz w:val="14"/>
        </w:rPr>
        <w:t xml:space="preserve">. The consequence is today's restless mass of accumulated global </w:t>
      </w:r>
      <w:r w:rsidRPr="00E73D3F">
        <w:rPr>
          <w:sz w:val="14"/>
        </w:rPr>
        <w:lastRenderedPageBreak/>
        <w:t xml:space="preserve">money. Hence, whereas the value of all global financial assets in 1980 was just over 100% of global output, by 2008, even after the worst of the financial implosion, that figure had exploded to just under 300%.25 Much of this is no doubt tied up in the massive but relatively inert holdings of the Chinese and Japanese. But </w:t>
      </w:r>
      <w:r w:rsidRPr="00E73D3F">
        <w:rPr>
          <w:rStyle w:val="StyleBoldUnderline"/>
        </w:rPr>
        <w:t>thanks to today's instantaneous electronic transfers</w:t>
      </w:r>
      <w:r w:rsidRPr="00E73D3F">
        <w:rPr>
          <w:sz w:val="14"/>
        </w:rPr>
        <w:t xml:space="preserve">, </w:t>
      </w:r>
      <w:r w:rsidRPr="00E73D3F">
        <w:rPr>
          <w:rStyle w:val="StyleBoldUnderline"/>
        </w:rPr>
        <w:t>huge sums can be marshalled and deployed on very short notice</w:t>
      </w:r>
      <w:r w:rsidRPr="00E73D3F">
        <w:rPr>
          <w:sz w:val="14"/>
        </w:rPr>
        <w:t xml:space="preserve">. It is </w:t>
      </w:r>
      <w:r w:rsidRPr="00E73D3F">
        <w:rPr>
          <w:rStyle w:val="StyleBoldUnderline"/>
        </w:rPr>
        <w:t>this excess of volatile money</w:t>
      </w:r>
      <w:r w:rsidRPr="00E73D3F">
        <w:rPr>
          <w:sz w:val="14"/>
        </w:rPr>
        <w:t xml:space="preserve"> that arguably fuels the world's great recurring bubbles. It can </w:t>
      </w:r>
      <w:r w:rsidRPr="00E73D3F">
        <w:rPr>
          <w:rStyle w:val="StyleBoldUnderline"/>
        </w:rPr>
        <w:t>create the semblance of vast real wealth</w:t>
      </w:r>
      <w:r w:rsidRPr="00E73D3F">
        <w:rPr>
          <w:sz w:val="14"/>
        </w:rPr>
        <w:t xml:space="preserve"> for a time, but can also (with little notice) sow chaos in markets, wipe out savings and dry up credit for real investment. What constitutes a morbid overstretch in the American political economy thus ends up as a threat to the world economy in general. To lead itself and the world into a more secure future the United States must put aside its old, unmeasured geopolitical ambitions paid for by unlimited cheap credit. Instead, the United States needs a more balanced view of its role in history. But </w:t>
      </w:r>
      <w:r w:rsidRPr="00DC0288">
        <w:rPr>
          <w:rStyle w:val="StyleBoldUnderline"/>
          <w:highlight w:val="yellow"/>
        </w:rPr>
        <w:t>America's</w:t>
      </w:r>
      <w:r w:rsidRPr="00E73D3F">
        <w:rPr>
          <w:sz w:val="14"/>
        </w:rPr>
        <w:t xml:space="preserve"> post-Soviet </w:t>
      </w:r>
      <w:r w:rsidRPr="00DC0288">
        <w:rPr>
          <w:rStyle w:val="StyleBoldUnderline"/>
          <w:highlight w:val="yellow"/>
        </w:rPr>
        <w:t>pundits have</w:t>
      </w:r>
      <w:r w:rsidRPr="00E73D3F">
        <w:rPr>
          <w:sz w:val="14"/>
        </w:rPr>
        <w:t xml:space="preserve">, unfortunately, </w:t>
      </w:r>
      <w:r w:rsidRPr="00DC0288">
        <w:rPr>
          <w:rStyle w:val="StyleBoldUnderline"/>
          <w:highlight w:val="yellow"/>
        </w:rPr>
        <w:t xml:space="preserve">proved more skilful at perpetuating </w:t>
      </w:r>
      <w:r w:rsidRPr="00DC0288">
        <w:rPr>
          <w:rStyle w:val="UnderlineBold0"/>
          <w:highlight w:val="yellow"/>
        </w:rPr>
        <w:t>outmoded dreams of past glory</w:t>
      </w:r>
      <w:r w:rsidRPr="00E73D3F">
        <w:rPr>
          <w:sz w:val="14"/>
        </w:rPr>
        <w:t xml:space="preserve"> </w:t>
      </w:r>
      <w:r w:rsidRPr="00DC0288">
        <w:rPr>
          <w:rStyle w:val="StyleBoldUnderline"/>
          <w:highlight w:val="yellow"/>
        </w:rPr>
        <w:t>than</w:t>
      </w:r>
      <w:r w:rsidRPr="00E73D3F">
        <w:rPr>
          <w:sz w:val="14"/>
        </w:rPr>
        <w:t xml:space="preserve"> at </w:t>
      </w:r>
      <w:r w:rsidRPr="00DC0288">
        <w:rPr>
          <w:rStyle w:val="StyleBoldUnderline"/>
          <w:highlight w:val="yellow"/>
        </w:rPr>
        <w:t>promoting</w:t>
      </w:r>
      <w:r w:rsidRPr="00E73D3F">
        <w:rPr>
          <w:sz w:val="14"/>
        </w:rPr>
        <w:t xml:space="preserve"> the more modest visions appropriate to </w:t>
      </w:r>
      <w:r w:rsidRPr="00DC0288">
        <w:rPr>
          <w:rStyle w:val="StyleBoldUnderline"/>
          <w:highlight w:val="yellow"/>
        </w:rPr>
        <w:t>a plural future</w:t>
      </w:r>
      <w:r w:rsidRPr="00E73D3F">
        <w:rPr>
          <w:sz w:val="14"/>
        </w:rPr>
        <w:t xml:space="preserve">. One can always hope that newer generations of Americans will find it easier to adjust to pluralist reality. The last administration, however, was not very encouraging in this regard. III What about Barack Obama? So far, his economic policy has shown itself probably more intelligent and certainly more articulate than his predecessor's. His thinking is less hobbled by simple-minded doctrines. It accepts government's inescapable role in regulating markets and providing a durable framework for orderly governance and societal fellowship. To be sure, the Obama administration, following in the path of the Bush administration, has carried short-term counter-cyclical stimulation to a previously unimagined level. Perhaps so radical an expansion of credit is unavoidable under present circumstances. The administration is caught between the need to rebalance by scaling back and the fear that restraint applied now will trigger a severe depression. Obama's chief aide, Rahm Emanuel, is famous for observing: 'Rule one: Never allow a crisis to go to waste. They are opportunities to do big things.'26 So far, Obama's administration has made use of its crisis to promote an unprecedented expansion of welfare spending.27 Much of the spending is doubtless good in itself and certainly serves the administration's strong counter-cyclical purposes. But at some point the need to pass from expansion to stabilisation will presumably be inescapable. Budget cuts will have to be found somewhere, and demographic trends suggest that drastic reductions in civilian welfare spending are unlikely. Elementary </w:t>
      </w:r>
      <w:r w:rsidRPr="00E73D3F">
        <w:rPr>
          <w:rStyle w:val="StyleBoldUnderline"/>
        </w:rPr>
        <w:t xml:space="preserve">prudence might suggest that today's </w:t>
      </w:r>
      <w:r w:rsidRPr="00E73D3F">
        <w:rPr>
          <w:sz w:val="14"/>
        </w:rPr>
        <w:t xml:space="preserve">financial </w:t>
      </w:r>
      <w:r w:rsidRPr="00E73D3F">
        <w:rPr>
          <w:rStyle w:val="StyleBoldUnderline"/>
        </w:rPr>
        <w:t>crisis is an ideal occasion for America's</w:t>
      </w:r>
      <w:r w:rsidRPr="00E73D3F">
        <w:rPr>
          <w:sz w:val="14"/>
        </w:rPr>
        <w:t xml:space="preserve"> long-overdue </w:t>
      </w:r>
      <w:r w:rsidRPr="00E73D3F">
        <w:rPr>
          <w:rStyle w:val="StyleBoldUnderline"/>
        </w:rPr>
        <w:t>retreat</w:t>
      </w:r>
      <w:r w:rsidRPr="00E73D3F">
        <w:rPr>
          <w:sz w:val="14"/>
        </w:rPr>
        <w:t xml:space="preserve"> from geopolitical overstretch, a time for bringing America's geopolitical pretensions into harmony with its diminishing foreign possibilities and expanding domestic needs. The opportunities for geopolitical saving appear significant. According to the Congressional Budget Office (CBO), current military plans will require an average military budget of $652bn (in 2010 dollars) each year through 2028. The estimate optimistically assumes only 30,000 troops will be engaged abroad after 2013. As the CBO observes, these projections exceed the peak budgets of the Reagan administration's military build-up of the mid-1980s (about $500bn annually in 2010 dollars). This presumes a military budget consuming 3.5% of GDP through 2020.28 Comparable figures for other nations are troubling: 2.28% for the United Kingdom, 2.35% for France, 2.41% for Russia and 1.36% for China.29 Thus, while </w:t>
      </w:r>
      <w:r w:rsidRPr="00DC0288">
        <w:rPr>
          <w:rStyle w:val="UnderlineBold0"/>
          <w:highlight w:val="yellow"/>
        </w:rPr>
        <w:t>the</w:t>
      </w:r>
      <w:r w:rsidRPr="00E73D3F">
        <w:rPr>
          <w:sz w:val="14"/>
        </w:rPr>
        <w:t xml:space="preserve"> financial </w:t>
      </w:r>
      <w:r w:rsidRPr="00DC0288">
        <w:rPr>
          <w:rStyle w:val="UnderlineBold0"/>
          <w:highlight w:val="yellow"/>
        </w:rPr>
        <w:t>crisis has</w:t>
      </w:r>
      <w:r w:rsidRPr="00E73D3F">
        <w:rPr>
          <w:sz w:val="14"/>
        </w:rPr>
        <w:t xml:space="preserve"> certainly made Americans fear for their economic future, it does </w:t>
      </w:r>
      <w:r w:rsidRPr="00DC0288">
        <w:rPr>
          <w:rStyle w:val="UnderlineBold0"/>
          <w:highlight w:val="yellow"/>
        </w:rPr>
        <w:t>not</w:t>
      </w:r>
      <w:r w:rsidRPr="00E73D3F">
        <w:rPr>
          <w:sz w:val="14"/>
        </w:rPr>
        <w:t xml:space="preserve"> yet seem to have </w:t>
      </w:r>
      <w:r w:rsidRPr="00DC0288">
        <w:rPr>
          <w:rStyle w:val="UnderlineBold0"/>
          <w:highlight w:val="yellow"/>
        </w:rPr>
        <w:t>resulted in a more modest view of the country's place in the world</w:t>
      </w:r>
      <w:r w:rsidRPr="00E73D3F">
        <w:rPr>
          <w:rStyle w:val="UnderlineBold0"/>
        </w:rPr>
        <w:t>,</w:t>
      </w:r>
      <w:r w:rsidRPr="00E73D3F">
        <w:rPr>
          <w:sz w:val="14"/>
        </w:rPr>
        <w:t xml:space="preserve"> </w:t>
      </w:r>
      <w:r w:rsidRPr="00E73D3F">
        <w:rPr>
          <w:rStyle w:val="StyleBoldUnderline"/>
        </w:rPr>
        <w:t>or a more prudent approach to military spending.</w:t>
      </w:r>
      <w:r w:rsidRPr="00E73D3F">
        <w:rPr>
          <w:sz w:val="14"/>
        </w:rPr>
        <w:t xml:space="preserve"> Instead, </w:t>
      </w:r>
      <w:r w:rsidRPr="00DC0288">
        <w:rPr>
          <w:rStyle w:val="StyleBoldUnderline"/>
          <w:highlight w:val="yellow"/>
        </w:rPr>
        <w:t xml:space="preserve">an </w:t>
      </w:r>
      <w:r w:rsidRPr="00DC0288">
        <w:rPr>
          <w:rStyle w:val="UnderlineBold0"/>
          <w:highlight w:val="yellow"/>
        </w:rPr>
        <w:t>addiction to hegemonic status</w:t>
      </w:r>
      <w:r w:rsidRPr="00DC0288">
        <w:rPr>
          <w:rStyle w:val="StyleBoldUnderline"/>
          <w:highlight w:val="yellow"/>
        </w:rPr>
        <w:t xml:space="preserve"> continues to blight</w:t>
      </w:r>
      <w:r w:rsidRPr="00E73D3F">
        <w:rPr>
          <w:sz w:val="14"/>
        </w:rPr>
        <w:t xml:space="preserve"> the </w:t>
      </w:r>
      <w:r w:rsidRPr="00DC0288">
        <w:rPr>
          <w:rStyle w:val="StyleBoldUnderline"/>
          <w:highlight w:val="yellow"/>
        </w:rPr>
        <w:t>prospects</w:t>
      </w:r>
      <w:r w:rsidRPr="00E73D3F">
        <w:rPr>
          <w:sz w:val="14"/>
        </w:rPr>
        <w:t xml:space="preserve"> for sound fiscal policy. Financing the inevitable deficits inexorably turns the dollar into an imperial instrument that threatens the world with inflation.</w:t>
      </w:r>
    </w:p>
    <w:p w:rsidR="005574D1" w:rsidRDefault="005574D1" w:rsidP="005574D1">
      <w:pPr>
        <w:pStyle w:val="Heading4"/>
      </w:pPr>
      <w:r>
        <w:t xml:space="preserve">Pragmatic approaches to the law good </w:t>
      </w:r>
    </w:p>
    <w:p w:rsidR="005574D1" w:rsidRPr="00E73D3F" w:rsidRDefault="005574D1" w:rsidP="005574D1">
      <w:r w:rsidRPr="00E73D3F">
        <w:t>William J.</w:t>
      </w:r>
      <w:r w:rsidRPr="00E73D3F">
        <w:rPr>
          <w:rStyle w:val="StyleStyleBold12pt"/>
        </w:rPr>
        <w:t xml:space="preserve"> Novak 8</w:t>
      </w:r>
      <w:r w:rsidRPr="00E73D3F">
        <w:t>, Associate Professor of History at the University of Chicago and Research Professor at the American Bar Foundation, “The Myth of the “Weak” American State”, June, http://www.history.ucsb.edu/projects/labor/speakers/documents/TheMythoftheWeakAmericanState.pdf</w:t>
      </w:r>
    </w:p>
    <w:p w:rsidR="005574D1" w:rsidRPr="00E73D3F" w:rsidRDefault="005574D1" w:rsidP="005574D1">
      <w:pPr>
        <w:rPr>
          <w:sz w:val="14"/>
        </w:rPr>
      </w:pPr>
      <w:r w:rsidRPr="005C47E1">
        <w:rPr>
          <w:sz w:val="14"/>
        </w:rPr>
        <w:t xml:space="preserve">There is an alternative. In the early twentieth century, amid a first wave of nation- state and economic consolidation and assertiveness, </w:t>
      </w:r>
      <w:r w:rsidRPr="005C47E1">
        <w:rPr>
          <w:rStyle w:val="StyleBoldUnderline"/>
        </w:rPr>
        <w:t>American social science generated some fresh ways of looking at power in all its guises—social, economic, political, and legal</w:t>
      </w:r>
      <w:r w:rsidRPr="005C47E1">
        <w:rPr>
          <w:sz w:val="14"/>
        </w:rPr>
        <w:t xml:space="preserve">. Overshadowed to some extent by exuberant bursts of American exceptionalism that greeted confrontations with totalitarianism and then terrorism, </w:t>
      </w:r>
      <w:r w:rsidRPr="005C47E1">
        <w:rPr>
          <w:rStyle w:val="StyleBoldUnderline"/>
        </w:rPr>
        <w:t>the pragmatic</w:t>
      </w:r>
      <w:r w:rsidRPr="005C47E1">
        <w:rPr>
          <w:sz w:val="14"/>
        </w:rPr>
        <w:t xml:space="preserve">, critical, and realistic </w:t>
      </w:r>
      <w:r w:rsidRPr="005C47E1">
        <w:rPr>
          <w:rStyle w:val="StyleBoldUnderline"/>
        </w:rPr>
        <w:t>appraisal of American power is worth recovering</w:t>
      </w:r>
      <w:r w:rsidRPr="005C47E1">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5C47E1">
        <w:rPr>
          <w:rStyle w:val="StyleBoldUnderline"/>
        </w:rPr>
        <w:t>All understood the problem of power in America as complex and multifaceted, not simple or one-dimensional</w:t>
      </w:r>
      <w:r w:rsidRPr="005C47E1">
        <w:rPr>
          <w:sz w:val="14"/>
        </w:rPr>
        <w:t>, especially as it concerned the relationship of state and civil society.</w:t>
      </w:r>
      <w:r w:rsidRPr="00E73D3F">
        <w:rPr>
          <w:sz w:val="14"/>
        </w:rPr>
        <w:t xml:space="preserve"> </w:t>
      </w:r>
      <w:r w:rsidRPr="00DC0288">
        <w:rPr>
          <w:rStyle w:val="StyleBoldUnderline"/>
          <w:highlight w:val="yellow"/>
        </w:rPr>
        <w:t>Rather than spend endless time debating the proper definition of law</w:t>
      </w:r>
      <w:r w:rsidRPr="00E73D3F">
        <w:rPr>
          <w:sz w:val="14"/>
        </w:rPr>
        <w:t xml:space="preserve"> or the correct empirical measure of the state, </w:t>
      </w:r>
      <w:r w:rsidRPr="00DC0288">
        <w:rPr>
          <w:rStyle w:val="Emphasis"/>
          <w:highlight w:val="yellow"/>
        </w:rPr>
        <w:t>they concentrated instead on detailed investigations of power in action in</w:t>
      </w:r>
      <w:r w:rsidRPr="00E73D3F">
        <w:rPr>
          <w:sz w:val="14"/>
        </w:rPr>
        <w:t xml:space="preserve"> the everyday practices and </w:t>
      </w:r>
      <w:r w:rsidRPr="00DC0288">
        <w:rPr>
          <w:rStyle w:val="Emphasis"/>
          <w:highlight w:val="yellow"/>
        </w:rPr>
        <w:t>policies</w:t>
      </w:r>
      <w:r w:rsidRPr="00E73D3F">
        <w:rPr>
          <w:sz w:val="14"/>
        </w:rPr>
        <w:t xml:space="preserve"> that constituted American public life. </w:t>
      </w:r>
      <w:r w:rsidRPr="00DC0288">
        <w:rPr>
          <w:rStyle w:val="StyleBoldUnderline"/>
          <w:highlight w:val="yellow"/>
        </w:rPr>
        <w:t xml:space="preserve">Rather than confine the examination of power to </w:t>
      </w:r>
      <w:r w:rsidRPr="00E73D3F">
        <w:rPr>
          <w:rStyle w:val="StyleBoldUnderline"/>
        </w:rPr>
        <w:t xml:space="preserve">the </w:t>
      </w:r>
      <w:r w:rsidRPr="00DC0288">
        <w:rPr>
          <w:rStyle w:val="Emphasis"/>
          <w:highlight w:val="yellow"/>
        </w:rPr>
        <w:t>abstract</w:t>
      </w:r>
      <w:r w:rsidRPr="00E73D3F">
        <w:rPr>
          <w:rStyle w:val="StyleBoldUnderline"/>
        </w:rPr>
        <w:t xml:space="preserve"> realm of political </w:t>
      </w:r>
      <w:r w:rsidRPr="00DC0288">
        <w:rPr>
          <w:rStyle w:val="Emphasis"/>
          <w:highlight w:val="yellow"/>
        </w:rPr>
        <w:t>theory</w:t>
      </w:r>
      <w:r w:rsidRPr="00E73D3F">
        <w:rPr>
          <w:sz w:val="14"/>
        </w:rPr>
        <w:t xml:space="preserve"> or the official political acts of elites, electorates, interest groups, </w:t>
      </w:r>
      <w:r w:rsidRPr="00E73D3F">
        <w:rPr>
          <w:rStyle w:val="StyleBoldUnderline"/>
        </w:rPr>
        <w:t>or social movements, these analysts instead embraced a more capacious conception of governance</w:t>
      </w:r>
      <w:r w:rsidRPr="00E73D3F">
        <w:rPr>
          <w:sz w:val="14"/>
        </w:rPr>
        <w:t xml:space="preserve"> as “an activity which is apt to appear whenever men are associated together.”35 More significantly, </w:t>
      </w:r>
      <w:r w:rsidRPr="00DC0288">
        <w:rPr>
          <w:rStyle w:val="StyleBoldUnderline"/>
          <w:highlight w:val="yellow"/>
        </w:rPr>
        <w:t>these</w:t>
      </w:r>
      <w:r w:rsidRPr="00E73D3F">
        <w:rPr>
          <w:sz w:val="14"/>
        </w:rPr>
        <w:t xml:space="preserve"> political and legal </w:t>
      </w:r>
      <w:r w:rsidRPr="00DC0288">
        <w:rPr>
          <w:rStyle w:val="StyleBoldUnderline"/>
          <w:highlight w:val="yellow"/>
        </w:rPr>
        <w:t>realists never forgot, amid the rhetoric of law</w:t>
      </w:r>
      <w:r w:rsidRPr="00E73D3F">
        <w:rPr>
          <w:rStyle w:val="StyleBoldUnderline"/>
        </w:rPr>
        <w:t xml:space="preserve"> and the pious platitudes</w:t>
      </w:r>
      <w:r w:rsidRPr="00E73D3F">
        <w:rPr>
          <w:sz w:val="14"/>
        </w:rPr>
        <w:t xml:space="preserve"> that routinely flow from American political life, </w:t>
      </w:r>
      <w:r w:rsidRPr="00DC0288">
        <w:rPr>
          <w:rStyle w:val="Emphasis"/>
          <w:highlight w:val="yellow"/>
        </w:rPr>
        <w:t>the</w:t>
      </w:r>
      <w:r w:rsidRPr="00E73D3F">
        <w:rPr>
          <w:sz w:val="14"/>
        </w:rPr>
        <w:t xml:space="preserve"> very real, </w:t>
      </w:r>
      <w:r w:rsidRPr="00DC0288">
        <w:rPr>
          <w:rStyle w:val="Emphasis"/>
          <w:highlight w:val="yellow"/>
        </w:rPr>
        <w:t>concrete consequences of</w:t>
      </w:r>
      <w:r w:rsidRPr="00E73D3F">
        <w:rPr>
          <w:rStyle w:val="Emphasis"/>
        </w:rPr>
        <w:t xml:space="preserve"> the deployment of </w:t>
      </w:r>
      <w:r w:rsidRPr="00DC0288">
        <w:rPr>
          <w:rStyle w:val="Emphasis"/>
          <w:highlight w:val="yellow"/>
        </w:rPr>
        <w:t>legal</w:t>
      </w:r>
      <w:r w:rsidRPr="00E73D3F">
        <w:rPr>
          <w:sz w:val="14"/>
        </w:rPr>
        <w:t xml:space="preserve"> and political </w:t>
      </w:r>
      <w:r w:rsidRPr="00DC0288">
        <w:rPr>
          <w:rStyle w:val="Emphasis"/>
          <w:highlight w:val="yellow"/>
        </w:rPr>
        <w:t>power</w:t>
      </w:r>
      <w:r w:rsidRPr="00E73D3F">
        <w:rPr>
          <w:sz w:val="14"/>
        </w:rPr>
        <w:t xml:space="preserve">. They never forgot the brutal fact that Robert Cover would later state so provocatively at the start of his article “Violence and the Word” that </w:t>
      </w:r>
      <w:r w:rsidRPr="00E73D3F">
        <w:rPr>
          <w:rStyle w:val="StyleBoldUnderline"/>
        </w:rPr>
        <w:t>legal and political interpretation take place “in a field of pain and death</w:t>
      </w:r>
      <w:r w:rsidRPr="00E73D3F">
        <w:rPr>
          <w:sz w:val="14"/>
        </w:rPr>
        <w:t xml:space="preserve">.” 36 </w:t>
      </w:r>
      <w:r w:rsidRPr="00DC0288">
        <w:rPr>
          <w:rStyle w:val="StyleBoldUnderline"/>
          <w:highlight w:val="yellow"/>
        </w:rPr>
        <w:t>The</w:t>
      </w:r>
      <w:r w:rsidRPr="00E73D3F">
        <w:rPr>
          <w:rStyle w:val="StyleBoldUnderline"/>
        </w:rPr>
        <w:t xml:space="preserve"> real </w:t>
      </w:r>
      <w:r w:rsidRPr="00DC0288">
        <w:rPr>
          <w:rStyle w:val="StyleBoldUnderline"/>
          <w:highlight w:val="yellow"/>
        </w:rPr>
        <w:t>consequences of American state power are all around us</w:t>
      </w:r>
      <w:r w:rsidRPr="00E73D3F">
        <w:rPr>
          <w:sz w:val="14"/>
        </w:rPr>
        <w:t>. In a democratic republic, where force should always be on the side of the governed, writing the history of that power has never been more urgent.</w:t>
      </w:r>
    </w:p>
    <w:p w:rsidR="005574D1" w:rsidRDefault="005574D1" w:rsidP="005574D1"/>
    <w:p w:rsidR="005574D1" w:rsidRDefault="005574D1" w:rsidP="005574D1">
      <w:pPr>
        <w:pStyle w:val="Heading4"/>
      </w:pPr>
      <w:r>
        <w:t xml:space="preserve">The alt is hopelessly utopian </w:t>
      </w:r>
    </w:p>
    <w:p w:rsidR="005574D1" w:rsidRDefault="005574D1" w:rsidP="005574D1">
      <w:r>
        <w:t xml:space="preserve">Brian </w:t>
      </w:r>
      <w:r w:rsidRPr="00605A4C">
        <w:rPr>
          <w:rStyle w:val="StyleStyleBold12pt"/>
        </w:rPr>
        <w:t>Orend 6</w:t>
      </w:r>
      <w:r>
        <w:t>, Director of International Studies, and a Professor of Philosophy, at the University of Waterloo in Canada, "The Morality of War", Broadview Press, Google Books, p. 247-8</w:t>
      </w:r>
    </w:p>
    <w:p w:rsidR="005574D1" w:rsidRPr="005C47E1" w:rsidRDefault="005574D1" w:rsidP="005574D1">
      <w:pPr>
        <w:rPr>
          <w:bCs/>
          <w:highlight w:val="yellow"/>
          <w:u w:val="single"/>
        </w:rPr>
      </w:pPr>
      <w:r w:rsidRPr="000A19B0">
        <w:rPr>
          <w:sz w:val="14"/>
        </w:rPr>
        <w:t xml:space="preserve">There is something to TP, just as there is something in every major doctrine on the ethics of war and peace. But </w:t>
      </w:r>
      <w:r w:rsidRPr="00DC0288">
        <w:rPr>
          <w:rStyle w:val="StyleBoldUnderline"/>
          <w:highlight w:val="yellow"/>
        </w:rPr>
        <w:t>there are problems</w:t>
      </w:r>
      <w:r w:rsidRPr="00D33625">
        <w:rPr>
          <w:rStyle w:val="StyleBoldUnderline"/>
        </w:rPr>
        <w:t xml:space="preserve">. The major one is whether the </w:t>
      </w:r>
      <w:r w:rsidRPr="00DC0288">
        <w:rPr>
          <w:rStyle w:val="StyleBoldUnderline"/>
          <w:highlight w:val="yellow"/>
        </w:rPr>
        <w:t>commitments of the pacifist are utopian</w:t>
      </w:r>
      <w:r w:rsidRPr="000A19B0">
        <w:rPr>
          <w:sz w:val="14"/>
        </w:rPr>
        <w:t xml:space="preserve"> (i.e., excessively unrealistic). </w:t>
      </w:r>
      <w:r w:rsidRPr="00DC0288">
        <w:rPr>
          <w:rStyle w:val="StyleBoldUnderline"/>
          <w:highlight w:val="yellow"/>
        </w:rPr>
        <w:t>War might be a nasty</w:t>
      </w:r>
      <w:r w:rsidRPr="00D33625">
        <w:rPr>
          <w:rStyle w:val="StyleBoldUnderline"/>
        </w:rPr>
        <w:t xml:space="preserve"> business which</w:t>
      </w:r>
      <w:r w:rsidRPr="000A19B0">
        <w:rPr>
          <w:sz w:val="14"/>
        </w:rPr>
        <w:t xml:space="preserve">, ultimately, </w:t>
      </w:r>
      <w:r w:rsidRPr="00D33625">
        <w:rPr>
          <w:rStyle w:val="StyleBoldUnderline"/>
        </w:rPr>
        <w:t xml:space="preserve">calls forth </w:t>
      </w:r>
      <w:r w:rsidRPr="000A19B0">
        <w:rPr>
          <w:sz w:val="14"/>
        </w:rPr>
        <w:t xml:space="preserve">more </w:t>
      </w:r>
      <w:r w:rsidRPr="00D33625">
        <w:rPr>
          <w:rStyle w:val="StyleBoldUnderline"/>
        </w:rPr>
        <w:t>vice</w:t>
      </w:r>
      <w:r w:rsidRPr="000A19B0">
        <w:rPr>
          <w:sz w:val="14"/>
        </w:rPr>
        <w:t xml:space="preserve"> than virtue. </w:t>
      </w:r>
      <w:r w:rsidRPr="00DC0288">
        <w:rPr>
          <w:rStyle w:val="Emphasis"/>
          <w:highlight w:val="yellow"/>
        </w:rPr>
        <w:t>But it might</w:t>
      </w:r>
      <w:r w:rsidRPr="000A19B0">
        <w:rPr>
          <w:sz w:val="14"/>
        </w:rPr>
        <w:t xml:space="preserve"> also </w:t>
      </w:r>
      <w:r w:rsidRPr="00D33625">
        <w:rPr>
          <w:rStyle w:val="Emphasis"/>
        </w:rPr>
        <w:t xml:space="preserve">simply </w:t>
      </w:r>
      <w:r w:rsidRPr="00DC0288">
        <w:rPr>
          <w:rStyle w:val="Emphasis"/>
          <w:highlight w:val="yellow"/>
        </w:rPr>
        <w:t>be needed to defeat an aggressor who is not moved by</w:t>
      </w:r>
      <w:r w:rsidRPr="00D33625">
        <w:rPr>
          <w:rStyle w:val="Emphasis"/>
        </w:rPr>
        <w:t xml:space="preserve"> pacifist </w:t>
      </w:r>
      <w:r w:rsidRPr="00DC0288">
        <w:rPr>
          <w:rStyle w:val="Emphasis"/>
          <w:highlight w:val="yellow"/>
        </w:rPr>
        <w:t>ideals</w:t>
      </w:r>
      <w:r w:rsidRPr="00D33625">
        <w:rPr>
          <w:rStyle w:val="StyleBoldUnderline"/>
        </w:rPr>
        <w:t>. A world where aggressors are allowed to triumph, and</w:t>
      </w:r>
      <w:r w:rsidRPr="000A19B0">
        <w:rPr>
          <w:sz w:val="14"/>
        </w:rPr>
        <w:t xml:space="preserve"> then to </w:t>
      </w:r>
      <w:r w:rsidRPr="00D33625">
        <w:rPr>
          <w:rStyle w:val="StyleBoldUnderline"/>
        </w:rPr>
        <w:t>inflict</w:t>
      </w:r>
      <w:r w:rsidRPr="000A19B0">
        <w:rPr>
          <w:sz w:val="14"/>
        </w:rPr>
        <w:t xml:space="preserve"> rights-violating </w:t>
      </w:r>
      <w:r w:rsidRPr="00D33625">
        <w:rPr>
          <w:rStyle w:val="StyleBoldUnderline"/>
        </w:rPr>
        <w:t>brutality, is not part of any sane person’s</w:t>
      </w:r>
      <w:r w:rsidRPr="000A19B0">
        <w:rPr>
          <w:sz w:val="14"/>
        </w:rPr>
        <w:t xml:space="preserve"> idea of the </w:t>
      </w:r>
      <w:r w:rsidRPr="00D33625">
        <w:rPr>
          <w:rStyle w:val="StyleBoldUnderline"/>
        </w:rPr>
        <w:t>best life</w:t>
      </w:r>
      <w:r w:rsidRPr="000A19B0">
        <w:rPr>
          <w:sz w:val="14"/>
        </w:rPr>
        <w:t xml:space="preserve">, either. And </w:t>
      </w:r>
      <w:r w:rsidRPr="00D33625">
        <w:rPr>
          <w:rStyle w:val="StyleBoldUnderline"/>
        </w:rPr>
        <w:t>there is something to be said,</w:t>
      </w:r>
      <w:r w:rsidRPr="000A19B0">
        <w:rPr>
          <w:sz w:val="14"/>
        </w:rPr>
        <w:t xml:space="preserve"> in the case of a just war, </w:t>
      </w:r>
      <w:r w:rsidRPr="00D33625">
        <w:rPr>
          <w:rStyle w:val="StyleBoldUnderline"/>
        </w:rPr>
        <w:t>for: the virtues of defending one’s people</w:t>
      </w:r>
      <w:r w:rsidRPr="000A19B0">
        <w:rPr>
          <w:sz w:val="14"/>
        </w:rPr>
        <w:t xml:space="preserve"> (or fellow citizens) </w:t>
      </w:r>
      <w:r w:rsidRPr="00D33625">
        <w:rPr>
          <w:rStyle w:val="StyleBoldUnderline"/>
        </w:rPr>
        <w:t>from aggression: the courage it takes to confront an aggressor</w:t>
      </w:r>
      <w:r w:rsidRPr="000A19B0">
        <w:rPr>
          <w:sz w:val="14"/>
        </w:rPr>
        <w:t xml:space="preserve">; the self- discipline it takes to fight justly: and the strength and ingenuity it takes to formulate and execute a successful war plan. More generally, </w:t>
      </w:r>
      <w:r w:rsidRPr="00DC0288">
        <w:rPr>
          <w:rStyle w:val="StyleBoldUnderline"/>
          <w:highlight w:val="yellow"/>
        </w:rPr>
        <w:t>justice is also a virtue</w:t>
      </w:r>
      <w:r w:rsidRPr="00D33625">
        <w:rPr>
          <w:rStyle w:val="StyleBoldUnderline"/>
        </w:rPr>
        <w:t>, and a major one at that.</w:t>
      </w:r>
      <w:r w:rsidRPr="000A19B0">
        <w:rPr>
          <w:sz w:val="14"/>
        </w:rPr>
        <w:t xml:space="preserve"> Much of the dispute has to do with different perspectives on what to do when the world puts us ill situations where the virtues of peace and justice are in conflict, and cannot both be realized. </w:t>
      </w:r>
      <w:r w:rsidRPr="00BD0438">
        <w:rPr>
          <w:rStyle w:val="StyleBoldUnderline"/>
        </w:rPr>
        <w:t>Where just war theorists differ from pacifists is that they suspect that there can he cases where justice does not include peace or</w:t>
      </w:r>
      <w:r w:rsidRPr="000A19B0">
        <w:rPr>
          <w:sz w:val="14"/>
        </w:rPr>
        <w:t xml:space="preserve">, more precisely, </w:t>
      </w:r>
      <w:r w:rsidRPr="00BD0438">
        <w:rPr>
          <w:rStyle w:val="StyleBoldUnderline"/>
        </w:rPr>
        <w:t>where peace</w:t>
      </w:r>
      <w:r w:rsidRPr="000A19B0">
        <w:rPr>
          <w:sz w:val="14"/>
        </w:rPr>
        <w:t xml:space="preserve"> includes or </w:t>
      </w:r>
      <w:r w:rsidRPr="00BD0438">
        <w:rPr>
          <w:rStyle w:val="StyleBoldUnderline"/>
        </w:rPr>
        <w:t>creates injustice</w:t>
      </w:r>
      <w:r w:rsidRPr="000A19B0">
        <w:rPr>
          <w:sz w:val="14"/>
        </w:rPr>
        <w:t xml:space="preserve">. Consider that just war theorists, like Michael Walzer. argue that, </w:t>
      </w:r>
      <w:r w:rsidRPr="00DC0288">
        <w:rPr>
          <w:rStyle w:val="Emphasis"/>
          <w:highlight w:val="yellow"/>
        </w:rPr>
        <w:t>by failing to resist international aggression</w:t>
      </w:r>
      <w:r w:rsidRPr="00BD0438">
        <w:rPr>
          <w:rStyle w:val="Emphasis"/>
        </w:rPr>
        <w:t xml:space="preserve"> with effective means, </w:t>
      </w:r>
      <w:r w:rsidRPr="00DC0288">
        <w:rPr>
          <w:rStyle w:val="Emphasis"/>
          <w:highlight w:val="yellow"/>
        </w:rPr>
        <w:t>pacifists</w:t>
      </w:r>
      <w:r w:rsidRPr="00BD0438">
        <w:rPr>
          <w:rStyle w:val="Emphasis"/>
        </w:rPr>
        <w:t xml:space="preserve"> end up </w:t>
      </w:r>
      <w:r w:rsidRPr="00DC0288">
        <w:rPr>
          <w:rStyle w:val="Emphasis"/>
          <w:highlight w:val="yellow"/>
        </w:rPr>
        <w:t>reward</w:t>
      </w:r>
      <w:r w:rsidRPr="00BD0438">
        <w:rPr>
          <w:rStyle w:val="Emphasis"/>
        </w:rPr>
        <w:t xml:space="preserve">ing </w:t>
      </w:r>
      <w:r w:rsidRPr="00DC0288">
        <w:rPr>
          <w:rStyle w:val="Emphasis"/>
          <w:highlight w:val="yellow"/>
        </w:rPr>
        <w:t>aggression and failing to protect people</w:t>
      </w:r>
      <w:r w:rsidRPr="000A19B0">
        <w:rPr>
          <w:sz w:val="14"/>
        </w:rPr>
        <w:t>—fellow citizens—</w:t>
      </w:r>
      <w:r w:rsidRPr="000A19B0">
        <w:rPr>
          <w:rStyle w:val="Emphasis"/>
        </w:rPr>
        <w:t>who need it</w:t>
      </w:r>
      <w:r w:rsidRPr="000A19B0">
        <w:rPr>
          <w:sz w:val="14"/>
        </w:rPr>
        <w:t>.’°</w:t>
      </w:r>
      <w:r w:rsidRPr="000A19B0">
        <w:rPr>
          <w:sz w:val="12"/>
        </w:rPr>
        <w:t>¶</w:t>
      </w:r>
      <w:r w:rsidRPr="000A19B0">
        <w:rPr>
          <w:sz w:val="14"/>
        </w:rPr>
        <w:t xml:space="preserve"> Pacifists reply to these just war arguments by contending that we do not need to resort to war in order to protect people and to punish aggression effectively. In the event of an armed invasion by an aggressor state, an organized and committed campaign of non-violent civil disobedience—perhaps combined with international diplomatic and economic sanctions—would be just as effective as war in expelling the aggressor, with much less destruction of lives and property. After all, the pacifist might say, no invader could possibly maintain its grip on the conquered nation in light of such systematic isolation, non-co-operation and non-violent resistance, how could it work the factories, harvest the fields, run the transportation network, staff the stores and banks, when everyone would be striking, refusing to comply or quietly sabotaging orders? I-low could it maintain the will to keep the country in the face of crippling economic sanctions and diplomatic censure from the international community? And so on. Jack DuVall and Peter Ackerman have detailed many actual, historical cases of non-violent resistance around the world: Robert Holmes and Gene Sharp, amongst others, have developed the abstract non-violent tactics which pacifists might rely on.’’ Consider the following list of tactics offered by Sharp:</w:t>
      </w:r>
      <w:r w:rsidRPr="000A19B0">
        <w:rPr>
          <w:sz w:val="12"/>
        </w:rPr>
        <w:t>¶</w:t>
      </w:r>
      <w:r w:rsidRPr="000A19B0">
        <w:rPr>
          <w:sz w:val="14"/>
        </w:rPr>
        <w:t xml:space="preserve"> general strike, sit-down strike, industry strike, go-slow and work to rule ... economic boycotts, consumers’ boycott. traders boycott, rent refusal, international economic embargo and social boycott ... boycott of government employment, boycott of elections, revenue refusal, civil disobedience and mutiny ... sit-ins, reverse strikes, non-violent obstruction, non-violent invasion and parallel government.’ 2</w:t>
      </w:r>
      <w:r w:rsidRPr="000A19B0">
        <w:rPr>
          <w:sz w:val="12"/>
        </w:rPr>
        <w:t>¶</w:t>
      </w:r>
      <w:r w:rsidRPr="000A19B0">
        <w:rPr>
          <w:sz w:val="14"/>
        </w:rPr>
        <w:t xml:space="preserve"> </w:t>
      </w:r>
      <w:r w:rsidRPr="00DC0288">
        <w:rPr>
          <w:rStyle w:val="StyleBoldUnderline"/>
          <w:highlight w:val="yellow"/>
        </w:rPr>
        <w:t>Though one cannot exactly disprove (his pacifist proposition—since it is</w:t>
      </w:r>
      <w:r w:rsidRPr="00BD0438">
        <w:rPr>
          <w:rStyle w:val="StyleBoldUnderline"/>
        </w:rPr>
        <w:t xml:space="preserve"> </w:t>
      </w:r>
      <w:r w:rsidRPr="000A19B0">
        <w:rPr>
          <w:sz w:val="14"/>
        </w:rPr>
        <w:t xml:space="preserve">(conveniently’?) </w:t>
      </w:r>
      <w:r w:rsidRPr="00BD0438">
        <w:rPr>
          <w:rStyle w:val="StyleBoldUnderline"/>
        </w:rPr>
        <w:t xml:space="preserve">a </w:t>
      </w:r>
      <w:r w:rsidRPr="00DC0288">
        <w:rPr>
          <w:rStyle w:val="StyleBoldUnderline"/>
          <w:highlight w:val="yellow"/>
        </w:rPr>
        <w:t>counter-factual</w:t>
      </w:r>
      <w:r w:rsidRPr="00BD0438">
        <w:rPr>
          <w:rStyle w:val="StyleBoldUnderline"/>
        </w:rPr>
        <w:t xml:space="preserve"> thesis—</w:t>
      </w:r>
      <w:r w:rsidRPr="00DC0288">
        <w:rPr>
          <w:rStyle w:val="StyleBoldUnderline"/>
          <w:highlight w:val="yellow"/>
        </w:rPr>
        <w:t>there are powerful reasons to agree</w:t>
      </w:r>
      <w:r w:rsidRPr="00BD0438">
        <w:rPr>
          <w:rStyle w:val="StyleBoldUnderline"/>
        </w:rPr>
        <w:t xml:space="preserve"> with</w:t>
      </w:r>
      <w:r w:rsidRPr="000A19B0">
        <w:rPr>
          <w:sz w:val="14"/>
        </w:rPr>
        <w:t xml:space="preserve"> John </w:t>
      </w:r>
      <w:r w:rsidRPr="00BD0438">
        <w:rPr>
          <w:rStyle w:val="StyleBoldUnderline"/>
        </w:rPr>
        <w:t xml:space="preserve">Rawls that </w:t>
      </w:r>
      <w:r w:rsidRPr="00DC0288">
        <w:rPr>
          <w:rStyle w:val="StyleBoldUnderline"/>
          <w:highlight w:val="yellow"/>
        </w:rPr>
        <w:t>this is</w:t>
      </w:r>
      <w:r w:rsidRPr="00BD0438">
        <w:rPr>
          <w:rStyle w:val="StyleBoldUnderline"/>
        </w:rPr>
        <w:t xml:space="preserve"> “an </w:t>
      </w:r>
      <w:r w:rsidRPr="00DC0288">
        <w:rPr>
          <w:rStyle w:val="StyleBoldUnderline"/>
          <w:highlight w:val="yellow"/>
        </w:rPr>
        <w:t>unworldly</w:t>
      </w:r>
      <w:r w:rsidRPr="00BD0438">
        <w:rPr>
          <w:rStyle w:val="StyleBoldUnderline"/>
        </w:rPr>
        <w:t xml:space="preserve"> view” to hold</w:t>
      </w:r>
      <w:r w:rsidRPr="000A19B0">
        <w:rPr>
          <w:sz w:val="14"/>
        </w:rPr>
        <w:t xml:space="preserve">. For </w:t>
      </w:r>
      <w:r w:rsidRPr="000A19B0">
        <w:rPr>
          <w:rStyle w:val="StyleBoldUnderline"/>
        </w:rPr>
        <w:t xml:space="preserve">the </w:t>
      </w:r>
      <w:r w:rsidRPr="00DC0288">
        <w:rPr>
          <w:rStyle w:val="StyleBoldUnderline"/>
          <w:highlight w:val="yellow"/>
        </w:rPr>
        <w:t>effectiveness of</w:t>
      </w:r>
      <w:r w:rsidRPr="000A19B0">
        <w:rPr>
          <w:rStyle w:val="StyleBoldUnderline"/>
        </w:rPr>
        <w:t xml:space="preserve"> these campaigns of </w:t>
      </w:r>
      <w:r w:rsidRPr="00DC0288">
        <w:rPr>
          <w:rStyle w:val="StyleBoldUnderline"/>
          <w:highlight w:val="yellow"/>
        </w:rPr>
        <w:t>civil disobedience relies on the</w:t>
      </w:r>
      <w:r w:rsidRPr="000A19B0">
        <w:rPr>
          <w:rStyle w:val="StyleBoldUnderline"/>
        </w:rPr>
        <w:t xml:space="preserve"> standards</w:t>
      </w:r>
      <w:r w:rsidRPr="000A19B0">
        <w:rPr>
          <w:sz w:val="14"/>
        </w:rPr>
        <w:t xml:space="preserve"> and scruples </w:t>
      </w:r>
      <w:r w:rsidRPr="000A19B0">
        <w:rPr>
          <w:rStyle w:val="StyleBoldUnderline"/>
        </w:rPr>
        <w:t>of the</w:t>
      </w:r>
      <w:r w:rsidRPr="000A19B0">
        <w:rPr>
          <w:sz w:val="14"/>
        </w:rPr>
        <w:t xml:space="preserve"> invading </w:t>
      </w:r>
      <w:r w:rsidRPr="00DC0288">
        <w:rPr>
          <w:rStyle w:val="StyleBoldUnderline"/>
          <w:highlight w:val="yellow"/>
        </w:rPr>
        <w:t>aggressor</w:t>
      </w:r>
      <w:r w:rsidRPr="000A19B0">
        <w:rPr>
          <w:sz w:val="14"/>
        </w:rPr>
        <w:t xml:space="preserve">. But </w:t>
      </w:r>
      <w:r w:rsidRPr="00DC0288">
        <w:rPr>
          <w:rStyle w:val="StyleBoldUnderline"/>
          <w:highlight w:val="yellow"/>
        </w:rPr>
        <w:t>what if the aggressor is</w:t>
      </w:r>
      <w:r w:rsidRPr="000A19B0">
        <w:rPr>
          <w:rStyle w:val="StyleBoldUnderline"/>
        </w:rPr>
        <w:t xml:space="preserve"> utterly brutal and </w:t>
      </w:r>
      <w:r w:rsidRPr="00DC0288">
        <w:rPr>
          <w:rStyle w:val="StyleBoldUnderline"/>
          <w:highlight w:val="yellow"/>
        </w:rPr>
        <w:t>ruthless</w:t>
      </w:r>
      <w:r w:rsidRPr="000A19B0">
        <w:rPr>
          <w:rStyle w:val="StyleBoldUnderline"/>
        </w:rPr>
        <w:t>? What if, faced with civil disobedience, the invader “cleanses” the area of the native population</w:t>
      </w:r>
      <w:r w:rsidRPr="000A19B0">
        <w:rPr>
          <w:sz w:val="14"/>
        </w:rPr>
        <w:t xml:space="preserve">, and then imports its own people from back home’? </w:t>
      </w:r>
      <w:r w:rsidRPr="00DC0288">
        <w:rPr>
          <w:rStyle w:val="Emphasis"/>
          <w:highlight w:val="yellow"/>
        </w:rPr>
        <w:t>It is hard to strike</w:t>
      </w:r>
      <w:r w:rsidRPr="000A19B0">
        <w:rPr>
          <w:sz w:val="14"/>
        </w:rPr>
        <w:t xml:space="preserve">, or sabotage orders, </w:t>
      </w:r>
      <w:r w:rsidRPr="00DC0288">
        <w:rPr>
          <w:rStyle w:val="Emphasis"/>
          <w:highlight w:val="yellow"/>
        </w:rPr>
        <w:t>if one is dead</w:t>
      </w:r>
      <w:r w:rsidRPr="000A19B0">
        <w:rPr>
          <w:sz w:val="14"/>
        </w:rPr>
        <w:t xml:space="preserve">. And </w:t>
      </w:r>
      <w:r w:rsidRPr="000A19B0">
        <w:rPr>
          <w:rStyle w:val="StyleBoldUnderline"/>
        </w:rPr>
        <w:t xml:space="preserve">what if, faced with economic sanctions and diplomatic censure from a neighbouring country, the invader decides to invade it, too? </w:t>
      </w:r>
      <w:r w:rsidRPr="00DC0288">
        <w:rPr>
          <w:rStyle w:val="StyleBoldUnderline"/>
          <w:highlight w:val="yellow"/>
        </w:rPr>
        <w:t>We have</w:t>
      </w:r>
      <w:r w:rsidRPr="000A19B0">
        <w:rPr>
          <w:rStyle w:val="StyleBoldUnderline"/>
        </w:rPr>
        <w:t xml:space="preserve"> some indication from </w:t>
      </w:r>
      <w:r w:rsidRPr="00DC0288">
        <w:rPr>
          <w:rStyle w:val="StyleBoldUnderline"/>
          <w:highlight w:val="yellow"/>
        </w:rPr>
        <w:t>history</w:t>
      </w:r>
      <w:r w:rsidRPr="000A19B0">
        <w:rPr>
          <w:rStyle w:val="StyleBoldUnderline"/>
        </w:rPr>
        <w:t xml:space="preserve">, particularly that </w:t>
      </w:r>
      <w:r w:rsidRPr="00DC0288">
        <w:rPr>
          <w:rStyle w:val="StyleBoldUnderline"/>
          <w:highlight w:val="yellow"/>
        </w:rPr>
        <w:t>of Nazi Germany, that such</w:t>
      </w:r>
      <w:r w:rsidRPr="000A19B0">
        <w:rPr>
          <w:rStyle w:val="StyleBoldUnderline"/>
        </w:rPr>
        <w:t xml:space="preserve"> pitiless </w:t>
      </w:r>
      <w:r w:rsidRPr="00DC0288">
        <w:rPr>
          <w:rStyle w:val="StyleBoldUnderline"/>
          <w:highlight w:val="yellow"/>
        </w:rPr>
        <w:t>tactics are effective at breaking</w:t>
      </w:r>
      <w:r w:rsidRPr="000A19B0">
        <w:rPr>
          <w:rStyle w:val="StyleBoldUnderline"/>
        </w:rPr>
        <w:t xml:space="preserve"> the will of</w:t>
      </w:r>
      <w:r w:rsidRPr="000A19B0">
        <w:rPr>
          <w:sz w:val="14"/>
        </w:rPr>
        <w:t xml:space="preserve"> even </w:t>
      </w:r>
      <w:r w:rsidRPr="000A19B0">
        <w:rPr>
          <w:rStyle w:val="StyleBoldUnderline"/>
        </w:rPr>
        <w:t xml:space="preserve">very principled </w:t>
      </w:r>
      <w:r w:rsidRPr="00DC0288">
        <w:rPr>
          <w:rStyle w:val="StyleBoldUnderline"/>
          <w:highlight w:val="yellow"/>
        </w:rPr>
        <w:t>people</w:t>
      </w:r>
      <w:r w:rsidRPr="000A19B0">
        <w:rPr>
          <w:sz w:val="14"/>
        </w:rPr>
        <w:t xml:space="preserve"> to resist. </w:t>
      </w:r>
      <w:r w:rsidRPr="00DC0288">
        <w:rPr>
          <w:rStyle w:val="Emphasis"/>
          <w:highlight w:val="yellow"/>
        </w:rPr>
        <w:t>The defence of our lives</w:t>
      </w:r>
      <w:r w:rsidRPr="000A19B0">
        <w:rPr>
          <w:rStyle w:val="Emphasis"/>
        </w:rPr>
        <w:t xml:space="preserve"> and rights </w:t>
      </w:r>
      <w:r w:rsidRPr="00DC0288">
        <w:rPr>
          <w:rStyle w:val="Emphasis"/>
          <w:highlight w:val="yellow"/>
        </w:rPr>
        <w:t>may</w:t>
      </w:r>
      <w:r w:rsidRPr="000A19B0">
        <w:rPr>
          <w:sz w:val="14"/>
        </w:rPr>
        <w:t xml:space="preserve"> well, against such heartless invaders, </w:t>
      </w:r>
      <w:r w:rsidRPr="00DC0288">
        <w:rPr>
          <w:rStyle w:val="Emphasis"/>
          <w:highlight w:val="yellow"/>
        </w:rPr>
        <w:t>require</w:t>
      </w:r>
      <w:r w:rsidRPr="000A19B0">
        <w:rPr>
          <w:rStyle w:val="Emphasis"/>
        </w:rPr>
        <w:t xml:space="preserve"> the use of political </w:t>
      </w:r>
      <w:r w:rsidRPr="00DC0288">
        <w:rPr>
          <w:rStyle w:val="Emphasis"/>
          <w:highlight w:val="yellow"/>
        </w:rPr>
        <w:t>violence</w:t>
      </w:r>
      <w:r w:rsidRPr="000A19B0">
        <w:rPr>
          <w:sz w:val="14"/>
        </w:rPr>
        <w:t xml:space="preserve">. Indeed, </w:t>
      </w:r>
      <w:r w:rsidRPr="00DC0288">
        <w:rPr>
          <w:rStyle w:val="StyleBoldUnderline"/>
          <w:highlight w:val="yellow"/>
        </w:rPr>
        <w:t>under such conditions</w:t>
      </w:r>
      <w:r w:rsidRPr="000A19B0">
        <w:rPr>
          <w:sz w:val="14"/>
        </w:rPr>
        <w:t xml:space="preserve">, as Walzer says, </w:t>
      </w:r>
      <w:r w:rsidRPr="00DC0288">
        <w:rPr>
          <w:rStyle w:val="Emphasis"/>
          <w:highlight w:val="yellow"/>
        </w:rPr>
        <w:t>adherence to pacifism might</w:t>
      </w:r>
      <w:r w:rsidRPr="000A19B0">
        <w:rPr>
          <w:sz w:val="14"/>
        </w:rPr>
        <w:t xml:space="preserve"> even </w:t>
      </w:r>
      <w:r w:rsidRPr="00DC0288">
        <w:rPr>
          <w:rStyle w:val="Emphasis"/>
          <w:highlight w:val="yellow"/>
        </w:rPr>
        <w:t>amount to</w:t>
      </w:r>
      <w:r w:rsidRPr="000A19B0">
        <w:rPr>
          <w:rStyle w:val="Emphasis"/>
        </w:rPr>
        <w:t xml:space="preserve"> </w:t>
      </w:r>
      <w:r w:rsidRPr="000A19B0">
        <w:rPr>
          <w:sz w:val="14"/>
        </w:rPr>
        <w:t xml:space="preserve">a “disguised form of </w:t>
      </w:r>
      <w:r w:rsidRPr="00DC0288">
        <w:rPr>
          <w:rStyle w:val="Emphasis"/>
          <w:highlight w:val="yellow"/>
        </w:rPr>
        <w:t>surrender</w:t>
      </w:r>
      <w:r w:rsidRPr="000A19B0">
        <w:rPr>
          <w:sz w:val="14"/>
        </w:rPr>
        <w:t xml:space="preserve">.” He thinks that, in such instances, </w:t>
      </w:r>
      <w:r w:rsidRPr="000A19B0">
        <w:rPr>
          <w:rStyle w:val="StyleBoldUnderline"/>
        </w:rPr>
        <w:t>if one truly believes in values like “resisting aggression effectively” and “protecting oneself and fellow citizens from aggression,”</w:t>
      </w:r>
      <w:r>
        <w:rPr>
          <w:rStyle w:val="StyleBoldUnderline"/>
        </w:rPr>
        <w:t xml:space="preserve"> then one should he willing to f</w:t>
      </w:r>
      <w:r w:rsidRPr="000A19B0">
        <w:rPr>
          <w:rStyle w:val="StyleBoldUnderline"/>
        </w:rPr>
        <w:t>ight for them—because</w:t>
      </w:r>
      <w:r w:rsidRPr="000A19B0">
        <w:rPr>
          <w:sz w:val="14"/>
        </w:rPr>
        <w:t xml:space="preserve">, in such cases, </w:t>
      </w:r>
      <w:r w:rsidRPr="000A19B0">
        <w:rPr>
          <w:rStyle w:val="StyleBoldUnderline"/>
        </w:rPr>
        <w:t>fighting holds the only realistic prospect of actually defending these values</w:t>
      </w:r>
      <w:r w:rsidRPr="000A19B0">
        <w:rPr>
          <w:rStyle w:val="Emphasis"/>
        </w:rPr>
        <w:t xml:space="preserve">. </w:t>
      </w:r>
      <w:r w:rsidRPr="00DC0288">
        <w:rPr>
          <w:rStyle w:val="Emphasis"/>
          <w:highlight w:val="yellow"/>
        </w:rPr>
        <w:t>Unwillingness to fight</w:t>
      </w:r>
      <w:r w:rsidRPr="000A19B0">
        <w:rPr>
          <w:rStyle w:val="Emphasis"/>
        </w:rPr>
        <w:t xml:space="preserve"> here </w:t>
      </w:r>
      <w:r w:rsidRPr="00DC0288">
        <w:rPr>
          <w:rStyle w:val="Emphasis"/>
          <w:highlight w:val="yellow"/>
        </w:rPr>
        <w:t>means</w:t>
      </w:r>
      <w:r w:rsidRPr="000A19B0">
        <w:rPr>
          <w:sz w:val="14"/>
        </w:rPr>
        <w:t xml:space="preserve"> lion-</w:t>
      </w:r>
      <w:r w:rsidRPr="00DC0288">
        <w:rPr>
          <w:rStyle w:val="Emphasis"/>
          <w:highlight w:val="yellow"/>
        </w:rPr>
        <w:t>support for these values</w:t>
      </w:r>
      <w:r w:rsidRPr="000A19B0">
        <w:rPr>
          <w:sz w:val="14"/>
        </w:rPr>
        <w:t xml:space="preserve">. But </w:t>
      </w:r>
      <w:r w:rsidRPr="000A19B0">
        <w:rPr>
          <w:rStyle w:val="StyleBoldUnderline"/>
        </w:rPr>
        <w:t>how can you not want to protect people, and resist aggression effectively</w:t>
      </w:r>
      <w:r w:rsidRPr="000A19B0">
        <w:rPr>
          <w:sz w:val="14"/>
        </w:rPr>
        <w:t>?”</w:t>
      </w:r>
    </w:p>
    <w:p w:rsidR="005574D1" w:rsidRDefault="005574D1" w:rsidP="005574D1"/>
    <w:p w:rsidR="005574D1" w:rsidRDefault="005574D1" w:rsidP="005574D1"/>
    <w:p w:rsidR="005574D1" w:rsidRDefault="005574D1" w:rsidP="005574D1"/>
    <w:p w:rsidR="005574D1" w:rsidRPr="009C4D0E" w:rsidRDefault="005574D1" w:rsidP="005574D1"/>
    <w:p w:rsidR="00595092" w:rsidRDefault="00595092" w:rsidP="005574D1">
      <w:pPr>
        <w:pStyle w:val="Heading2"/>
      </w:pPr>
    </w:p>
    <w:p w:rsidR="005574D1" w:rsidRDefault="005574D1" w:rsidP="005574D1">
      <w:pPr>
        <w:pStyle w:val="Heading2"/>
      </w:pPr>
      <w:r>
        <w:t>1ar</w:t>
      </w:r>
    </w:p>
    <w:p w:rsidR="005574D1" w:rsidRDefault="005574D1" w:rsidP="005574D1">
      <w:pPr>
        <w:pStyle w:val="Heading3"/>
      </w:pPr>
      <w:r>
        <w:lastRenderedPageBreak/>
        <w:t>AT: Circumvention</w:t>
      </w:r>
    </w:p>
    <w:p w:rsidR="005574D1" w:rsidRDefault="005574D1" w:rsidP="005574D1">
      <w:pPr>
        <w:pStyle w:val="Heading4"/>
      </w:pPr>
      <w:r>
        <w:br/>
        <w:t>Obama will comply</w:t>
      </w:r>
    </w:p>
    <w:p w:rsidR="005574D1" w:rsidRDefault="005574D1" w:rsidP="005574D1">
      <w:r>
        <w:t>David J</w:t>
      </w:r>
      <w:r w:rsidRPr="000109E8">
        <w:rPr>
          <w:rStyle w:val="StyleStyleBold12pt"/>
        </w:rPr>
        <w:t xml:space="preserve"> Barron 8</w:t>
      </w:r>
      <w:r>
        <w:t>, Professor of Law at Harvard Law School and Martin S. Lederman, Visiting Professor of Law at the Georgetown University Law Center, “The Commander in Chief at the Lowest Ebb -- A Constitutional History”, Harvard Law Review, February, 121 Harv. L. Rev. 941, Lexis</w:t>
      </w:r>
      <w:bookmarkStart w:id="0" w:name="_GoBack"/>
      <w:bookmarkEnd w:id="0"/>
    </w:p>
    <w:p w:rsidR="005574D1" w:rsidRPr="00C5765B" w:rsidRDefault="005574D1" w:rsidP="005574D1">
      <w:pPr>
        <w:rPr>
          <w:sz w:val="14"/>
        </w:rPr>
      </w:pPr>
      <w:r w:rsidRPr="00C5765B">
        <w:rPr>
          <w:sz w:val="14"/>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F4340C">
        <w:rPr>
          <w:rStyle w:val="StyleBoldUnderline"/>
          <w:highlight w:val="yellow"/>
        </w:rPr>
        <w:t>it is tempting to think</w:t>
      </w:r>
      <w:r w:rsidRPr="00C5765B">
        <w:rPr>
          <w:sz w:val="14"/>
        </w:rPr>
        <w:t xml:space="preserve"> that </w:t>
      </w:r>
      <w:r w:rsidRPr="00F4340C">
        <w:rPr>
          <w:rStyle w:val="StyleBoldUnderline"/>
          <w:highlight w:val="yellow"/>
        </w:rPr>
        <w:t>Commanders</w:t>
      </w:r>
      <w:r w:rsidRPr="00CE7365">
        <w:rPr>
          <w:rStyle w:val="StyleBoldUnderline"/>
        </w:rPr>
        <w:t xml:space="preserve"> in Chief </w:t>
      </w:r>
      <w:r w:rsidRPr="00F4340C">
        <w:rPr>
          <w:rStyle w:val="StyleBoldUnderline"/>
          <w:highlight w:val="yellow"/>
        </w:rPr>
        <w:t>would always</w:t>
      </w:r>
      <w:r w:rsidRPr="00C5765B">
        <w:rPr>
          <w:sz w:val="14"/>
        </w:rPr>
        <w:t xml:space="preserve"> have </w:t>
      </w:r>
      <w:r w:rsidRPr="00F4340C">
        <w:rPr>
          <w:rStyle w:val="StyleBoldUnderline"/>
          <w:highlight w:val="yellow"/>
        </w:rPr>
        <w:t>claim</w:t>
      </w:r>
      <w:r w:rsidRPr="00C5765B">
        <w:rPr>
          <w:sz w:val="14"/>
        </w:rPr>
        <w:t xml:space="preserve">ed a unilateral and </w:t>
      </w:r>
      <w:r w:rsidRPr="00F4340C">
        <w:rPr>
          <w:rStyle w:val="StyleBoldUnderline"/>
          <w:highlight w:val="yellow"/>
        </w:rPr>
        <w:t>unregulable authority</w:t>
      </w:r>
      <w:r w:rsidRPr="00CE7365">
        <w:rPr>
          <w:rStyle w:val="StyleBoldUnderline"/>
        </w:rPr>
        <w:t xml:space="preserve"> to determine</w:t>
      </w:r>
      <w:r w:rsidRPr="00C5765B">
        <w:rPr>
          <w:sz w:val="14"/>
        </w:rPr>
        <w:t xml:space="preserve"> the conduct of </w:t>
      </w:r>
      <w:r w:rsidRPr="00CE7365">
        <w:rPr>
          <w:rStyle w:val="StyleBoldUnderline"/>
        </w:rPr>
        <w:t>military operations. And yet</w:t>
      </w:r>
      <w:r w:rsidRPr="00F4340C">
        <w:rPr>
          <w:sz w:val="14"/>
          <w:highlight w:val="yellow"/>
        </w:rPr>
        <w:t>,</w:t>
      </w:r>
      <w:r w:rsidRPr="00C5765B">
        <w:rPr>
          <w:sz w:val="14"/>
        </w:rPr>
        <w:t xml:space="preserve"> as we show, for most of our history, the </w:t>
      </w:r>
      <w:r w:rsidRPr="00CE7365">
        <w:rPr>
          <w:rStyle w:val="StyleBoldUnderline"/>
        </w:rPr>
        <w:t xml:space="preserve">presidential </w:t>
      </w:r>
      <w:r w:rsidRPr="00F4340C">
        <w:rPr>
          <w:rStyle w:val="StyleBoldUnderline"/>
          <w:highlight w:val="yellow"/>
        </w:rPr>
        <w:t>practice was otherwise</w:t>
      </w:r>
      <w:r w:rsidRPr="00C5765B">
        <w:rPr>
          <w:sz w:val="14"/>
        </w:rPr>
        <w:t xml:space="preserve">. Several of our </w:t>
      </w:r>
      <w:r w:rsidRPr="00F4340C">
        <w:rPr>
          <w:rStyle w:val="StyleBoldUnderline"/>
          <w:highlight w:val="yellow"/>
        </w:rPr>
        <w:t>most</w:t>
      </w:r>
      <w:r w:rsidRPr="00C5765B">
        <w:rPr>
          <w:sz w:val="14"/>
        </w:rPr>
        <w:t xml:space="preserve"> esteemed </w:t>
      </w:r>
      <w:r w:rsidRPr="00CE7365">
        <w:rPr>
          <w:rStyle w:val="StyleBoldUnderline"/>
        </w:rPr>
        <w:t>Presidents</w:t>
      </w:r>
      <w:r w:rsidRPr="00C5765B">
        <w:rPr>
          <w:sz w:val="14"/>
        </w:rPr>
        <w:t xml:space="preserve"> - Washington, Lincoln, and both Roosevelts, among others - </w:t>
      </w:r>
      <w:r w:rsidRPr="00F4340C">
        <w:rPr>
          <w:rStyle w:val="StyleBoldUnderline"/>
          <w:highlight w:val="yellow"/>
        </w:rPr>
        <w:t>never invoked</w:t>
      </w:r>
      <w:r w:rsidRPr="00C5765B">
        <w:rPr>
          <w:sz w:val="14"/>
        </w:rPr>
        <w:t xml:space="preserve"> the sort of </w:t>
      </w:r>
      <w:r w:rsidRPr="00F4340C">
        <w:rPr>
          <w:rStyle w:val="StyleBoldUnderline"/>
          <w:highlight w:val="yellow"/>
        </w:rPr>
        <w:t>preclusive claims</w:t>
      </w:r>
      <w:r w:rsidRPr="00CE7365">
        <w:rPr>
          <w:rStyle w:val="StyleBoldUnderline"/>
        </w:rPr>
        <w:t xml:space="preserve"> of authority</w:t>
      </w:r>
      <w:r w:rsidRPr="00C5765B">
        <w:rPr>
          <w:sz w:val="14"/>
        </w:rPr>
        <w:t xml:space="preserve"> that some modern Presidents appear to embrace without pause. In fact, no Chief Executive did so in any clear way until the onset of the Korean War, </w:t>
      </w:r>
      <w:r w:rsidRPr="00F4340C">
        <w:rPr>
          <w:rStyle w:val="StyleBoldUnderline"/>
          <w:highlight w:val="yellow"/>
        </w:rPr>
        <w:t>even when they confronted problematic restrictions</w:t>
      </w:r>
      <w:r w:rsidRPr="00C5765B">
        <w:rPr>
          <w:sz w:val="14"/>
        </w:rPr>
        <w:t>, some of which could not be fully interpreted away and some of which even purported to regulate troop deployments and the actions of troops already deployed.</w:t>
      </w:r>
      <w:r w:rsidRPr="00C5765B">
        <w:rPr>
          <w:sz w:val="12"/>
        </w:rPr>
        <w:t>¶</w:t>
      </w:r>
      <w:r w:rsidRPr="00C5765B">
        <w:rPr>
          <w:sz w:val="14"/>
        </w:rPr>
        <w:t xml:space="preserve"> 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C5765B">
        <w:rPr>
          <w:sz w:val="14"/>
        </w:rPr>
        <w:t xml:space="preserve"> the </w:t>
      </w:r>
      <w:r w:rsidRPr="00CE7365">
        <w:rPr>
          <w:rStyle w:val="StyleBoldUnderline"/>
        </w:rPr>
        <w:t>authority of Congress to act</w:t>
      </w:r>
      <w:r w:rsidRPr="00C5765B">
        <w:rPr>
          <w:sz w:val="14"/>
        </w:rPr>
        <w:t xml:space="preserve"> in this area, some </w:t>
      </w:r>
      <w:r w:rsidRPr="00CE7365">
        <w:rPr>
          <w:rStyle w:val="StyleBoldUnderline"/>
        </w:rPr>
        <w:t xml:space="preserve">modern </w:t>
      </w:r>
      <w:r w:rsidRPr="00F4340C">
        <w:rPr>
          <w:rStyle w:val="StyleBoldUnderline"/>
          <w:highlight w:val="yellow"/>
        </w:rPr>
        <w:t>Presidents</w:t>
      </w:r>
      <w:r w:rsidRPr="00C5765B">
        <w:rPr>
          <w:sz w:val="14"/>
        </w:rPr>
        <w:t xml:space="preserve">, like their predecessors, have </w:t>
      </w:r>
      <w:r w:rsidRPr="00F4340C">
        <w:rPr>
          <w:rStyle w:val="StyleBoldUnderline"/>
          <w:highlight w:val="yellow"/>
        </w:rPr>
        <w:t>acknowledged</w:t>
      </w:r>
      <w:r w:rsidRPr="00CE7365">
        <w:rPr>
          <w:rStyle w:val="StyleBoldUnderline"/>
        </w:rPr>
        <w:t xml:space="preserve"> the </w:t>
      </w:r>
      <w:r w:rsidRPr="00F4340C">
        <w:rPr>
          <w:rStyle w:val="StyleBoldUnderline"/>
          <w:highlight w:val="yellow"/>
        </w:rPr>
        <w:t>constitutionality of legislative regulation</w:t>
      </w:r>
      <w:r w:rsidRPr="00C5765B">
        <w:rPr>
          <w:sz w:val="14"/>
        </w:rPr>
        <w:t xml:space="preserve">. They have therefore concentrated their efforts on making effective use of other presidential authorities and institutional [*949] advantages to shape military matters to their preferred design. n11 In sum, </w:t>
      </w:r>
      <w:r w:rsidRPr="00CE7365">
        <w:rPr>
          <w:rStyle w:val="StyleBoldUnderline"/>
        </w:rPr>
        <w:t>there has been much less executive assertion of</w:t>
      </w:r>
      <w:r w:rsidRPr="00C5765B">
        <w:rPr>
          <w:sz w:val="14"/>
        </w:rPr>
        <w:t xml:space="preserve"> an </w:t>
      </w:r>
      <w:r w:rsidRPr="00CE7365">
        <w:rPr>
          <w:rStyle w:val="StyleBoldUnderline"/>
        </w:rPr>
        <w:t>inviolate power</w:t>
      </w:r>
      <w:r w:rsidRPr="00C5765B">
        <w:rPr>
          <w:sz w:val="14"/>
        </w:rPr>
        <w:t xml:space="preserve"> over the conduct of military campaigns </w:t>
      </w:r>
      <w:r w:rsidRPr="00CE7365">
        <w:rPr>
          <w:rStyle w:val="StyleBoldUnderline"/>
        </w:rPr>
        <w:t>than one might think</w:t>
      </w:r>
      <w:r w:rsidRPr="00C5765B">
        <w:rPr>
          <w:sz w:val="14"/>
        </w:rPr>
        <w:t xml:space="preserve">. And, perhaps most importantly, until recently </w:t>
      </w:r>
      <w:r w:rsidRPr="00F4340C">
        <w:rPr>
          <w:rStyle w:val="Emphasis"/>
          <w:highlight w:val="yellow"/>
        </w:rPr>
        <w:t>there has been</w:t>
      </w:r>
      <w:r w:rsidRPr="00C5765B">
        <w:rPr>
          <w:sz w:val="14"/>
        </w:rPr>
        <w:t xml:space="preserve"> almost </w:t>
      </w:r>
      <w:r w:rsidRPr="00F4340C">
        <w:rPr>
          <w:rStyle w:val="Emphasis"/>
          <w:highlight w:val="yellow"/>
        </w:rPr>
        <w:t>no</w:t>
      </w:r>
      <w:r w:rsidRPr="00C5765B">
        <w:rPr>
          <w:sz w:val="14"/>
        </w:rPr>
        <w:t xml:space="preserve"> actual </w:t>
      </w:r>
      <w:r w:rsidRPr="00F4340C">
        <w:rPr>
          <w:rStyle w:val="Emphasis"/>
          <w:highlight w:val="yellow"/>
        </w:rPr>
        <w:t>defiance of statutory limitations</w:t>
      </w:r>
      <w:r w:rsidRPr="00C5765B">
        <w:rPr>
          <w:sz w:val="14"/>
        </w:rPr>
        <w:t xml:space="preserve"> predicated on such a constitutional theory.</w:t>
      </w:r>
      <w:r w:rsidRPr="00C5765B">
        <w:rPr>
          <w:sz w:val="12"/>
        </w:rPr>
        <w:t>¶</w:t>
      </w:r>
      <w:r w:rsidRPr="00C5765B">
        <w:rPr>
          <w:sz w:val="14"/>
        </w:rPr>
        <w:t xml:space="preserve"> </w:t>
      </w:r>
      <w:r w:rsidRPr="00F4340C">
        <w:rPr>
          <w:rStyle w:val="StyleBoldUnderline"/>
          <w:highlight w:val="yellow"/>
        </w:rPr>
        <w:t>This</w:t>
      </w:r>
      <w:r w:rsidRPr="00CE7365">
        <w:rPr>
          <w:rStyle w:val="StyleBoldUnderline"/>
        </w:rPr>
        <w:t xml:space="preserve"> repeated</w:t>
      </w:r>
      <w:r w:rsidRPr="00C5765B">
        <w:rPr>
          <w:sz w:val="14"/>
        </w:rPr>
        <w:t xml:space="preserve">, though not unbroken, </w:t>
      </w:r>
      <w:r w:rsidRPr="00CE7365">
        <w:rPr>
          <w:rStyle w:val="StyleBoldUnderline"/>
        </w:rPr>
        <w:t>deferential executive branch stance is</w:t>
      </w:r>
      <w:r w:rsidRPr="00C5765B">
        <w:rPr>
          <w:sz w:val="14"/>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F4340C">
        <w:rPr>
          <w:rStyle w:val="StyleBoldUnderline"/>
          <w:highlight w:val="yellow"/>
        </w:rPr>
        <w:t>is</w:t>
      </w:r>
      <w:r w:rsidRPr="00A8087D">
        <w:rPr>
          <w:rStyle w:val="StyleBoldUnderline"/>
        </w:rPr>
        <w:t xml:space="preserve"> more</w:t>
      </w:r>
      <w:r w:rsidRPr="00CE7365">
        <w:rPr>
          <w:rStyle w:val="StyleBoldUnderline"/>
        </w:rPr>
        <w:t xml:space="preserve"> </w:t>
      </w:r>
      <w:r w:rsidRPr="00F4340C">
        <w:rPr>
          <w:rStyle w:val="StyleBoldUnderline"/>
          <w:highlight w:val="yellow"/>
        </w:rPr>
        <w:t xml:space="preserve">accurately viewed as reflecting </w:t>
      </w:r>
      <w:r w:rsidRPr="00F4340C">
        <w:rPr>
          <w:rStyle w:val="Emphasis"/>
          <w:highlight w:val="yellow"/>
        </w:rPr>
        <w:t>deeply rooted norms and understandings</w:t>
      </w:r>
      <w:r w:rsidRPr="00F4340C">
        <w:rPr>
          <w:rStyle w:val="StyleBoldUnderline"/>
          <w:highlight w:val="yellow"/>
        </w:rPr>
        <w:t xml:space="preserve"> 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C5765B">
        <w:rPr>
          <w:sz w:val="14"/>
        </w:rPr>
        <w:t xml:space="preserve"> the </w:t>
      </w:r>
      <w:r w:rsidRPr="00CE7365">
        <w:rPr>
          <w:rStyle w:val="StyleBoldUnderline"/>
        </w:rPr>
        <w:t>branches over war</w:t>
      </w:r>
      <w:r w:rsidRPr="00C5765B">
        <w:rPr>
          <w:sz w:val="14"/>
        </w:rPr>
        <w:t xml:space="preserve">. In particular, </w:t>
      </w:r>
      <w:r w:rsidRPr="00CE7365">
        <w:rPr>
          <w:rStyle w:val="StyleBoldUnderline"/>
        </w:rPr>
        <w:t>this well-developed executive branch practice appears</w:t>
      </w:r>
      <w:r w:rsidRPr="00C5765B">
        <w:rPr>
          <w:sz w:val="14"/>
        </w:rPr>
        <w:t xml:space="preserve"> to be </w:t>
      </w:r>
      <w:r w:rsidRPr="00CE7365">
        <w:rPr>
          <w:rStyle w:val="StyleBoldUnderline"/>
        </w:rPr>
        <w:t xml:space="preserve">premised on </w:t>
      </w:r>
      <w:r w:rsidRPr="00F4340C">
        <w:rPr>
          <w:rStyle w:val="StyleBoldUnderline"/>
          <w:highlight w:val="yellow"/>
        </w:rPr>
        <w:t>the assumption that</w:t>
      </w:r>
      <w:r w:rsidRPr="00C5765B">
        <w:rPr>
          <w:sz w:val="14"/>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F4340C">
        <w:rPr>
          <w:rStyle w:val="StyleBoldUnderline"/>
          <w:highlight w:val="yellow"/>
        </w:rPr>
        <w:t xml:space="preserve">the Constitution </w:t>
      </w:r>
      <w:r w:rsidRPr="00F4340C">
        <w:rPr>
          <w:rStyle w:val="Emphasis"/>
          <w:highlight w:val="yellow"/>
        </w:rPr>
        <w:t>compels</w:t>
      </w:r>
      <w:r w:rsidRPr="00F4340C">
        <w:rPr>
          <w:rStyle w:val="StyleBoldUnderline"/>
          <w:highlight w:val="yellow"/>
        </w:rPr>
        <w:t xml:space="preserve"> the Commander in Chief to </w:t>
      </w:r>
      <w:r w:rsidRPr="00F4340C">
        <w:rPr>
          <w:rStyle w:val="Emphasis"/>
          <w:highlight w:val="yellow"/>
        </w:rPr>
        <w:t>comply with legislative restrictions</w:t>
      </w:r>
      <w:r w:rsidRPr="00C5765B">
        <w:rPr>
          <w:sz w:val="14"/>
        </w:rPr>
        <w:t>.</w:t>
      </w:r>
      <w:r w:rsidRPr="00C5765B">
        <w:rPr>
          <w:sz w:val="12"/>
        </w:rPr>
        <w:t>¶</w:t>
      </w:r>
      <w:r w:rsidRPr="00C5765B">
        <w:rPr>
          <w:sz w:val="14"/>
        </w:rPr>
        <w:t xml:space="preserve"> In this way, </w:t>
      </w:r>
      <w:r w:rsidRPr="000109E8">
        <w:rPr>
          <w:rStyle w:val="StyleBoldUnderline"/>
        </w:rPr>
        <w:t>the founding legal charter</w:t>
      </w:r>
      <w:r w:rsidRPr="00C5765B">
        <w:rPr>
          <w:sz w:val="14"/>
        </w:rPr>
        <w:t xml:space="preserve"> itself </w:t>
      </w:r>
      <w:r w:rsidRPr="000109E8">
        <w:rPr>
          <w:rStyle w:val="StyleBoldUnderline"/>
        </w:rPr>
        <w:t>exhorts the President to justify</w:t>
      </w:r>
      <w:r w:rsidRPr="00C5765B">
        <w:rPr>
          <w:sz w:val="14"/>
        </w:rPr>
        <w:t xml:space="preserve"> controversial </w:t>
      </w:r>
      <w:r w:rsidRPr="000109E8">
        <w:rPr>
          <w:rStyle w:val="StyleBoldUnderline"/>
        </w:rPr>
        <w:t>military judgments to a</w:t>
      </w:r>
      <w:r w:rsidRPr="00C5765B">
        <w:rPr>
          <w:sz w:val="14"/>
        </w:rPr>
        <w:t xml:space="preserve"> sympathetic but sometimes skeptical or demanding </w:t>
      </w:r>
      <w:r w:rsidRPr="000109E8">
        <w:rPr>
          <w:rStyle w:val="StyleBoldUnderline"/>
        </w:rPr>
        <w:t>legislature</w:t>
      </w:r>
      <w:r w:rsidRPr="00C5765B">
        <w:rPr>
          <w:sz w:val="14"/>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C5765B">
        <w:rPr>
          <w:sz w:val="14"/>
        </w:rPr>
        <w:t xml:space="preserve"> [*950] </w:t>
      </w:r>
      <w:r w:rsidRPr="000109E8">
        <w:rPr>
          <w:rStyle w:val="StyleBoldUnderline"/>
        </w:rPr>
        <w:t>have on the executive branch itself</w:t>
      </w:r>
      <w:r w:rsidRPr="00C5765B">
        <w:rPr>
          <w:sz w:val="14"/>
        </w:rPr>
        <w:t xml:space="preserve"> for most of our history of war powers development.</w:t>
      </w:r>
    </w:p>
    <w:p w:rsidR="005574D1" w:rsidRDefault="005574D1" w:rsidP="005574D1"/>
    <w:p w:rsidR="005574D1" w:rsidRDefault="005574D1" w:rsidP="005574D1">
      <w:pPr>
        <w:pStyle w:val="Heading3"/>
      </w:pPr>
      <w:r>
        <w:lastRenderedPageBreak/>
        <w:t xml:space="preserve">Framework </w:t>
      </w:r>
    </w:p>
    <w:p w:rsidR="005574D1" w:rsidRPr="00680289" w:rsidRDefault="005574D1" w:rsidP="005574D1">
      <w:pPr>
        <w:pStyle w:val="Heading4"/>
      </w:pPr>
      <w:r w:rsidRPr="00680289">
        <w:t xml:space="preserve">The AFF’s approach to the topic is a method for dispute resolution – normative policy prescriptions are educationally valuable and don’t deny agency   </w:t>
      </w:r>
    </w:p>
    <w:p w:rsidR="005574D1" w:rsidRPr="00680289" w:rsidRDefault="005574D1" w:rsidP="005574D1">
      <w:r w:rsidRPr="00680289">
        <w:rPr>
          <w:rStyle w:val="Heading4Char"/>
        </w:rPr>
        <w:t>Ellis, et al, 09</w:t>
      </w:r>
      <w:r w:rsidRPr="00680289">
        <w:t xml:space="preserve"> [Richard, LOL that’s my Debate partner, but actually…. Ph.D. University of California, Berkeley, degree completed December 1989, M.A. University of California, Berkeley, Political Science, 1984, B.A. University of California, Santa Cruz, Politics, 1982, Debating the Presidency: Conflicting Perspectives on the American Executive, p. google books,] </w:t>
      </w:r>
    </w:p>
    <w:p w:rsidR="005574D1" w:rsidRPr="00680289" w:rsidRDefault="005574D1" w:rsidP="005574D1">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211946">
        <w:rPr>
          <w:rStyle w:val="StyleBoldUnderline"/>
          <w:highlight w:val="yellow"/>
        </w:rPr>
        <w:t>students</w:t>
      </w:r>
      <w:r w:rsidRPr="00680289">
        <w:rPr>
          <w:rStyle w:val="StyleBoldUnderline"/>
        </w:rPr>
        <w:t xml:space="preserve"> gain a great deal from reading these texts, </w:t>
      </w:r>
      <w:r w:rsidRPr="00211946">
        <w:rPr>
          <w:rStyle w:val="StyleBoldUnderline"/>
          <w:highlight w:val="yellow"/>
        </w:rPr>
        <w:t>even the best</w:t>
      </w:r>
      <w:r w:rsidRPr="00680289">
        <w:rPr>
          <w:rStyle w:val="StyleBoldUnderline"/>
        </w:rPr>
        <w:t xml:space="preserve"> of them </w:t>
      </w:r>
      <w:r w:rsidRPr="00211946">
        <w:rPr>
          <w:rStyle w:val="StyleBoldUnderline"/>
          <w:highlight w:val="yellow"/>
        </w:rPr>
        <w:t xml:space="preserve">can inadvertently </w:t>
      </w:r>
      <w:r w:rsidRPr="00211946">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211946">
        <w:rPr>
          <w:rStyle w:val="StyleBoldUnderline"/>
          <w:highlight w:val="yellow"/>
        </w:rPr>
        <w:t>Textbooks</w:t>
      </w:r>
      <w:r w:rsidRPr="00680289">
        <w:rPr>
          <w:rStyle w:val="StyleBoldUnderline"/>
        </w:rPr>
        <w:t xml:space="preserve"> convey what political scientists know, but the balance and impartiality that mark a good text can </w:t>
      </w:r>
      <w:r w:rsidRPr="00211946">
        <w:rPr>
          <w:rStyle w:val="StyleBoldUnderline"/>
          <w:b/>
          <w:highlight w:val="yellow"/>
        </w:rPr>
        <w:t>obscure the</w:t>
      </w:r>
      <w:r w:rsidRPr="00680289">
        <w:rPr>
          <w:rStyle w:val="StyleBoldUnderline"/>
          <w:b/>
        </w:rPr>
        <w:t xml:space="preserve"> </w:t>
      </w:r>
      <w:r w:rsidRPr="00211946">
        <w:rPr>
          <w:rStyle w:val="StyleBoldUnderline"/>
          <w:b/>
          <w:highlight w:val="yellow"/>
        </w:rPr>
        <w:t>contentious nature</w:t>
      </w:r>
      <w:r w:rsidRPr="00211946">
        <w:rPr>
          <w:rStyle w:val="StyleBoldUnderline"/>
          <w:highlight w:val="yellow"/>
        </w:rPr>
        <w:t xml:space="preserve"> of the scholarly enterprise</w:t>
      </w:r>
      <w:r w:rsidRPr="00211946">
        <w:rPr>
          <w:sz w:val="10"/>
          <w:highlight w:val="yellow"/>
        </w:rPr>
        <w:t xml:space="preserve">. </w:t>
      </w:r>
      <w:r w:rsidRPr="00211946">
        <w:rPr>
          <w:rStyle w:val="Emphasis"/>
          <w:highlight w:val="yellow"/>
        </w:rPr>
        <w:t>Sharp disagreements</w:t>
      </w:r>
      <w:r w:rsidRPr="00211946">
        <w:rPr>
          <w:sz w:val="10"/>
          <w:highlight w:val="yellow"/>
        </w:rPr>
        <w:t xml:space="preserve"> </w:t>
      </w:r>
      <w:r w:rsidRPr="00211946">
        <w:rPr>
          <w:rStyle w:val="StyleBoldUnderline"/>
          <w:b/>
          <w:highlight w:val="yellow"/>
        </w:rPr>
        <w:t>are</w:t>
      </w:r>
      <w:r w:rsidRPr="00680289">
        <w:rPr>
          <w:rStyle w:val="StyleBoldUnderline"/>
          <w:b/>
        </w:rPr>
        <w:t xml:space="preserve"> often </w:t>
      </w:r>
      <w:r w:rsidRPr="00211946">
        <w:rPr>
          <w:rStyle w:val="StyleBoldUnderline"/>
          <w:b/>
          <w:highlight w:val="yellow"/>
        </w:rPr>
        <w:t>smoothed over</w:t>
      </w:r>
      <w:r w:rsidRPr="00680289">
        <w:rPr>
          <w:rStyle w:val="StyleBoldUnderline"/>
        </w:rPr>
        <w:t xml:space="preserve"> in the writing.</w:t>
      </w:r>
      <w:r w:rsidRPr="00680289">
        <w:rPr>
          <w:sz w:val="10"/>
        </w:rPr>
        <w:t xml:space="preserve"> </w:t>
      </w:r>
      <w:r w:rsidRPr="00211946">
        <w:rPr>
          <w:rStyle w:val="StyleBoldUnderline"/>
          <w:highlight w:val="yellow"/>
        </w:rPr>
        <w:t>The</w:t>
      </w:r>
      <w:r w:rsidRPr="00680289">
        <w:rPr>
          <w:rStyle w:val="StyleBoldUnderline"/>
        </w:rPr>
        <w:t xml:space="preserve"> primary </w:t>
      </w:r>
      <w:r w:rsidRPr="00211946">
        <w:rPr>
          <w:rStyle w:val="StyleBoldUnderline"/>
          <w:highlight w:val="yellow"/>
        </w:rPr>
        <w:t xml:space="preserve">purpose of </w:t>
      </w:r>
      <w:r w:rsidRPr="00211946">
        <w:rPr>
          <w:rStyle w:val="Emphasis"/>
          <w:sz w:val="28"/>
          <w:szCs w:val="28"/>
          <w:highlight w:val="yellow"/>
        </w:rPr>
        <w:t>Debating</w:t>
      </w:r>
      <w:r w:rsidRPr="00680289">
        <w:rPr>
          <w:sz w:val="10"/>
        </w:rPr>
        <w:t xml:space="preserve"> the Presidency </w:t>
      </w:r>
      <w:r w:rsidRPr="00211946">
        <w:rPr>
          <w:rStyle w:val="StyleBoldUnderline"/>
          <w:b/>
          <w:highlight w:val="yellow"/>
        </w:rPr>
        <w:t xml:space="preserve">is to allow students to </w:t>
      </w:r>
      <w:r w:rsidRPr="00211946">
        <w:rPr>
          <w:rStyle w:val="Emphasis"/>
          <w:highlight w:val="yellow"/>
        </w:rPr>
        <w:t>participate</w:t>
      </w:r>
      <w:r w:rsidRPr="00211946">
        <w:rPr>
          <w:rStyle w:val="StyleBoldUnderline"/>
          <w:b/>
          <w:highlight w:val="yellow"/>
        </w:rPr>
        <w:t xml:space="preserve"> directly in</w:t>
      </w:r>
      <w:r w:rsidRPr="00680289">
        <w:rPr>
          <w:rStyle w:val="StyleBoldUnderline"/>
          <w:b/>
        </w:rPr>
        <w:t xml:space="preserve"> the </w:t>
      </w:r>
      <w:r w:rsidRPr="00211946">
        <w:rPr>
          <w:rStyle w:val="StyleBoldUnderline"/>
          <w:b/>
          <w:highlight w:val="yellow"/>
        </w:rPr>
        <w:t>ongoing real-world</w:t>
      </w:r>
      <w:r w:rsidRPr="00211946">
        <w:rPr>
          <w:b/>
          <w:sz w:val="10"/>
          <w:highlight w:val="yellow"/>
        </w:rPr>
        <w:t xml:space="preserve"> </w:t>
      </w:r>
      <w:r w:rsidRPr="00211946">
        <w:rPr>
          <w:rStyle w:val="StyleBoldUnderline"/>
          <w:b/>
          <w:highlight w:val="yellow"/>
        </w:rPr>
        <w:t>controversies</w:t>
      </w:r>
      <w:r w:rsidRPr="00680289">
        <w:rPr>
          <w:rStyle w:val="StyleBoldUnderline"/>
          <w:b/>
        </w:rPr>
        <w:t xml:space="preserve"> swirling </w:t>
      </w:r>
      <w:r w:rsidRPr="00211946">
        <w:rPr>
          <w:rStyle w:val="StyleBoldUnderline"/>
          <w:b/>
          <w:highlight w:val="yellow"/>
        </w:rPr>
        <w:t>around the presidency</w:t>
      </w:r>
      <w:r w:rsidRPr="00211946">
        <w:rPr>
          <w:b/>
          <w:sz w:val="10"/>
          <w:highlight w:val="yellow"/>
        </w:rPr>
        <w:t xml:space="preserve"> </w:t>
      </w:r>
      <w:r w:rsidRPr="00211946">
        <w:rPr>
          <w:rStyle w:val="StyleBoldUnderline"/>
          <w:b/>
          <w:highlight w:val="yellow"/>
        </w:rPr>
        <w:t>and to judge for themselves which side is right.</w:t>
      </w:r>
      <w:r w:rsidRPr="00211946">
        <w:rPr>
          <w:sz w:val="10"/>
          <w:highlight w:val="yellow"/>
        </w:rPr>
        <w:t xml:space="preserve"> </w:t>
      </w:r>
      <w:r w:rsidRPr="00211946">
        <w:rPr>
          <w:rStyle w:val="StyleBoldUnderline"/>
          <w:highlight w:val="yellow"/>
        </w:rPr>
        <w:t>It is premised</w:t>
      </w:r>
      <w:r w:rsidRPr="00680289">
        <w:rPr>
          <w:rStyle w:val="StyleBoldUnderline"/>
        </w:rPr>
        <w:t xml:space="preserve"> philosophically </w:t>
      </w:r>
      <w:r w:rsidRPr="00211946">
        <w:rPr>
          <w:rStyle w:val="StyleBoldUnderline"/>
          <w:highlight w:val="yellow"/>
        </w:rPr>
        <w:t>on our view</w:t>
      </w:r>
      <w:r w:rsidRPr="00680289">
        <w:rPr>
          <w:rStyle w:val="StyleBoldUnderline"/>
        </w:rPr>
        <w:t xml:space="preserve"> </w:t>
      </w:r>
      <w:r w:rsidRPr="00211946">
        <w:rPr>
          <w:rStyle w:val="StyleBoldUnderline"/>
          <w:highlight w:val="yellow"/>
        </w:rPr>
        <w:t>of students as active</w:t>
      </w:r>
      <w:r w:rsidRPr="00680289">
        <w:rPr>
          <w:rStyle w:val="StyleBoldUnderline"/>
        </w:rPr>
        <w:t xml:space="preserve"> learners to be engaged </w:t>
      </w:r>
      <w:r w:rsidRPr="00211946">
        <w:rPr>
          <w:rStyle w:val="Emphasis"/>
          <w:highlight w:val="yellow"/>
        </w:rPr>
        <w:t>rather than</w:t>
      </w:r>
      <w:r w:rsidRPr="00680289">
        <w:rPr>
          <w:rStyle w:val="StyleBoldUnderline"/>
        </w:rPr>
        <w:t xml:space="preserve"> as </w:t>
      </w:r>
      <w:r w:rsidRPr="00211946">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211946">
        <w:rPr>
          <w:rStyle w:val="StyleBoldUnderline"/>
          <w:highlight w:val="yellow"/>
        </w:rPr>
        <w:t xml:space="preserve">questions of </w:t>
      </w:r>
      <w:r w:rsidRPr="00211946">
        <w:rPr>
          <w:rStyle w:val="Emphasis"/>
          <w:highlight w:val="yellow"/>
        </w:rPr>
        <w:t>a normative nature</w:t>
      </w:r>
      <w:r w:rsidRPr="00211946">
        <w:rPr>
          <w:sz w:val="10"/>
          <w:highlight w:val="yellow"/>
        </w:rPr>
        <w:t xml:space="preserve"> —</w:t>
      </w:r>
      <w:r w:rsidRPr="00211946">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211946">
        <w:rPr>
          <w:rStyle w:val="StyleBoldUnderline"/>
          <w:b/>
          <w:highlight w:val="yellow"/>
        </w:rPr>
        <w:t>what ought to be</w:t>
      </w:r>
      <w:r w:rsidRPr="00211946">
        <w:rPr>
          <w:sz w:val="10"/>
          <w:highlight w:val="yellow"/>
        </w:rPr>
        <w:t>—</w:t>
      </w:r>
      <w:r w:rsidRPr="00211946">
        <w:rPr>
          <w:rStyle w:val="StyleBoldUnderline"/>
          <w:highlight w:val="yellow"/>
        </w:rPr>
        <w:t>are likely to foster the most</w:t>
      </w:r>
      <w:r w:rsidRPr="00680289">
        <w:rPr>
          <w:sz w:val="10"/>
        </w:rPr>
        <w:t xml:space="preserve"> interesting and </w:t>
      </w:r>
      <w:r w:rsidRPr="00211946">
        <w:rPr>
          <w:rStyle w:val="Emphasis"/>
          <w:highlight w:val="yellow"/>
        </w:rPr>
        <w:t>engaging</w:t>
      </w:r>
      <w:r w:rsidRPr="00680289">
        <w:rPr>
          <w:sz w:val="10"/>
        </w:rPr>
        <w:t xml:space="preserve"> classroom </w:t>
      </w:r>
      <w:r w:rsidRPr="00211946">
        <w:rPr>
          <w:rStyle w:val="Emphasis"/>
          <w:highlight w:val="yellow"/>
        </w:rPr>
        <w:t>discussions</w:t>
      </w:r>
      <w:r w:rsidRPr="00680289">
        <w:rPr>
          <w:sz w:val="10"/>
        </w:rPr>
        <w:t xml:space="preserve">. So in selecting topics for debate, </w:t>
      </w:r>
      <w:r w:rsidRPr="00211946">
        <w:rPr>
          <w:rStyle w:val="StyleBoldUnderline"/>
          <w:highlight w:val="yellow"/>
        </w:rPr>
        <w:t>we</w:t>
      </w:r>
      <w:r w:rsidRPr="00680289">
        <w:rPr>
          <w:sz w:val="10"/>
        </w:rPr>
        <w:t xml:space="preserve"> generally </w:t>
      </w:r>
      <w:r w:rsidRPr="00211946">
        <w:rPr>
          <w:rStyle w:val="StyleBoldUnderline"/>
          <w:highlight w:val="yellow"/>
        </w:rPr>
        <w:t>eschewed narrow</w:t>
      </w:r>
      <w:r w:rsidRPr="00680289">
        <w:rPr>
          <w:sz w:val="10"/>
        </w:rPr>
        <w:t xml:space="preserve"> but important empirical </w:t>
      </w:r>
      <w:r w:rsidRPr="00211946">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211946">
        <w:rPr>
          <w:rStyle w:val="StyleBoldUnderline"/>
          <w:highlight w:val="yellow"/>
        </w:rPr>
        <w:t>for</w:t>
      </w:r>
      <w:r w:rsidRPr="00680289">
        <w:rPr>
          <w:rStyle w:val="StyleBoldUnderline"/>
        </w:rPr>
        <w:t xml:space="preserve"> broader </w:t>
      </w:r>
      <w:r w:rsidRPr="00211946">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211946">
        <w:rPr>
          <w:rStyle w:val="StyleBoldUnderline"/>
          <w:b/>
          <w:highlight w:val="yellow"/>
        </w:rPr>
        <w:t>whether the president has usurped</w:t>
      </w:r>
      <w:r w:rsidRPr="00680289">
        <w:rPr>
          <w:rStyle w:val="StyleBoldUnderline"/>
          <w:b/>
        </w:rPr>
        <w:t xml:space="preserve"> the </w:t>
      </w:r>
      <w:r w:rsidRPr="00211946">
        <w:rPr>
          <w:rStyle w:val="StyleBoldUnderline"/>
          <w:b/>
          <w:highlight w:val="yellow"/>
        </w:rPr>
        <w:t>war power</w:t>
      </w:r>
      <w:r w:rsidRPr="00680289">
        <w:rPr>
          <w:sz w:val="10"/>
        </w:rPr>
        <w:t xml:space="preserve"> that rightfully belongs to Congress. </w:t>
      </w:r>
      <w:r w:rsidRPr="00211946">
        <w:rPr>
          <w:rStyle w:val="StyleBoldUnderline"/>
          <w:highlight w:val="yellow"/>
        </w:rPr>
        <w:t>We aim</w:t>
      </w:r>
      <w:r w:rsidRPr="00680289">
        <w:rPr>
          <w:rStyle w:val="StyleBoldUnderline"/>
        </w:rPr>
        <w:t xml:space="preserve"> not only </w:t>
      </w:r>
      <w:r w:rsidRPr="00211946">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211946">
        <w:rPr>
          <w:rStyle w:val="StyleBoldUnderline"/>
          <w:b/>
          <w:highlight w:val="yellow"/>
        </w:rPr>
        <w:t>to think like</w:t>
      </w:r>
      <w:r w:rsidRPr="00680289">
        <w:rPr>
          <w:rStyle w:val="StyleBoldUnderline"/>
          <w:b/>
        </w:rPr>
        <w:t xml:space="preserve"> democratic </w:t>
      </w:r>
      <w:r w:rsidRPr="00211946">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rsidR="005574D1" w:rsidRDefault="005574D1" w:rsidP="005574D1"/>
    <w:p w:rsidR="005574D1" w:rsidRDefault="005574D1" w:rsidP="005574D1"/>
    <w:p w:rsidR="005574D1" w:rsidRPr="00B26760" w:rsidRDefault="005574D1" w:rsidP="005574D1"/>
    <w:p w:rsidR="005574D1" w:rsidRDefault="005574D1" w:rsidP="005574D1">
      <w:pPr>
        <w:pStyle w:val="Heading3"/>
        <w:rPr>
          <w:rFonts w:eastAsia="Calibri"/>
        </w:rPr>
      </w:pPr>
      <w:r>
        <w:rPr>
          <w:rFonts w:eastAsia="Calibri"/>
        </w:rPr>
        <w:lastRenderedPageBreak/>
        <w:t xml:space="preserve">A2 Movements </w:t>
      </w:r>
    </w:p>
    <w:p w:rsidR="005574D1" w:rsidRDefault="005574D1" w:rsidP="005574D1">
      <w:pPr>
        <w:pStyle w:val="Heading4"/>
      </w:pPr>
      <w:r>
        <w:t xml:space="preserve">No movements – system is sustainable  </w:t>
      </w:r>
    </w:p>
    <w:p w:rsidR="005574D1" w:rsidRPr="00121665" w:rsidRDefault="005574D1" w:rsidP="005574D1">
      <w:pPr>
        <w:pStyle w:val="cardtext"/>
        <w:ind w:left="0"/>
      </w:pPr>
      <w:r w:rsidRPr="00121665">
        <w:rPr>
          <w:rStyle w:val="StyleStyleBold12pt"/>
        </w:rPr>
        <w:t xml:space="preserve">Jones 11 </w:t>
      </w:r>
      <w:r w:rsidRPr="00121665">
        <w:rPr>
          <w:rStyle w:val="StyleStyleBold12pt"/>
          <w:b w:val="0"/>
        </w:rPr>
        <w:t>[</w:t>
      </w:r>
      <w:r w:rsidRPr="00121665">
        <w:t xml:space="preserve">Owen, Masters at Oxford, named one of the Daily Telegraph's 'Top 100 Most Influential People on the Left' for 2011, author of "Chavs: The Demonization of the Working Class", The Independent, UK, "Owen Jones: Protest without politics will change nothing", 2011, </w:t>
      </w:r>
      <w:hyperlink r:id="rId23" w:history="1">
        <w:r w:rsidRPr="00121665">
          <w:rPr>
            <w:rStyle w:val="Hyperlink"/>
          </w:rPr>
          <w:t>www.independent.co.uk/opinion/commentators/owen-jones-protest-without-politics-will-change-nothing-2373612.html</w:t>
        </w:r>
      </w:hyperlink>
      <w:r w:rsidRPr="00121665">
        <w:rPr>
          <w:rStyle w:val="Hyperlink"/>
        </w:rPr>
        <w:t xml:space="preserve">] </w:t>
      </w:r>
    </w:p>
    <w:p w:rsidR="005574D1" w:rsidRPr="00121665" w:rsidRDefault="005574D1" w:rsidP="005574D1">
      <w:pPr>
        <w:pStyle w:val="cardtext"/>
        <w:ind w:left="0"/>
        <w:rPr>
          <w:rStyle w:val="StyleBoldUnderline"/>
          <w:bCs w:val="0"/>
          <w:u w:val="none"/>
        </w:rPr>
      </w:pPr>
      <w:r w:rsidRPr="00121665">
        <w:rPr>
          <w:sz w:val="12"/>
        </w:rPr>
        <w:t xml:space="preserve">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 </w:t>
      </w:r>
      <w:r w:rsidRPr="00121665">
        <w:rPr>
          <w:rStyle w:val="StyleBoldUnderline"/>
        </w:rPr>
        <w:t>Today, as protesters in nearly a thousand cities across the world follow the example set by</w:t>
      </w:r>
      <w:r w:rsidRPr="00121665">
        <w:rPr>
          <w:sz w:val="12"/>
        </w:rPr>
        <w:t xml:space="preserve"> the </w:t>
      </w:r>
      <w:r w:rsidRPr="00121665">
        <w:rPr>
          <w:rStyle w:val="StyleBoldUnderline"/>
        </w:rPr>
        <w:t>Occupy</w:t>
      </w:r>
      <w:r w:rsidRPr="00121665">
        <w:rPr>
          <w:sz w:val="12"/>
        </w:rPr>
        <w:t xml:space="preserve"> Wall Street protests, </w:t>
      </w:r>
      <w:r w:rsidRPr="00121665">
        <w:rPr>
          <w:rStyle w:val="StyleBoldUnderline"/>
        </w:rPr>
        <w:t>it's worth pondering what happened to the anti-globalisation movement</w:t>
      </w:r>
      <w:r w:rsidRPr="00121665">
        <w:rPr>
          <w:sz w:val="12"/>
        </w:rPr>
        <w:t xml:space="preserve">. Its </w:t>
      </w:r>
      <w:r w:rsidRPr="000E2EA6">
        <w:rPr>
          <w:rStyle w:val="StyleBoldUnderline"/>
          <w:highlight w:val="yellow"/>
        </w:rPr>
        <w:t>activists</w:t>
      </w:r>
      <w:r w:rsidRPr="00121665">
        <w:rPr>
          <w:rStyle w:val="StyleBoldUnderline"/>
        </w:rPr>
        <w:t xml:space="preserve"> did not lack passion or determination. But they did </w:t>
      </w:r>
      <w:r w:rsidRPr="000E2EA6">
        <w:rPr>
          <w:rStyle w:val="Emphasis"/>
          <w:highlight w:val="yellow"/>
        </w:rPr>
        <w:t>lack a coherent</w:t>
      </w:r>
      <w:r w:rsidRPr="00121665">
        <w:rPr>
          <w:rStyle w:val="StyleBoldUnderline"/>
          <w:bdr w:val="single" w:sz="4" w:space="0" w:color="auto"/>
        </w:rPr>
        <w:t xml:space="preserve"> </w:t>
      </w:r>
      <w:r w:rsidRPr="000E2EA6">
        <w:rPr>
          <w:rStyle w:val="Emphasis"/>
          <w:highlight w:val="yellow"/>
        </w:rPr>
        <w:t>alternative</w:t>
      </w:r>
      <w:r w:rsidRPr="000E2EA6">
        <w:rPr>
          <w:rStyle w:val="StyleBoldUnderline"/>
          <w:highlight w:val="yellow"/>
        </w:rPr>
        <w:t xml:space="preserve"> to the neo-liberal project.</w:t>
      </w:r>
      <w:r w:rsidRPr="000E2EA6">
        <w:rPr>
          <w:sz w:val="12"/>
          <w:highlight w:val="yellow"/>
        </w:rPr>
        <w:t xml:space="preserve"> </w:t>
      </w:r>
      <w:r w:rsidRPr="000E2EA6">
        <w:rPr>
          <w:rStyle w:val="StyleBoldUnderline"/>
          <w:highlight w:val="yellow"/>
        </w:rPr>
        <w:t>With no clear</w:t>
      </w:r>
      <w:r w:rsidRPr="00121665">
        <w:rPr>
          <w:rStyle w:val="StyleBoldUnderline"/>
        </w:rPr>
        <w:t xml:space="preserve"> political </w:t>
      </w:r>
      <w:r w:rsidRPr="000E2EA6">
        <w:rPr>
          <w:rStyle w:val="StyleBoldUnderline"/>
          <w:highlight w:val="yellow"/>
        </w:rPr>
        <w:t xml:space="preserve">direction, </w:t>
      </w:r>
      <w:r w:rsidRPr="000E2EA6">
        <w:rPr>
          <w:rStyle w:val="Emphasis"/>
          <w:highlight w:val="yellow"/>
        </w:rPr>
        <w:t>the movement was easily swept away</w:t>
      </w:r>
      <w:r w:rsidRPr="00121665">
        <w:rPr>
          <w:rStyle w:val="StyleBoldUnderline"/>
        </w:rPr>
        <w:t xml:space="preserve"> by</w:t>
      </w:r>
      <w:r w:rsidRPr="00121665">
        <w:rPr>
          <w:sz w:val="12"/>
        </w:rPr>
        <w:t xml:space="preserve"> the </w:t>
      </w:r>
      <w:r w:rsidRPr="00121665">
        <w:rPr>
          <w:rStyle w:val="StyleBoldUnderline"/>
        </w:rPr>
        <w:t>jingoism and turmoil that followed 9/11,</w:t>
      </w:r>
      <w:r w:rsidRPr="00121665">
        <w:rPr>
          <w:sz w:val="12"/>
        </w:rPr>
        <w:t xml:space="preserve"> just two months after Genoa.¶ 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cent, and rightly so – as US billionaire Warren Buffett confessed: "There's class warfare, all right, but it's my class, the rich class, that's making war, and we're winning."¶ 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121665">
        <w:rPr>
          <w:rStyle w:val="StyleBoldUnderline"/>
        </w:rPr>
        <w:t xml:space="preserve">But </w:t>
      </w:r>
      <w:r w:rsidRPr="000E2EA6">
        <w:rPr>
          <w:rStyle w:val="StyleBoldUnderline"/>
          <w:b/>
          <w:highlight w:val="yellow"/>
        </w:rPr>
        <w:t>a coherent alternative</w:t>
      </w:r>
      <w:r w:rsidRPr="00121665">
        <w:rPr>
          <w:rStyle w:val="StyleBoldUnderline"/>
        </w:rPr>
        <w:t xml:space="preserve"> to the tottering global economic order </w:t>
      </w:r>
      <w:r w:rsidRPr="000E2EA6">
        <w:rPr>
          <w:rStyle w:val="StyleBoldUnderline"/>
          <w:b/>
          <w:highlight w:val="yellow"/>
        </w:rPr>
        <w:t>remains</w:t>
      </w:r>
      <w:r w:rsidRPr="00121665">
        <w:rPr>
          <w:rStyle w:val="StyleBoldUnderline"/>
        </w:rPr>
        <w:t xml:space="preserve">, it seems, </w:t>
      </w:r>
      <w:r w:rsidRPr="000E2EA6">
        <w:rPr>
          <w:rStyle w:val="Emphasis"/>
          <w:highlight w:val="yellow"/>
        </w:rPr>
        <w:t>as distant as ever.</w:t>
      </w:r>
      <w:r w:rsidRPr="00121665">
        <w:rPr>
          <w:rStyle w:val="StyleBoldUnderline"/>
        </w:rPr>
        <w:t xml:space="preserve"> </w:t>
      </w:r>
      <w:r w:rsidRPr="00121665">
        <w:rPr>
          <w:rStyle w:val="StyleBoldUnderline"/>
          <w:b/>
          <w:sz w:val="12"/>
        </w:rPr>
        <w:t xml:space="preserve">¶ </w:t>
      </w:r>
      <w:r w:rsidRPr="00121665">
        <w:rPr>
          <w:rStyle w:val="StyleBoldUnderline"/>
        </w:rPr>
        <w:t>Neo-liberalism crashes around, half-dead, with no-one to administer the killer blow.</w:t>
      </w:r>
      <w:r w:rsidRPr="00121665">
        <w:rPr>
          <w:rStyle w:val="StyleBoldUnderline"/>
          <w:b/>
          <w:sz w:val="12"/>
        </w:rPr>
        <w:t xml:space="preserve">¶ </w:t>
      </w:r>
      <w:r w:rsidRPr="00121665">
        <w:rPr>
          <w:sz w:val="12"/>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sidRPr="00121665">
        <w:rPr>
          <w:rStyle w:val="StyleBoldUnderline"/>
        </w:rPr>
        <w:t>This time round, there d</w:t>
      </w:r>
      <w:r w:rsidRPr="00121665">
        <w:rPr>
          <w:rStyle w:val="StyleBoldUnderline"/>
          <w:bdr w:val="single" w:sz="4" w:space="0" w:color="auto"/>
        </w:rPr>
        <w:t>oesn't even seem to be an alternative for the right to defeat</w:t>
      </w:r>
      <w:r w:rsidRPr="00121665">
        <w:rPr>
          <w:sz w:val="12"/>
          <w:bdr w:val="single" w:sz="4" w:space="0" w:color="auto"/>
        </w:rPr>
        <w:t>.</w:t>
      </w:r>
      <w:r w:rsidRPr="00121665">
        <w:rPr>
          <w:sz w:val="12"/>
        </w:rPr>
        <w:t xml:space="preserve"> That's not the fault of the protesters. In truth, </w:t>
      </w:r>
      <w:r w:rsidRPr="000E2EA6">
        <w:rPr>
          <w:rStyle w:val="StyleBoldUnderline"/>
          <w:highlight w:val="yellow"/>
        </w:rPr>
        <w:t>the left has never recovered from being</w:t>
      </w:r>
      <w:r w:rsidRPr="00121665">
        <w:rPr>
          <w:rStyle w:val="StyleBoldUnderline"/>
        </w:rPr>
        <w:t xml:space="preserve"> virtually </w:t>
      </w:r>
      <w:r w:rsidRPr="000E2EA6">
        <w:rPr>
          <w:rStyle w:val="Emphasis"/>
          <w:highlight w:val="yellow"/>
        </w:rPr>
        <w:t>smothered out of existence</w:t>
      </w:r>
      <w:r w:rsidRPr="000E2EA6">
        <w:rPr>
          <w:sz w:val="12"/>
          <w:highlight w:val="yellow"/>
        </w:rPr>
        <w:t xml:space="preserve">. </w:t>
      </w:r>
      <w:r w:rsidRPr="000E2EA6">
        <w:rPr>
          <w:rStyle w:val="StyleBoldUnderline"/>
          <w:highlight w:val="yellow"/>
        </w:rPr>
        <w:t>It was the victim of</w:t>
      </w:r>
      <w:r w:rsidRPr="00121665">
        <w:rPr>
          <w:rStyle w:val="StyleBoldUnderline"/>
        </w:rPr>
        <w:t xml:space="preserve"> a perfect storm: </w:t>
      </w:r>
      <w:r w:rsidRPr="000E2EA6">
        <w:rPr>
          <w:rStyle w:val="StyleBoldUnderline"/>
          <w:highlight w:val="yellow"/>
        </w:rPr>
        <w:t>the rise of the</w:t>
      </w:r>
      <w:r w:rsidRPr="00121665">
        <w:rPr>
          <w:rStyle w:val="StyleBoldUnderline"/>
        </w:rPr>
        <w:t xml:space="preserve"> New </w:t>
      </w:r>
      <w:r w:rsidRPr="000E2EA6">
        <w:rPr>
          <w:rStyle w:val="StyleBoldUnderline"/>
          <w:highlight w:val="yellow"/>
        </w:rPr>
        <w:t>Right</w:t>
      </w:r>
      <w:r w:rsidRPr="00121665">
        <w:rPr>
          <w:rStyle w:val="StyleBoldUnderline"/>
        </w:rPr>
        <w:t xml:space="preserve">; neo-liberal </w:t>
      </w:r>
      <w:r w:rsidRPr="000E2EA6">
        <w:rPr>
          <w:rStyle w:val="StyleBoldUnderline"/>
          <w:highlight w:val="yellow"/>
        </w:rPr>
        <w:t>globalisation; and the</w:t>
      </w:r>
      <w:r w:rsidRPr="00121665">
        <w:rPr>
          <w:sz w:val="12"/>
        </w:rPr>
        <w:t xml:space="preserve"> repeated </w:t>
      </w:r>
      <w:r w:rsidRPr="000E2EA6">
        <w:rPr>
          <w:rStyle w:val="StyleBoldUnderline"/>
          <w:highlight w:val="yellow"/>
        </w:rPr>
        <w:t>defeats suffered by the</w:t>
      </w:r>
      <w:r w:rsidRPr="00121665">
        <w:rPr>
          <w:rStyle w:val="StyleBoldUnderline"/>
        </w:rPr>
        <w:t xml:space="preserve"> trade </w:t>
      </w:r>
      <w:r w:rsidRPr="000E2EA6">
        <w:rPr>
          <w:rStyle w:val="StyleBoldUnderline"/>
          <w:highlight w:val="yellow"/>
        </w:rPr>
        <w:t>union movement</w:t>
      </w:r>
      <w:r w:rsidRPr="00121665">
        <w:rPr>
          <w:rStyle w:val="StyleBoldUnderline"/>
        </w:rPr>
        <w:t>.</w:t>
      </w:r>
      <w:r w:rsidRPr="00121665">
        <w:rPr>
          <w:sz w:val="12"/>
        </w:rPr>
        <w:t>¶ But, above all, it was the aftermath of the collapse of Communism that did for the left</w:t>
      </w:r>
      <w:r w:rsidRPr="00121665">
        <w:rPr>
          <w:rStyle w:val="StyleBoldUnderline"/>
        </w:rPr>
        <w:t>. As US neo-conservative</w:t>
      </w:r>
      <w:r w:rsidRPr="00121665">
        <w:rPr>
          <w:sz w:val="12"/>
        </w:rPr>
        <w:t xml:space="preserve"> Midge </w:t>
      </w:r>
      <w:r w:rsidRPr="00121665">
        <w:rPr>
          <w:rStyle w:val="StyleBoldUnderline"/>
        </w:rPr>
        <w:t>Decter triumphantly put it: "It's time to say: We've won. Goodbye</w:t>
      </w:r>
      <w:r w:rsidRPr="00121665">
        <w:rPr>
          <w:sz w:val="12"/>
        </w:rPr>
        <w:t xml:space="preserve">." From the British Labour Party to the African National Congress, left-wing movements across the world hurtled to the right in an almost synchronised fashion. </w:t>
      </w:r>
      <w:r w:rsidRPr="00121665">
        <w:rPr>
          <w:rStyle w:val="StyleBoldUnderline"/>
        </w:rPr>
        <w:t>It was as though the left wing of the global political spectrum had been sliced off. That's why</w:t>
      </w:r>
      <w:r w:rsidRPr="00121665">
        <w:rPr>
          <w:sz w:val="12"/>
        </w:rPr>
        <w:t xml:space="preserve">, </w:t>
      </w:r>
      <w:r w:rsidRPr="000E2EA6">
        <w:rPr>
          <w:rStyle w:val="StyleBoldUnderline"/>
          <w:highlight w:val="yellow"/>
        </w:rPr>
        <w:t xml:space="preserve">although we live in an age of revolt, there remains </w:t>
      </w:r>
      <w:r w:rsidRPr="000E2EA6">
        <w:rPr>
          <w:rStyle w:val="Emphasis"/>
          <w:highlight w:val="yellow"/>
        </w:rPr>
        <w:t>no left to give it direction</w:t>
      </w:r>
      <w:r w:rsidRPr="00121665">
        <w:rPr>
          <w:rStyle w:val="StyleBoldUnderline"/>
          <w:bdr w:val="single" w:sz="4" w:space="0" w:color="auto"/>
        </w:rPr>
        <w:t xml:space="preserve"> and purpose.</w:t>
      </w:r>
    </w:p>
    <w:p w:rsidR="005574D1" w:rsidRPr="002126A8" w:rsidRDefault="005574D1" w:rsidP="005574D1"/>
    <w:p w:rsidR="005574D1" w:rsidRDefault="005574D1" w:rsidP="005574D1"/>
    <w:p w:rsidR="005574D1" w:rsidRPr="002126A8" w:rsidRDefault="005574D1" w:rsidP="005574D1"/>
    <w:p w:rsidR="005574D1" w:rsidRDefault="005574D1" w:rsidP="005574D1">
      <w:pPr>
        <w:pStyle w:val="Heading3"/>
      </w:pPr>
      <w:r>
        <w:lastRenderedPageBreak/>
        <w:t>Drones Good</w:t>
      </w:r>
    </w:p>
    <w:p w:rsidR="005574D1" w:rsidRDefault="005574D1" w:rsidP="005574D1">
      <w:pPr>
        <w:keepNext/>
        <w:keepLines/>
        <w:spacing w:before="200"/>
        <w:outlineLvl w:val="3"/>
        <w:rPr>
          <w:rFonts w:eastAsiaTheme="majorEastAsia" w:cstheme="majorBidi"/>
          <w:b/>
          <w:bCs/>
          <w:iCs/>
          <w:sz w:val="24"/>
        </w:rPr>
      </w:pPr>
      <w:r>
        <w:rPr>
          <w:rFonts w:eastAsiaTheme="majorEastAsia" w:cstheme="majorBidi"/>
          <w:b/>
          <w:bCs/>
          <w:iCs/>
          <w:sz w:val="24"/>
        </w:rPr>
        <w:t xml:space="preserve">Drones maintain heg--- prevents </w:t>
      </w:r>
      <w:r>
        <w:rPr>
          <w:rFonts w:eastAsiaTheme="majorEastAsia" w:cstheme="majorBidi"/>
          <w:b/>
          <w:bCs/>
          <w:iCs/>
          <w:sz w:val="24"/>
          <w:u w:val="single"/>
        </w:rPr>
        <w:t>escalation</w:t>
      </w:r>
    </w:p>
    <w:p w:rsidR="005574D1" w:rsidRDefault="005574D1" w:rsidP="005574D1">
      <w:r>
        <w:rPr>
          <w:b/>
          <w:bCs/>
          <w:sz w:val="24"/>
        </w:rPr>
        <w:t>Bruntstetter 12</w:t>
      </w:r>
      <w:r>
        <w:t xml:space="preserve"> Daniel, Assistance Professor of Political Science at the School of Social Sciences at the University of California, "Drones: The Future of Warfare?", April 10, www.e-ir.info/2012/04/10/drones-the-future-of-warfare/</w:t>
      </w:r>
    </w:p>
    <w:p w:rsidR="005574D1" w:rsidRDefault="005574D1" w:rsidP="005574D1">
      <w:pPr>
        <w:rPr>
          <w:sz w:val="8"/>
        </w:rPr>
      </w:pPr>
      <w:r w:rsidRPr="002126A8">
        <w:rPr>
          <w:sz w:val="8"/>
        </w:rPr>
        <w:t xml:space="preserve">Since President Obama took office, the use of and hype surrounding drones has greatly increased. Obama has conducted more than three times as many drone strikes per year compared to his predecessor in the White House.[1] </w:t>
      </w:r>
      <w:r w:rsidRPr="002126A8">
        <w:rPr>
          <w:bCs/>
          <w:u w:val="single"/>
        </w:rPr>
        <w:t>The increase use of drones points to a</w:t>
      </w:r>
      <w:r w:rsidRPr="002126A8">
        <w:rPr>
          <w:sz w:val="8"/>
        </w:rPr>
        <w:t xml:space="preserve"> potential </w:t>
      </w:r>
      <w:r w:rsidRPr="002126A8">
        <w:rPr>
          <w:bCs/>
          <w:u w:val="single"/>
        </w:rPr>
        <w:t>revolution in warfare</w:t>
      </w:r>
      <w:r w:rsidRPr="002126A8">
        <w:rPr>
          <w:sz w:val="8"/>
        </w:rPr>
        <w:t>, or at least a shift in the perspective of how wars will be fought in the future. As robotics expert P.W. Singer argues, “</w:t>
      </w:r>
      <w:r w:rsidRPr="002126A8">
        <w:rPr>
          <w:bCs/>
          <w:u w:val="single"/>
        </w:rPr>
        <w:t>the introduction of unmanned systems to the battlefield doesn’t change simply how we fight, but for the first time changes who fights at the most fundamental level. It transforms the very agent of war, rather than just its capabilities.</w:t>
      </w:r>
      <w:r w:rsidRPr="002126A8">
        <w:rPr>
          <w:sz w:val="8"/>
        </w:rPr>
        <w:t xml:space="preserve">”[2] The three major reasons </w:t>
      </w:r>
      <w:r w:rsidRPr="002126A8">
        <w:rPr>
          <w:b/>
          <w:iCs/>
          <w:highlight w:val="yellow"/>
          <w:u w:val="single"/>
        </w:rPr>
        <w:t>drones are</w:t>
      </w:r>
      <w:r w:rsidRPr="002126A8">
        <w:rPr>
          <w:b/>
          <w:iCs/>
          <w:u w:val="single"/>
        </w:rPr>
        <w:t xml:space="preserve"> seen as </w:t>
      </w:r>
      <w:r w:rsidRPr="002126A8">
        <w:rPr>
          <w:b/>
          <w:iCs/>
          <w:highlight w:val="yellow"/>
          <w:u w:val="single"/>
        </w:rPr>
        <w:t>the future</w:t>
      </w:r>
      <w:r w:rsidRPr="002126A8">
        <w:rPr>
          <w:b/>
          <w:iCs/>
          <w:u w:val="single"/>
        </w:rPr>
        <w:t xml:space="preserve"> of warfare</w:t>
      </w:r>
      <w:r w:rsidRPr="002126A8">
        <w:rPr>
          <w:sz w:val="8"/>
        </w:rPr>
        <w:t xml:space="preserve"> are: </w:t>
      </w:r>
      <w:r w:rsidRPr="002126A8">
        <w:rPr>
          <w:b/>
          <w:highlight w:val="yellow"/>
          <w:u w:val="single"/>
          <w:bdr w:val="single" w:sz="4" w:space="0" w:color="auto" w:frame="1"/>
        </w:rPr>
        <w:t>they remove the risk to our soldiers</w:t>
      </w:r>
      <w:r w:rsidRPr="002126A8">
        <w:rPr>
          <w:b/>
          <w:iCs/>
          <w:highlight w:val="yellow"/>
          <w:u w:val="single"/>
        </w:rPr>
        <w:t>, they make fewer mistakes</w:t>
      </w:r>
      <w:r w:rsidRPr="002126A8">
        <w:rPr>
          <w:b/>
          <w:iCs/>
          <w:u w:val="single"/>
        </w:rPr>
        <w:t xml:space="preserve"> than other weapons platforms, </w:t>
      </w:r>
      <w:r w:rsidRPr="002126A8">
        <w:rPr>
          <w:b/>
          <w:iCs/>
          <w:highlight w:val="yellow"/>
          <w:u w:val="single"/>
        </w:rPr>
        <w:t>and tech</w:t>
      </w:r>
      <w:r w:rsidRPr="002126A8">
        <w:rPr>
          <w:b/>
          <w:iCs/>
          <w:u w:val="single"/>
        </w:rPr>
        <w:t xml:space="preserve">nology </w:t>
      </w:r>
      <w:r w:rsidRPr="002126A8">
        <w:rPr>
          <w:b/>
          <w:iCs/>
          <w:highlight w:val="yellow"/>
          <w:u w:val="single"/>
        </w:rPr>
        <w:t>will continue to improve such that drones</w:t>
      </w:r>
      <w:r w:rsidRPr="002126A8">
        <w:rPr>
          <w:b/>
          <w:iCs/>
          <w:u w:val="single"/>
        </w:rPr>
        <w:t xml:space="preserve"> </w:t>
      </w:r>
      <w:r w:rsidRPr="002126A8">
        <w:rPr>
          <w:b/>
          <w:iCs/>
          <w:highlight w:val="yellow"/>
          <w:u w:val="single"/>
        </w:rPr>
        <w:t>become</w:t>
      </w:r>
      <w:r w:rsidRPr="002126A8">
        <w:rPr>
          <w:b/>
          <w:iCs/>
          <w:u w:val="single"/>
        </w:rPr>
        <w:t xml:space="preserve"> even </w:t>
      </w:r>
      <w:r w:rsidRPr="002126A8">
        <w:rPr>
          <w:b/>
          <w:iCs/>
          <w:highlight w:val="yellow"/>
          <w:u w:val="single"/>
        </w:rPr>
        <w:t>more precise</w:t>
      </w:r>
      <w:r w:rsidRPr="002126A8">
        <w:rPr>
          <w:b/>
          <w:iCs/>
          <w:u w:val="single"/>
        </w:rPr>
        <w:t xml:space="preserve">, efficient, and infallible in the future, thus </w:t>
      </w:r>
      <w:r w:rsidRPr="002126A8">
        <w:rPr>
          <w:b/>
          <w:iCs/>
          <w:highlight w:val="yellow"/>
          <w:u w:val="single"/>
        </w:rPr>
        <w:t>rendering</w:t>
      </w:r>
      <w:r w:rsidRPr="002126A8">
        <w:rPr>
          <w:b/>
          <w:iCs/>
          <w:u w:val="single"/>
        </w:rPr>
        <w:t xml:space="preserve"> less precise, efficient and fallible </w:t>
      </w:r>
      <w:r w:rsidRPr="002126A8">
        <w:rPr>
          <w:b/>
          <w:highlight w:val="yellow"/>
          <w:u w:val="single"/>
          <w:bdr w:val="single" w:sz="4" w:space="0" w:color="auto" w:frame="1"/>
        </w:rPr>
        <w:t>human forms of war obsolete</w:t>
      </w:r>
      <w:r w:rsidRPr="002126A8">
        <w:rPr>
          <w:bCs/>
          <w:highlight w:val="yellow"/>
          <w:u w:val="single"/>
        </w:rPr>
        <w:t>. Drones are</w:t>
      </w:r>
      <w:r w:rsidRPr="002126A8">
        <w:rPr>
          <w:sz w:val="8"/>
          <w:highlight w:val="yellow"/>
        </w:rPr>
        <w:t xml:space="preserve"> thus</w:t>
      </w:r>
      <w:r w:rsidRPr="002126A8">
        <w:rPr>
          <w:sz w:val="8"/>
        </w:rPr>
        <w:t xml:space="preserve"> seen as marking “a step forward in humanitarian technology,” and viewed as “</w:t>
      </w:r>
      <w:r w:rsidRPr="002126A8">
        <w:rPr>
          <w:bCs/>
          <w:highlight w:val="yellow"/>
          <w:u w:val="single"/>
        </w:rPr>
        <w:t>a weapon of choice for future presidents</w:t>
      </w:r>
      <w:r w:rsidRPr="002126A8">
        <w:rPr>
          <w:bCs/>
          <w:u w:val="single"/>
        </w:rPr>
        <w:t xml:space="preserve">, future administrations, </w:t>
      </w:r>
      <w:r w:rsidRPr="002126A8">
        <w:rPr>
          <w:bCs/>
          <w:highlight w:val="yellow"/>
          <w:u w:val="single"/>
        </w:rPr>
        <w:t xml:space="preserve">in </w:t>
      </w:r>
      <w:r w:rsidRPr="002126A8">
        <w:rPr>
          <w:b/>
          <w:iCs/>
          <w:highlight w:val="yellow"/>
          <w:u w:val="single"/>
        </w:rPr>
        <w:t>future</w:t>
      </w:r>
      <w:r w:rsidRPr="002126A8">
        <w:rPr>
          <w:b/>
          <w:iCs/>
          <w:u w:val="single"/>
        </w:rPr>
        <w:t xml:space="preserve"> </w:t>
      </w:r>
      <w:r w:rsidRPr="002126A8">
        <w:rPr>
          <w:b/>
          <w:iCs/>
          <w:highlight w:val="yellow"/>
          <w:u w:val="single"/>
        </w:rPr>
        <w:t>conflicts</w:t>
      </w:r>
      <w:r w:rsidRPr="002126A8">
        <w:rPr>
          <w:b/>
          <w:iCs/>
          <w:u w:val="single"/>
        </w:rPr>
        <w:t xml:space="preserve"> and circumstances of self-defense and vital national security</w:t>
      </w:r>
      <w:r w:rsidRPr="002126A8">
        <w:rPr>
          <w:bCs/>
          <w:u w:val="single"/>
        </w:rPr>
        <w:t xml:space="preserve"> of the U</w:t>
      </w:r>
      <w:r w:rsidRPr="002126A8">
        <w:rPr>
          <w:sz w:val="8"/>
        </w:rPr>
        <w:t xml:space="preserve">nited </w:t>
      </w:r>
      <w:r w:rsidRPr="002126A8">
        <w:rPr>
          <w:bCs/>
          <w:u w:val="single"/>
        </w:rPr>
        <w:t>S</w:t>
      </w:r>
      <w:r w:rsidRPr="002126A8">
        <w:rPr>
          <w:sz w:val="8"/>
        </w:rPr>
        <w:t xml:space="preserve">tates.”[3]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law.[4]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w:t>
      </w:r>
      <w:r w:rsidRPr="002126A8">
        <w:rPr>
          <w:b/>
          <w:iCs/>
          <w:u w:val="single"/>
        </w:rPr>
        <w:t>drones are the future of war</w:t>
      </w:r>
      <w:r w:rsidRPr="002126A8">
        <w:rPr>
          <w:sz w:val="8"/>
        </w:rPr>
        <w:t xml:space="preserve"> to shed light on the circumscribed role they might play in the foreseeable future. First, that </w:t>
      </w:r>
      <w:r w:rsidRPr="002126A8">
        <w:rPr>
          <w:bCs/>
          <w:u w:val="single"/>
        </w:rPr>
        <w:t xml:space="preserve">drones are an improvement – in terms of providing surveillance capabilities and satisfying the rules of war – compared to previous technology. </w:t>
      </w:r>
      <w:r w:rsidRPr="002126A8">
        <w:rPr>
          <w:bCs/>
          <w:highlight w:val="yellow"/>
          <w:u w:val="single"/>
        </w:rPr>
        <w:t>Their technical advantages</w:t>
      </w:r>
      <w:r w:rsidRPr="002126A8">
        <w:rPr>
          <w:bCs/>
          <w:u w:val="single"/>
        </w:rPr>
        <w:t xml:space="preserve"> </w:t>
      </w:r>
      <w:r w:rsidRPr="002126A8">
        <w:rPr>
          <w:sz w:val="8"/>
        </w:rPr>
        <w:t xml:space="preserve">(loitering capacity, removal of risk to pilots, and precision) </w:t>
      </w:r>
      <w:r w:rsidRPr="002126A8">
        <w:rPr>
          <w:b/>
          <w:iCs/>
          <w:highlight w:val="yellow"/>
          <w:u w:val="single"/>
        </w:rPr>
        <w:t>make them an important addition to any military arsenal</w:t>
      </w:r>
      <w:r w:rsidRPr="002126A8">
        <w:rPr>
          <w:sz w:val="8"/>
        </w:rPr>
        <w:t xml:space="preserve">. Second, however, drones are nevertheless limited in their potential. While perhaps the best option to fight Al Qaeda, they will not, due to their technical and tactical limitations, fully replace weapons with greater destructive and evasive capabilities because they are not equipped to respond to all scenarios within the subset of international crises. Third, the extent to which drones are the weapon of the future, they will not, despite the imagination of some pundits, remove entirely the human element from the future of war. Rather, humans, despite the hype surrounding drones, remain an essential piece of the future of war, and are subject to the inevitable risks associated with war. Technical Advantages of Drones The advantages of drones compared to other military options are well publicized, and fall into two categories.[5] </w:t>
      </w:r>
      <w:r w:rsidRPr="002126A8">
        <w:rPr>
          <w:bCs/>
          <w:u w:val="single"/>
        </w:rPr>
        <w:t>In terms of surveillance, drones are capable of slipping across international borders with relative ease without putting human personnel at risk</w:t>
      </w:r>
      <w:r w:rsidRPr="002126A8">
        <w:rPr>
          <w:sz w:val="8"/>
        </w:rPr>
        <w:t xml:space="preserve">. Their ability to loiter over targets allows them to observe “patterns of life” to provide surveillance data 24/7, identify and track potential targets, and determine the best time to strike to avoid civilian casualties.[6] This leads to the second advantage: </w:t>
      </w:r>
      <w:r w:rsidRPr="002126A8">
        <w:rPr>
          <w:bCs/>
          <w:u w:val="single"/>
        </w:rPr>
        <w:t>drones are</w:t>
      </w:r>
      <w:r w:rsidRPr="002126A8">
        <w:rPr>
          <w:sz w:val="8"/>
        </w:rPr>
        <w:t xml:space="preserve"> claimed to be </w:t>
      </w:r>
      <w:r w:rsidRPr="002126A8">
        <w:rPr>
          <w:bCs/>
          <w:u w:val="single"/>
        </w:rPr>
        <w:t>highly effective at satisfying the rules of war</w:t>
      </w:r>
      <w:r w:rsidRPr="002126A8">
        <w:rPr>
          <w:sz w:val="8"/>
        </w:rPr>
        <w:t xml:space="preserve">. </w:t>
      </w:r>
      <w:r w:rsidRPr="002126A8">
        <w:rPr>
          <w:bCs/>
          <w:u w:val="single"/>
        </w:rPr>
        <w:t>In terms of lethal use of force, the pinpoint accuracy of their missiles and computer software that models the blast area of each proposed strike greatly reduces collateral damage</w:t>
      </w:r>
      <w:r w:rsidRPr="002126A8">
        <w:rPr>
          <w:sz w:val="8"/>
        </w:rPr>
        <w:t xml:space="preserve"> compared to other weapons systems, </w:t>
      </w:r>
      <w:r w:rsidRPr="002126A8">
        <w:rPr>
          <w:bCs/>
          <w:u w:val="single"/>
        </w:rPr>
        <w:t>and</w:t>
      </w:r>
      <w:r w:rsidRPr="002126A8">
        <w:rPr>
          <w:sz w:val="8"/>
        </w:rPr>
        <w:t xml:space="preserve"> potentially </w:t>
      </w:r>
      <w:r w:rsidRPr="002126A8">
        <w:rPr>
          <w:bCs/>
          <w:u w:val="single"/>
        </w:rPr>
        <w:t xml:space="preserve">could even </w:t>
      </w:r>
      <w:r w:rsidRPr="002126A8">
        <w:rPr>
          <w:b/>
          <w:u w:val="single"/>
          <w:bdr w:val="single" w:sz="4" w:space="0" w:color="auto" w:frame="1"/>
        </w:rPr>
        <w:t>eliminate it.</w:t>
      </w:r>
      <w:r w:rsidRPr="002126A8">
        <w:rPr>
          <w:sz w:val="8"/>
        </w:rPr>
        <w:t xml:space="preserve"> In the words of one proponent, </w:t>
      </w:r>
      <w:r w:rsidRPr="002126A8">
        <w:rPr>
          <w:b/>
          <w:iCs/>
          <w:u w:val="single"/>
        </w:rPr>
        <w:t xml:space="preserve">drones </w:t>
      </w:r>
      <w:r w:rsidRPr="002126A8">
        <w:rPr>
          <w:b/>
          <w:iCs/>
          <w:highlight w:val="yellow"/>
          <w:u w:val="single"/>
        </w:rPr>
        <w:t>provide a “limited,</w:t>
      </w:r>
      <w:r w:rsidRPr="002126A8">
        <w:rPr>
          <w:b/>
          <w:iCs/>
          <w:u w:val="single"/>
        </w:rPr>
        <w:t xml:space="preserve"> pinprick, covert </w:t>
      </w:r>
      <w:r w:rsidRPr="002126A8">
        <w:rPr>
          <w:b/>
          <w:iCs/>
          <w:highlight w:val="yellow"/>
          <w:u w:val="single"/>
        </w:rPr>
        <w:t>strike” in order “to avoid a wider war</w:t>
      </w:r>
      <w:r w:rsidRPr="002126A8">
        <w:rPr>
          <w:sz w:val="8"/>
        </w:rPr>
        <w:t xml:space="preserve">.”[7] Moreover, </w:t>
      </w:r>
      <w:r w:rsidRPr="002126A8">
        <w:rPr>
          <w:bCs/>
          <w:u w:val="single"/>
        </w:rPr>
        <w:t>the removal of pilots from the zone of combat</w:t>
      </w:r>
      <w:r w:rsidRPr="002126A8">
        <w:rPr>
          <w:sz w:val="8"/>
        </w:rPr>
        <w:t xml:space="preserve"> – drones are operated from a facility well removed from where the fighting takes place –arguably </w:t>
      </w:r>
      <w:r w:rsidRPr="002126A8">
        <w:rPr>
          <w:b/>
          <w:highlight w:val="yellow"/>
          <w:u w:val="single"/>
          <w:bdr w:val="single" w:sz="4" w:space="0" w:color="auto" w:frame="1"/>
        </w:rPr>
        <w:t>eliminates the threat to our soldiers</w:t>
      </w:r>
      <w:r w:rsidRPr="002126A8">
        <w:rPr>
          <w:sz w:val="8"/>
        </w:rPr>
        <w:t xml:space="preserve"> and allows drone operators to make better targeting decisions because they do not fear for their own safety. All of </w:t>
      </w:r>
      <w:r w:rsidRPr="002126A8">
        <w:rPr>
          <w:bCs/>
          <w:u w:val="single"/>
        </w:rPr>
        <w:t>this adds up to considerably diminished number of civilian casualties</w:t>
      </w:r>
      <w:r w:rsidRPr="002126A8">
        <w:rPr>
          <w:sz w:val="8"/>
        </w:rPr>
        <w:t xml:space="preserve">. According to one scholar, </w:t>
      </w:r>
      <w:r w:rsidRPr="002126A8">
        <w:rPr>
          <w:b/>
          <w:iCs/>
          <w:highlight w:val="yellow"/>
          <w:u w:val="single"/>
        </w:rPr>
        <w:t>these advantages lead to an “</w:t>
      </w:r>
      <w:r w:rsidRPr="002126A8">
        <w:rPr>
          <w:rStyle w:val="Emphasis"/>
          <w:highlight w:val="yellow"/>
        </w:rPr>
        <w:t>ethical obligation</w:t>
      </w:r>
      <w:r w:rsidRPr="002126A8">
        <w:rPr>
          <w:b/>
          <w:iCs/>
          <w:highlight w:val="yellow"/>
          <w:u w:val="single"/>
        </w:rPr>
        <w:t>” to</w:t>
      </w:r>
      <w:r w:rsidRPr="002126A8">
        <w:rPr>
          <w:b/>
          <w:iCs/>
          <w:u w:val="single"/>
        </w:rPr>
        <w:t xml:space="preserve"> </w:t>
      </w:r>
      <w:r w:rsidRPr="002126A8">
        <w:rPr>
          <w:rStyle w:val="Emphasis"/>
          <w:highlight w:val="yellow"/>
        </w:rPr>
        <w:t>employ drones</w:t>
      </w:r>
      <w:r w:rsidRPr="002126A8">
        <w:rPr>
          <w:sz w:val="8"/>
        </w:rPr>
        <w:t xml:space="preserve"> instead of other more risky tactics. [8] These advantages have, thus far, dictated the use of drones by the United States. Despite a UN Special Committee Review on drones in 2009, and two hearings hosted by the U.S. House of Representatives in 2010 to discuss the moral and legal implications of drones, they have been the weapon of choice in Obama’s “war on Al Qaeda.” Yet, it is important to remember that this success in fighting terrorism should not be taken as evidence of drone effectiveness in all situations.</w:t>
      </w:r>
    </w:p>
    <w:p w:rsidR="005574D1" w:rsidRDefault="005574D1" w:rsidP="005574D1">
      <w:pPr>
        <w:pStyle w:val="Heading3"/>
        <w:rPr>
          <w:rFonts w:eastAsia="Calibri"/>
        </w:rPr>
      </w:pPr>
      <w:r>
        <w:rPr>
          <w:rFonts w:eastAsia="Calibri"/>
        </w:rPr>
        <w:lastRenderedPageBreak/>
        <w:t>AT: Environment</w:t>
      </w:r>
    </w:p>
    <w:p w:rsidR="005574D1" w:rsidRPr="00B45542" w:rsidRDefault="005574D1" w:rsidP="005574D1">
      <w:pPr>
        <w:pStyle w:val="Heading4"/>
      </w:pPr>
      <w:r>
        <w:t>No environmental collapse</w:t>
      </w:r>
    </w:p>
    <w:p w:rsidR="005574D1" w:rsidRPr="00B45542" w:rsidRDefault="005574D1" w:rsidP="005574D1">
      <w:r>
        <w:rPr>
          <w:b/>
        </w:rPr>
        <w:t>Boucher 98</w:t>
      </w:r>
      <w:r w:rsidRPr="00B45542">
        <w:t xml:space="preserve"> (Doug, "Not with a Bang but a Whimper," Science and Society, Fall, http://www.driftline.org/cgi-bin/archive/archive_msg.cgi?file=spoon-archives/marxism-international.archive/marxism-international_1998/marxism-international.9802&amp;msgnum=379&amp;start=32091&amp;end=32412)</w:t>
      </w:r>
    </w:p>
    <w:p w:rsidR="005574D1" w:rsidRPr="00B45542" w:rsidRDefault="005574D1" w:rsidP="005574D1">
      <w:pPr>
        <w:rPr>
          <w:sz w:val="14"/>
        </w:rPr>
      </w:pPr>
    </w:p>
    <w:p w:rsidR="005574D1" w:rsidRPr="00235664" w:rsidRDefault="005574D1" w:rsidP="005574D1">
      <w:pPr>
        <w:rPr>
          <w:sz w:val="14"/>
        </w:rPr>
      </w:pPr>
      <w:r w:rsidRPr="00235664">
        <w:rPr>
          <w:sz w:val="14"/>
        </w:rPr>
        <w:t xml:space="preserve">The political danger of catastrophism is matched by the weakness of its scientific foundation. </w:t>
      </w:r>
      <w:r w:rsidRPr="00077514">
        <w:rPr>
          <w:u w:val="single"/>
        </w:rPr>
        <w:t xml:space="preserve">Given the prevalence of the idea that the entire biosphere will </w:t>
      </w:r>
      <w:r w:rsidRPr="00235664">
        <w:rPr>
          <w:sz w:val="14"/>
        </w:rPr>
        <w:t>soon</w:t>
      </w:r>
      <w:r w:rsidRPr="00077514">
        <w:rPr>
          <w:u w:val="single"/>
        </w:rPr>
        <w:t xml:space="preserve"> collapse, </w:t>
      </w:r>
      <w:r w:rsidRPr="003E406B">
        <w:rPr>
          <w:highlight w:val="yellow"/>
          <w:u w:val="single"/>
        </w:rPr>
        <w:t>it is remarkable how few</w:t>
      </w:r>
      <w:r w:rsidRPr="002A5AD6">
        <w:rPr>
          <w:u w:val="single"/>
        </w:rPr>
        <w:t xml:space="preserve"> good </w:t>
      </w:r>
      <w:r w:rsidRPr="003E406B">
        <w:rPr>
          <w:highlight w:val="yellow"/>
          <w:u w:val="single"/>
        </w:rPr>
        <w:t>examples ecology can provide</w:t>
      </w:r>
      <w:r w:rsidRPr="00F3722F">
        <w:rPr>
          <w:u w:val="single"/>
        </w:rPr>
        <w:t xml:space="preserve"> of this </w:t>
      </w:r>
      <w:r w:rsidRPr="00235664">
        <w:rPr>
          <w:sz w:val="14"/>
        </w:rPr>
        <w:t>happening m</w:t>
      </w:r>
      <w:r w:rsidRPr="002A5AD6">
        <w:rPr>
          <w:u w:val="single"/>
        </w:rPr>
        <w:t xml:space="preserve"> </w:t>
      </w:r>
      <w:r w:rsidRPr="003E406B">
        <w:rPr>
          <w:b/>
          <w:highlight w:val="yellow"/>
          <w:u w:val="single"/>
        </w:rPr>
        <w:t xml:space="preserve">even </w:t>
      </w:r>
      <w:r w:rsidRPr="00263C28">
        <w:rPr>
          <w:b/>
          <w:u w:val="single"/>
        </w:rPr>
        <w:t xml:space="preserve">on the scale </w:t>
      </w:r>
      <w:r w:rsidRPr="003E406B">
        <w:rPr>
          <w:b/>
          <w:highlight w:val="yellow"/>
          <w:u w:val="single"/>
        </w:rPr>
        <w:t>of an ecosystem</w:t>
      </w:r>
      <w:r w:rsidRPr="00263C28">
        <w:rPr>
          <w:u w:val="single"/>
        </w:rPr>
        <w:t>, let alone a continent or the whole planet.</w:t>
      </w:r>
      <w:r w:rsidRPr="00235664">
        <w:rPr>
          <w:sz w:val="14"/>
        </w:rPr>
        <w:t xml:space="preserve"> Hundreds of ecological transformations, due to introductions of </w:t>
      </w:r>
      <w:r w:rsidRPr="003E406B">
        <w:rPr>
          <w:highlight w:val="yellow"/>
          <w:u w:val="single"/>
        </w:rPr>
        <w:t xml:space="preserve">alien species, pollution, </w:t>
      </w:r>
      <w:r w:rsidRPr="005E5DFA">
        <w:rPr>
          <w:u w:val="single"/>
        </w:rPr>
        <w:t xml:space="preserve">overexploitation, </w:t>
      </w:r>
      <w:r w:rsidRPr="003E406B">
        <w:rPr>
          <w:highlight w:val="yellow"/>
          <w:u w:val="single"/>
        </w:rPr>
        <w:t xml:space="preserve">climate change and </w:t>
      </w:r>
      <w:r w:rsidRPr="005E5DFA">
        <w:rPr>
          <w:u w:val="single"/>
        </w:rPr>
        <w:t>even</w:t>
      </w:r>
      <w:r w:rsidRPr="00235664">
        <w:rPr>
          <w:sz w:val="14"/>
        </w:rPr>
        <w:t xml:space="preserve"> collisions with </w:t>
      </w:r>
      <w:r w:rsidRPr="003E406B">
        <w:rPr>
          <w:highlight w:val="yellow"/>
          <w:u w:val="single"/>
        </w:rPr>
        <w:t>asteroids, have been documented</w:t>
      </w:r>
      <w:r w:rsidRPr="00235664">
        <w:rPr>
          <w:sz w:val="14"/>
        </w:rPr>
        <w:t xml:space="preserve">. They often change the functioning of ecosystems, and the abundance and diversity of their animals and plants, in dramatic ways. The effects on human society can be far-reaching, and often extremely negative for the majority of the population. But </w:t>
      </w:r>
      <w:r w:rsidRPr="00F3722F">
        <w:rPr>
          <w:u w:val="single"/>
        </w:rPr>
        <w:t>one feature has been a constant</w:t>
      </w:r>
      <w:r w:rsidRPr="00235664">
        <w:rPr>
          <w:sz w:val="14"/>
        </w:rPr>
        <w:t>, nearly everywhere on earth:</w:t>
      </w:r>
      <w:r w:rsidRPr="00F3722F">
        <w:rPr>
          <w:u w:val="single"/>
        </w:rPr>
        <w:t xml:space="preserve"> life goes on. </w:t>
      </w:r>
      <w:r w:rsidRPr="003E406B">
        <w:rPr>
          <w:highlight w:val="yellow"/>
          <w:u w:val="single"/>
        </w:rPr>
        <w:t xml:space="preserve">Humans </w:t>
      </w:r>
      <w:r w:rsidRPr="00F3722F">
        <w:rPr>
          <w:u w:val="single"/>
        </w:rPr>
        <w:t xml:space="preserve">have </w:t>
      </w:r>
      <w:r w:rsidRPr="002A5AD6">
        <w:rPr>
          <w:u w:val="single"/>
        </w:rPr>
        <w:t xml:space="preserve">been able to </w:t>
      </w:r>
      <w:r w:rsidRPr="00263C28">
        <w:rPr>
          <w:u w:val="single"/>
        </w:rPr>
        <w:t>drive thousands of species to extinction, severely</w:t>
      </w:r>
      <w:r w:rsidRPr="002A5AD6">
        <w:rPr>
          <w:u w:val="single"/>
        </w:rPr>
        <w:t xml:space="preserve"> </w:t>
      </w:r>
      <w:r w:rsidRPr="003E406B">
        <w:rPr>
          <w:highlight w:val="yellow"/>
          <w:u w:val="single"/>
        </w:rPr>
        <w:t xml:space="preserve">impoverish </w:t>
      </w:r>
      <w:r w:rsidRPr="00F3722F">
        <w:rPr>
          <w:u w:val="single"/>
        </w:rPr>
        <w:t xml:space="preserve">the </w:t>
      </w:r>
      <w:r w:rsidRPr="003E406B">
        <w:rPr>
          <w:highlight w:val="yellow"/>
          <w:u w:val="single"/>
        </w:rPr>
        <w:t xml:space="preserve">soil, alter weather </w:t>
      </w:r>
      <w:r w:rsidRPr="002A5AD6">
        <w:rPr>
          <w:u w:val="single"/>
        </w:rPr>
        <w:t xml:space="preserve">patterns, dramatically </w:t>
      </w:r>
      <w:r w:rsidRPr="00077514">
        <w:rPr>
          <w:u w:val="single"/>
        </w:rPr>
        <w:t>lower</w:t>
      </w:r>
      <w:r w:rsidRPr="002A5AD6">
        <w:rPr>
          <w:u w:val="single"/>
        </w:rPr>
        <w:t xml:space="preserve"> the </w:t>
      </w:r>
      <w:r w:rsidRPr="003E406B">
        <w:rPr>
          <w:highlight w:val="yellow"/>
          <w:u w:val="single"/>
        </w:rPr>
        <w:t>biod</w:t>
      </w:r>
      <w:r w:rsidRPr="00077514">
        <w:rPr>
          <w:u w:val="single"/>
        </w:rPr>
        <w:t>iversity</w:t>
      </w:r>
      <w:r w:rsidRPr="002A5AD6">
        <w:rPr>
          <w:u w:val="single"/>
        </w:rPr>
        <w:t xml:space="preserve"> of natural communities, and incidentally cause great suffering</w:t>
      </w:r>
      <w:r w:rsidRPr="00235664">
        <w:rPr>
          <w:sz w:val="14"/>
        </w:rPr>
        <w:t xml:space="preserve"> for their posterity. They have not generally been able to prevent nature from growing back. As ecosystems are transformed, </w:t>
      </w:r>
      <w:r w:rsidRPr="003E406B">
        <w:rPr>
          <w:highlight w:val="yellow"/>
          <w:u w:val="single"/>
        </w:rPr>
        <w:t xml:space="preserve">species are eliminated -- but opportunities are created for new ones. </w:t>
      </w:r>
      <w:r w:rsidRPr="00235664">
        <w:rPr>
          <w:sz w:val="14"/>
        </w:rPr>
        <w:t xml:space="preserve">The natural world is changed, but never totally destroyed. Levins and Lewontin put it well: "The warning not to destroy the environment is empty: environment, like matter, cannot be created or destroyed. What we can do is replace environments we value by those we do not like" (Levins and Lewontin, 1994). Indeed, from a human point of view the most impressive feature of recorded history is that human societies have continued to grow and develop, despite all the terrible things they have done to the earth. </w:t>
      </w:r>
      <w:r w:rsidRPr="003E406B">
        <w:rPr>
          <w:highlight w:val="yellow"/>
          <w:u w:val="single"/>
        </w:rPr>
        <w:t xml:space="preserve">Examples of the </w:t>
      </w:r>
      <w:r w:rsidRPr="003E406B">
        <w:rPr>
          <w:b/>
          <w:highlight w:val="yellow"/>
          <w:u w:val="single"/>
        </w:rPr>
        <w:t>collapse of civ</w:t>
      </w:r>
      <w:r w:rsidRPr="00263C28">
        <w:rPr>
          <w:b/>
          <w:u w:val="single"/>
        </w:rPr>
        <w:t xml:space="preserve">ilizations </w:t>
      </w:r>
      <w:r w:rsidRPr="005E5DFA">
        <w:rPr>
          <w:u w:val="single"/>
        </w:rPr>
        <w:t xml:space="preserve">due to their over- exploitation of nature </w:t>
      </w:r>
      <w:r w:rsidRPr="003E406B">
        <w:rPr>
          <w:highlight w:val="yellow"/>
          <w:u w:val="single"/>
        </w:rPr>
        <w:t xml:space="preserve">are few </w:t>
      </w:r>
      <w:r w:rsidRPr="00263C28">
        <w:rPr>
          <w:u w:val="single"/>
        </w:rPr>
        <w:t xml:space="preserve">and far between. </w:t>
      </w:r>
      <w:r w:rsidRPr="003E406B">
        <w:rPr>
          <w:highlight w:val="yellow"/>
          <w:u w:val="single"/>
        </w:rPr>
        <w:t xml:space="preserve">Most </w:t>
      </w:r>
      <w:r w:rsidRPr="00263C28">
        <w:rPr>
          <w:u w:val="single"/>
        </w:rPr>
        <w:t xml:space="preserve">tend to be </w:t>
      </w:r>
      <w:r w:rsidRPr="003E406B">
        <w:rPr>
          <w:highlight w:val="yellow"/>
          <w:u w:val="single"/>
        </w:rPr>
        <w:t>well in the past and poorly documented</w:t>
      </w:r>
      <w:r w:rsidRPr="002A5AD6">
        <w:rPr>
          <w:u w:val="single"/>
        </w:rPr>
        <w:t>, and further investigation often shows that the reasons for collapse were fundamentally political</w:t>
      </w:r>
      <w:r w:rsidRPr="00235664">
        <w:rPr>
          <w:sz w:val="14"/>
        </w:rPr>
        <w:t>.</w:t>
      </w:r>
    </w:p>
    <w:p w:rsidR="005574D1" w:rsidRDefault="005574D1" w:rsidP="005574D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414" w:rsidRDefault="00545414" w:rsidP="005F5576">
      <w:r>
        <w:separator/>
      </w:r>
    </w:p>
  </w:endnote>
  <w:endnote w:type="continuationSeparator" w:id="0">
    <w:p w:rsidR="00545414" w:rsidRDefault="005454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414" w:rsidRDefault="00545414" w:rsidP="005F5576">
      <w:r>
        <w:separator/>
      </w:r>
    </w:p>
  </w:footnote>
  <w:footnote w:type="continuationSeparator" w:id="0">
    <w:p w:rsidR="00545414" w:rsidRDefault="0054541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D1"/>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414"/>
    <w:rsid w:val="00546D61"/>
    <w:rsid w:val="005574D1"/>
    <w:rsid w:val="005579BF"/>
    <w:rsid w:val="00560C3E"/>
    <w:rsid w:val="00563468"/>
    <w:rsid w:val="00564EC2"/>
    <w:rsid w:val="00565EAE"/>
    <w:rsid w:val="00573677"/>
    <w:rsid w:val="00575F7D"/>
    <w:rsid w:val="00580383"/>
    <w:rsid w:val="00580E40"/>
    <w:rsid w:val="00590731"/>
    <w:rsid w:val="0059509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0A74075-7BD0-4A28-BEDD-C41BA79C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574D1"/>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5574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5574D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574D1"/>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574D1"/>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5574D1"/>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5574D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5574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5574D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574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574D1"/>
    <w:rPr>
      <w:rFonts w:ascii="Arial" w:eastAsia="Times New Roman" w:hAnsi="Arial" w:cs="Times New Roman"/>
    </w:rPr>
  </w:style>
  <w:style w:type="paragraph" w:customStyle="1" w:styleId="cardtext">
    <w:name w:val="card text"/>
    <w:basedOn w:val="Normal"/>
    <w:link w:val="cardtextChar"/>
    <w:qFormat/>
    <w:rsid w:val="005574D1"/>
    <w:pPr>
      <w:ind w:left="-720" w:right="-720"/>
    </w:pPr>
    <w:rPr>
      <w:rFonts w:eastAsia="Calibri" w:cs="Arial"/>
      <w:szCs w:val="26"/>
    </w:rPr>
  </w:style>
  <w:style w:type="character" w:customStyle="1" w:styleId="cardtextChar">
    <w:name w:val="card text Char"/>
    <w:link w:val="cardtext"/>
    <w:locked/>
    <w:rsid w:val="005574D1"/>
    <w:rPr>
      <w:rFonts w:ascii="Georgia" w:eastAsia="Calibri" w:hAnsi="Georgia" w:cs="Arial"/>
      <w:szCs w:val="26"/>
    </w:rPr>
  </w:style>
  <w:style w:type="character" w:customStyle="1" w:styleId="Box">
    <w:name w:val="Box"/>
    <w:uiPriority w:val="1"/>
    <w:qFormat/>
    <w:rsid w:val="005574D1"/>
    <w:rPr>
      <w:b/>
      <w:u w:val="single"/>
      <w:bdr w:val="single" w:sz="4" w:space="0" w:color="auto"/>
    </w:rPr>
  </w:style>
  <w:style w:type="paragraph" w:styleId="ListParagraph">
    <w:name w:val="List Paragraph"/>
    <w:basedOn w:val="Normal"/>
    <w:uiPriority w:val="34"/>
    <w:qFormat/>
    <w:rsid w:val="005574D1"/>
    <w:pPr>
      <w:ind w:left="720"/>
      <w:contextualSpacing/>
    </w:pPr>
  </w:style>
  <w:style w:type="character" w:customStyle="1" w:styleId="verdana">
    <w:name w:val="verdana"/>
    <w:basedOn w:val="DefaultParagraphFont"/>
    <w:rsid w:val="005574D1"/>
  </w:style>
  <w:style w:type="paragraph" w:customStyle="1" w:styleId="StyleHeading4TagsmalltextBigcardbodyNormalTagNotBold">
    <w:name w:val="Style Heading 4Tagsmall textBig cardbodyNormal Tag + Not Bold"/>
    <w:basedOn w:val="Heading4"/>
    <w:rsid w:val="005574D1"/>
    <w:rPr>
      <w:bCs w:val="0"/>
      <w:iCs w:val="0"/>
    </w:rPr>
  </w:style>
  <w:style w:type="character" w:customStyle="1" w:styleId="hit">
    <w:name w:val="hit"/>
    <w:basedOn w:val="DefaultParagraphFont"/>
    <w:rsid w:val="005574D1"/>
  </w:style>
  <w:style w:type="character" w:customStyle="1" w:styleId="loose">
    <w:name w:val="loose"/>
    <w:basedOn w:val="DefaultParagraphFont"/>
    <w:rsid w:val="005574D1"/>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574D1"/>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5574D1"/>
  </w:style>
  <w:style w:type="character" w:customStyle="1" w:styleId="apple-converted-space">
    <w:name w:val="apple-converted-space"/>
    <w:rsid w:val="005574D1"/>
  </w:style>
  <w:style w:type="character" w:customStyle="1" w:styleId="blue">
    <w:name w:val="blue"/>
    <w:rsid w:val="005574D1"/>
  </w:style>
  <w:style w:type="paragraph" w:customStyle="1" w:styleId="card">
    <w:name w:val="card"/>
    <w:basedOn w:val="Normal"/>
    <w:next w:val="Normal"/>
    <w:link w:val="cardChar"/>
    <w:qFormat/>
    <w:rsid w:val="005574D1"/>
    <w:pPr>
      <w:ind w:left="288" w:right="288"/>
    </w:pPr>
    <w:rPr>
      <w:rFonts w:asciiTheme="minorHAnsi" w:hAnsiTheme="minorHAnsi" w:cstheme="minorBidi"/>
      <w:bCs/>
      <w:u w:val="single"/>
    </w:rPr>
  </w:style>
  <w:style w:type="paragraph" w:customStyle="1" w:styleId="Cite8">
    <w:name w:val="Cite8"/>
    <w:basedOn w:val="Normal"/>
    <w:autoRedefine/>
    <w:qFormat/>
    <w:rsid w:val="005574D1"/>
    <w:rPr>
      <w:rFonts w:eastAsia="Calibri" w:cs="Times New Roman"/>
      <w:sz w:val="16"/>
    </w:rPr>
  </w:style>
  <w:style w:type="paragraph" w:styleId="DocumentMap">
    <w:name w:val="Document Map"/>
    <w:basedOn w:val="Normal"/>
    <w:link w:val="DocumentMapChar"/>
    <w:unhideWhenUsed/>
    <w:rsid w:val="005574D1"/>
    <w:rPr>
      <w:rFonts w:ascii="Lucida Grande" w:hAnsi="Lucida Grande" w:cs="Lucida Grande"/>
    </w:rPr>
  </w:style>
  <w:style w:type="character" w:customStyle="1" w:styleId="DocumentMapChar">
    <w:name w:val="Document Map Char"/>
    <w:basedOn w:val="DefaultParagraphFont"/>
    <w:link w:val="DocumentMap"/>
    <w:rsid w:val="005574D1"/>
    <w:rPr>
      <w:rFonts w:ascii="Lucida Grande" w:hAnsi="Lucida Grande" w:cs="Lucida Grande"/>
    </w:rPr>
  </w:style>
  <w:style w:type="paragraph" w:styleId="NoSpacing">
    <w:name w:val="No Spacing"/>
    <w:aliases w:val="Very Small Text,Dont use"/>
    <w:uiPriority w:val="1"/>
    <w:qFormat/>
    <w:rsid w:val="005574D1"/>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5574D1"/>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5574D1"/>
    <w:rPr>
      <w:rFonts w:ascii="Georgia" w:eastAsia="Cambria" w:hAnsi="Georgia" w:cs="Times New Roman"/>
      <w:b/>
      <w:sz w:val="26"/>
      <w:lang w:eastAsia="ja-JP"/>
    </w:rPr>
  </w:style>
  <w:style w:type="paragraph" w:customStyle="1" w:styleId="8font">
    <w:name w:val="8font"/>
    <w:basedOn w:val="Normal"/>
    <w:next w:val="Normal"/>
    <w:autoRedefine/>
    <w:qFormat/>
    <w:rsid w:val="005574D1"/>
    <w:rPr>
      <w:rFonts w:ascii="Calibri" w:eastAsia="Cambria" w:hAnsi="Calibri" w:cs="Times New Roman"/>
      <w:sz w:val="16"/>
      <w:szCs w:val="16"/>
    </w:rPr>
  </w:style>
  <w:style w:type="character" w:customStyle="1" w:styleId="Author-Date">
    <w:name w:val="Author-Date"/>
    <w:qFormat/>
    <w:rsid w:val="005574D1"/>
    <w:rPr>
      <w:b/>
      <w:sz w:val="24"/>
    </w:rPr>
  </w:style>
  <w:style w:type="character" w:customStyle="1" w:styleId="FootnoteTextChar">
    <w:name w:val="Footnote Text Char"/>
    <w:basedOn w:val="DefaultParagraphFont"/>
    <w:link w:val="FootnoteText"/>
    <w:rsid w:val="005574D1"/>
    <w:rPr>
      <w:rFonts w:ascii="Garamond" w:hAnsi="Garamond"/>
    </w:rPr>
  </w:style>
  <w:style w:type="paragraph" w:styleId="FootnoteText">
    <w:name w:val="footnote text"/>
    <w:basedOn w:val="Normal"/>
    <w:link w:val="FootnoteTextChar"/>
    <w:rsid w:val="005574D1"/>
    <w:rPr>
      <w:rFonts w:ascii="Garamond" w:hAnsi="Garamond" w:cstheme="minorBidi"/>
    </w:rPr>
  </w:style>
  <w:style w:type="character" w:customStyle="1" w:styleId="FootnoteTextChar1">
    <w:name w:val="Footnote Text Char1"/>
    <w:basedOn w:val="DefaultParagraphFont"/>
    <w:uiPriority w:val="99"/>
    <w:semiHidden/>
    <w:rsid w:val="005574D1"/>
    <w:rPr>
      <w:rFonts w:ascii="Georgia" w:hAnsi="Georgia" w:cs="Calibri"/>
      <w:sz w:val="20"/>
      <w:szCs w:val="20"/>
    </w:rPr>
  </w:style>
  <w:style w:type="character" w:styleId="FootnoteReference">
    <w:name w:val="footnote reference"/>
    <w:basedOn w:val="DefaultParagraphFont"/>
    <w:rsid w:val="005574D1"/>
    <w:rPr>
      <w:vertAlign w:val="superscript"/>
    </w:rPr>
  </w:style>
  <w:style w:type="paragraph" w:styleId="EndnoteText">
    <w:name w:val="endnote text"/>
    <w:basedOn w:val="Normal"/>
    <w:link w:val="EndnoteTextChar"/>
    <w:rsid w:val="005574D1"/>
    <w:rPr>
      <w:sz w:val="20"/>
      <w:szCs w:val="20"/>
    </w:rPr>
  </w:style>
  <w:style w:type="character" w:customStyle="1" w:styleId="EndnoteTextChar">
    <w:name w:val="Endnote Text Char"/>
    <w:basedOn w:val="DefaultParagraphFont"/>
    <w:link w:val="EndnoteText"/>
    <w:rsid w:val="005574D1"/>
    <w:rPr>
      <w:rFonts w:ascii="Georgia" w:hAnsi="Georgia" w:cs="Calibri"/>
      <w:sz w:val="20"/>
      <w:szCs w:val="20"/>
    </w:rPr>
  </w:style>
  <w:style w:type="character" w:styleId="EndnoteReference">
    <w:name w:val="endnote reference"/>
    <w:basedOn w:val="DefaultParagraphFont"/>
    <w:rsid w:val="005574D1"/>
    <w:rPr>
      <w:vertAlign w:val="superscript"/>
    </w:rPr>
  </w:style>
  <w:style w:type="character" w:customStyle="1" w:styleId="st">
    <w:name w:val="st"/>
    <w:basedOn w:val="DefaultParagraphFont"/>
    <w:rsid w:val="005574D1"/>
  </w:style>
  <w:style w:type="character" w:customStyle="1" w:styleId="underline">
    <w:name w:val="underline"/>
    <w:link w:val="textbold"/>
    <w:qFormat/>
    <w:rsid w:val="005574D1"/>
    <w:rPr>
      <w:rFonts w:ascii="Georgia" w:hAnsi="Georgia"/>
      <w:u w:val="single"/>
    </w:rPr>
  </w:style>
  <w:style w:type="character" w:customStyle="1" w:styleId="cardChar">
    <w:name w:val="card Char"/>
    <w:link w:val="card"/>
    <w:locked/>
    <w:rsid w:val="005574D1"/>
    <w:rPr>
      <w:bCs/>
      <w:u w:val="single"/>
    </w:rPr>
  </w:style>
  <w:style w:type="paragraph" w:customStyle="1" w:styleId="textbold">
    <w:name w:val="text bold"/>
    <w:basedOn w:val="Normal"/>
    <w:link w:val="underline"/>
    <w:qFormat/>
    <w:rsid w:val="005574D1"/>
    <w:pPr>
      <w:ind w:left="720"/>
      <w:jc w:val="both"/>
    </w:pPr>
    <w:rPr>
      <w:rFonts w:cstheme="minorBidi"/>
      <w:u w:val="single"/>
    </w:rPr>
  </w:style>
  <w:style w:type="character" w:customStyle="1" w:styleId="apple-style-span">
    <w:name w:val="apple-style-span"/>
    <w:rsid w:val="005574D1"/>
  </w:style>
  <w:style w:type="character" w:customStyle="1" w:styleId="StyleDate">
    <w:name w:val="Style Date"/>
    <w:aliases w:val="Author"/>
    <w:qFormat/>
    <w:rsid w:val="005574D1"/>
    <w:rPr>
      <w:b/>
      <w:sz w:val="24"/>
      <w:u w:val="single"/>
    </w:rPr>
  </w:style>
  <w:style w:type="character" w:customStyle="1" w:styleId="UnderlineCharChar">
    <w:name w:val="Underline Char Char"/>
    <w:aliases w:val="Cite Char1,Char Char Char2"/>
    <w:rsid w:val="005574D1"/>
    <w:rPr>
      <w:rFonts w:ascii="Arial Narrow" w:hAnsi="Arial Narrow"/>
      <w:szCs w:val="24"/>
      <w:u w:val="single"/>
      <w:lang w:val="en-US" w:eastAsia="en-US" w:bidi="ar-SA"/>
    </w:rPr>
  </w:style>
  <w:style w:type="character" w:customStyle="1" w:styleId="referencediv">
    <w:name w:val="referencediv"/>
    <w:rsid w:val="005574D1"/>
  </w:style>
  <w:style w:type="character" w:customStyle="1" w:styleId="UnderliningChar">
    <w:name w:val="Underlining Char"/>
    <w:link w:val="Underlining"/>
    <w:rsid w:val="005574D1"/>
    <w:rPr>
      <w:u w:val="single"/>
      <w:lang w:val="en-GB"/>
    </w:rPr>
  </w:style>
  <w:style w:type="character" w:customStyle="1" w:styleId="CardTextChar0">
    <w:name w:val="Card Text Char"/>
    <w:locked/>
    <w:rsid w:val="005574D1"/>
    <w:rPr>
      <w:rFonts w:ascii="Georgia" w:eastAsia="Times New Roman" w:hAnsi="Georgia"/>
      <w:szCs w:val="24"/>
    </w:rPr>
  </w:style>
  <w:style w:type="character" w:customStyle="1" w:styleId="StyleTimesNewRoman12ptBold">
    <w:name w:val="Style Times New Roman 12 pt Bold"/>
    <w:rsid w:val="005574D1"/>
    <w:rPr>
      <w:rFonts w:ascii="Times New Roman" w:hAnsi="Times New Roman" w:cs="Times New Roman" w:hint="default"/>
      <w:b/>
      <w:bCs/>
      <w:sz w:val="24"/>
    </w:rPr>
  </w:style>
  <w:style w:type="character" w:styleId="Strong">
    <w:name w:val="Strong"/>
    <w:aliases w:val="8 pt font"/>
    <w:uiPriority w:val="22"/>
    <w:qFormat/>
    <w:rsid w:val="005574D1"/>
    <w:rPr>
      <w:rFonts w:ascii="Georgia" w:hAnsi="Georgia"/>
      <w:bCs/>
      <w:color w:val="auto"/>
      <w:sz w:val="22"/>
    </w:rPr>
  </w:style>
  <w:style w:type="paragraph" w:customStyle="1" w:styleId="evidencetext">
    <w:name w:val="evidence text"/>
    <w:basedOn w:val="Normal"/>
    <w:link w:val="evidencetextChar"/>
    <w:qFormat/>
    <w:rsid w:val="005574D1"/>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5574D1"/>
  </w:style>
  <w:style w:type="paragraph" w:customStyle="1" w:styleId="StyleevidencetextBorderSinglesolidlineAuto05ptL">
    <w:name w:val="Style evidence text + Border: : (Single solid line Auto  0.5 pt L..."/>
    <w:basedOn w:val="evidencetext"/>
    <w:link w:val="StyleevidencetextBorderSinglesolidlineAuto05ptLChar"/>
    <w:rsid w:val="005574D1"/>
    <w:rPr>
      <w:bdr w:val="single" w:sz="4" w:space="0" w:color="auto"/>
    </w:rPr>
  </w:style>
  <w:style w:type="character" w:customStyle="1" w:styleId="evidencetextChar">
    <w:name w:val="evidence text Char"/>
    <w:link w:val="evidencetext"/>
    <w:rsid w:val="005574D1"/>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5574D1"/>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5574D1"/>
    <w:rPr>
      <w:rFonts w:asciiTheme="minorHAnsi" w:hAnsiTheme="minorHAnsi" w:cstheme="minorBidi"/>
      <w:u w:val="single"/>
      <w:lang w:val="en-GB"/>
    </w:rPr>
  </w:style>
  <w:style w:type="paragraph" w:customStyle="1" w:styleId="CiteLittle">
    <w:name w:val="Cite Little"/>
    <w:next w:val="Normal"/>
    <w:uiPriority w:val="99"/>
    <w:qFormat/>
    <w:rsid w:val="005574D1"/>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5574D1"/>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5574D1"/>
    <w:pPr>
      <w:contextualSpacing/>
    </w:pPr>
  </w:style>
  <w:style w:type="paragraph" w:customStyle="1" w:styleId="PageHeaderLine1">
    <w:name w:val="PageHeaderLine1"/>
    <w:basedOn w:val="Normal"/>
    <w:rsid w:val="005574D1"/>
    <w:pPr>
      <w:tabs>
        <w:tab w:val="right" w:pos="10800"/>
      </w:tabs>
    </w:pPr>
    <w:rPr>
      <w:b/>
    </w:rPr>
  </w:style>
  <w:style w:type="paragraph" w:customStyle="1" w:styleId="PageHeaderLine2">
    <w:name w:val="PageHeaderLine2"/>
    <w:basedOn w:val="Normal"/>
    <w:next w:val="Normal"/>
    <w:rsid w:val="005574D1"/>
    <w:pPr>
      <w:tabs>
        <w:tab w:val="right" w:pos="10800"/>
      </w:tabs>
      <w:spacing w:line="480" w:lineRule="auto"/>
    </w:pPr>
    <w:rPr>
      <w:b/>
    </w:rPr>
  </w:style>
  <w:style w:type="paragraph" w:customStyle="1" w:styleId="CiteChar">
    <w:name w:val="Cite Char"/>
    <w:basedOn w:val="Normal"/>
    <w:link w:val="CiteCharChar"/>
    <w:rsid w:val="005574D1"/>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5574D1"/>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5574D1"/>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5574D1"/>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5574D1"/>
    <w:rPr>
      <w:rFonts w:ascii="Arial Narrow" w:eastAsia="Times New Roman" w:hAnsi="Arial Narrow" w:cs="Calibri"/>
      <w:sz w:val="16"/>
      <w:szCs w:val="20"/>
    </w:rPr>
  </w:style>
  <w:style w:type="paragraph" w:customStyle="1" w:styleId="UnderlinedText">
    <w:name w:val="Underlined Text"/>
    <w:basedOn w:val="Normal"/>
    <w:link w:val="UnderlinedTextChar"/>
    <w:rsid w:val="005574D1"/>
    <w:rPr>
      <w:rFonts w:ascii="Times New Roman" w:eastAsia="MS Mincho" w:hAnsi="Times New Roman"/>
      <w:sz w:val="20"/>
      <w:szCs w:val="24"/>
      <w:u w:val="thick"/>
      <w:lang w:eastAsia="ja-JP"/>
    </w:rPr>
  </w:style>
  <w:style w:type="paragraph" w:customStyle="1" w:styleId="Little">
    <w:name w:val="Little"/>
    <w:basedOn w:val="UnderlinedText"/>
    <w:link w:val="LittleChar"/>
    <w:rsid w:val="005574D1"/>
    <w:rPr>
      <w:sz w:val="16"/>
      <w:u w:val="none"/>
    </w:rPr>
  </w:style>
  <w:style w:type="character" w:customStyle="1" w:styleId="LittleChar">
    <w:name w:val="Little Char"/>
    <w:link w:val="Little"/>
    <w:rsid w:val="005574D1"/>
    <w:rPr>
      <w:rFonts w:ascii="Times New Roman" w:eastAsia="MS Mincho" w:hAnsi="Times New Roman" w:cs="Calibri"/>
      <w:sz w:val="16"/>
      <w:szCs w:val="24"/>
      <w:lang w:eastAsia="ja-JP"/>
    </w:rPr>
  </w:style>
  <w:style w:type="character" w:customStyle="1" w:styleId="UnderlinedTextChar">
    <w:name w:val="Underlined Text Char"/>
    <w:link w:val="UnderlinedText"/>
    <w:rsid w:val="005574D1"/>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5574D1"/>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5574D1"/>
    <w:rPr>
      <w:rFonts w:ascii="Liberation Serif" w:eastAsia="DejaVu Sans" w:hAnsi="Liberation Serif" w:cs="Calibri"/>
      <w:kern w:val="1"/>
      <w:sz w:val="24"/>
      <w:szCs w:val="24"/>
    </w:rPr>
  </w:style>
  <w:style w:type="character" w:customStyle="1" w:styleId="StyleUnderline">
    <w:name w:val="Style Underline"/>
    <w:qFormat/>
    <w:rsid w:val="005574D1"/>
    <w:rPr>
      <w:u w:val="single"/>
    </w:rPr>
  </w:style>
  <w:style w:type="character" w:customStyle="1" w:styleId="Style8pt">
    <w:name w:val="Style 8 pt"/>
    <w:rsid w:val="005574D1"/>
    <w:rPr>
      <w:sz w:val="16"/>
    </w:rPr>
  </w:style>
  <w:style w:type="paragraph" w:customStyle="1" w:styleId="HotRoute">
    <w:name w:val="Hot Route"/>
    <w:basedOn w:val="Normal"/>
    <w:link w:val="HotRouteChar"/>
    <w:qFormat/>
    <w:rsid w:val="005574D1"/>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5574D1"/>
    <w:rPr>
      <w:rFonts w:ascii="Times New Roman" w:eastAsia="MS Mincho" w:hAnsi="Times New Roman"/>
      <w:b/>
      <w:sz w:val="20"/>
      <w:szCs w:val="20"/>
      <w:u w:val="single"/>
      <w:lang w:eastAsia="ja-JP"/>
    </w:rPr>
  </w:style>
  <w:style w:type="character" w:customStyle="1" w:styleId="UnderlinedChar">
    <w:name w:val="Underlined Char"/>
    <w:rsid w:val="005574D1"/>
    <w:rPr>
      <w:rFonts w:ascii="Times New Roman" w:eastAsia="MS Mincho" w:hAnsi="Times New Roman"/>
      <w:u w:val="single"/>
      <w:lang w:eastAsia="ja-JP"/>
    </w:rPr>
  </w:style>
  <w:style w:type="character" w:customStyle="1" w:styleId="CircledChar">
    <w:name w:val="Circled Char"/>
    <w:link w:val="Circled"/>
    <w:rsid w:val="005574D1"/>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5574D1"/>
    <w:rPr>
      <w:rFonts w:ascii="Times New Roman" w:eastAsia="SimSun" w:hAnsi="Times New Roman"/>
      <w:sz w:val="15"/>
      <w:szCs w:val="24"/>
      <w:lang w:eastAsia="zh-CN"/>
    </w:rPr>
  </w:style>
  <w:style w:type="character" w:customStyle="1" w:styleId="UnreadTextChar">
    <w:name w:val="Unread Text Char"/>
    <w:link w:val="UnreadText"/>
    <w:rsid w:val="005574D1"/>
    <w:rPr>
      <w:rFonts w:ascii="Times New Roman" w:eastAsia="SimSun" w:hAnsi="Times New Roman" w:cs="Calibri"/>
      <w:sz w:val="15"/>
      <w:szCs w:val="24"/>
      <w:lang w:eastAsia="zh-CN"/>
    </w:rPr>
  </w:style>
  <w:style w:type="character" w:customStyle="1" w:styleId="StyleAsianMSMinchoBold">
    <w:name w:val="Style (Asian) MS Mincho Bold"/>
    <w:rsid w:val="005574D1"/>
    <w:rPr>
      <w:rFonts w:ascii="Times New Roman" w:eastAsia="MS Mincho" w:hAnsi="Times New Roman"/>
      <w:b/>
      <w:bCs/>
      <w:u w:val="thick"/>
    </w:rPr>
  </w:style>
  <w:style w:type="character" w:customStyle="1" w:styleId="StyleAsianMSMincho">
    <w:name w:val="Style (Asian) MS Mincho"/>
    <w:rsid w:val="005574D1"/>
    <w:rPr>
      <w:rFonts w:ascii="Times New Roman" w:eastAsia="MS Mincho" w:hAnsi="Times New Roman"/>
      <w:u w:val="thick"/>
    </w:rPr>
  </w:style>
  <w:style w:type="paragraph" w:customStyle="1" w:styleId="tiny">
    <w:name w:val="tiny"/>
    <w:next w:val="Normal"/>
    <w:link w:val="tinyChar"/>
    <w:autoRedefine/>
    <w:rsid w:val="005574D1"/>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5574D1"/>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5574D1"/>
    <w:rPr>
      <w:rFonts w:ascii="Times New Roman" w:eastAsia="Malgun Gothic" w:hAnsi="Times New Roman" w:cs="Times New Roman"/>
      <w:sz w:val="21"/>
      <w:szCs w:val="24"/>
      <w:u w:val="single"/>
    </w:rPr>
  </w:style>
  <w:style w:type="character" w:customStyle="1" w:styleId="tinyChar">
    <w:name w:val="tiny Char"/>
    <w:link w:val="tiny"/>
    <w:rsid w:val="005574D1"/>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5574D1"/>
    <w:rPr>
      <w:rFonts w:ascii="Times New Roman" w:eastAsia="Times New Roman" w:hAnsi="Times New Roman" w:cs="Times New Roman"/>
      <w:sz w:val="24"/>
      <w:szCs w:val="24"/>
    </w:rPr>
  </w:style>
  <w:style w:type="paragraph" w:customStyle="1" w:styleId="docheader">
    <w:name w:val="doc header"/>
    <w:autoRedefine/>
    <w:uiPriority w:val="99"/>
    <w:qFormat/>
    <w:rsid w:val="005574D1"/>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5574D1"/>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5574D1"/>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5574D1"/>
    <w:rPr>
      <w:rFonts w:ascii="Times New Roman" w:hAnsi="Times New Roman"/>
    </w:rPr>
  </w:style>
  <w:style w:type="paragraph" w:styleId="TOC2">
    <w:name w:val="toc 2"/>
    <w:basedOn w:val="Normal"/>
    <w:next w:val="Normal"/>
    <w:autoRedefine/>
    <w:uiPriority w:val="39"/>
    <w:rsid w:val="005574D1"/>
    <w:pPr>
      <w:ind w:left="240"/>
    </w:pPr>
    <w:rPr>
      <w:rFonts w:ascii="Times New Roman" w:hAnsi="Times New Roman"/>
      <w:sz w:val="24"/>
    </w:rPr>
  </w:style>
  <w:style w:type="paragraph" w:styleId="TOC3">
    <w:name w:val="toc 3"/>
    <w:basedOn w:val="Normal"/>
    <w:next w:val="Normal"/>
    <w:autoRedefine/>
    <w:uiPriority w:val="39"/>
    <w:rsid w:val="005574D1"/>
    <w:pPr>
      <w:ind w:left="480"/>
    </w:pPr>
    <w:rPr>
      <w:rFonts w:ascii="Times New Roman" w:hAnsi="Times New Roman"/>
      <w:sz w:val="24"/>
    </w:rPr>
  </w:style>
  <w:style w:type="paragraph" w:styleId="TOC4">
    <w:name w:val="toc 4"/>
    <w:basedOn w:val="Normal"/>
    <w:next w:val="Normal"/>
    <w:autoRedefine/>
    <w:uiPriority w:val="39"/>
    <w:rsid w:val="005574D1"/>
    <w:pPr>
      <w:spacing w:before="240"/>
    </w:pPr>
    <w:rPr>
      <w:b/>
      <w:sz w:val="24"/>
      <w:u w:val="single"/>
    </w:rPr>
  </w:style>
  <w:style w:type="paragraph" w:styleId="TOC5">
    <w:name w:val="toc 5"/>
    <w:basedOn w:val="Normal"/>
    <w:next w:val="Normal"/>
    <w:autoRedefine/>
    <w:uiPriority w:val="39"/>
    <w:rsid w:val="005574D1"/>
    <w:pPr>
      <w:ind w:left="960"/>
    </w:pPr>
    <w:rPr>
      <w:rFonts w:ascii="Times New Roman" w:hAnsi="Times New Roman"/>
      <w:sz w:val="24"/>
    </w:rPr>
  </w:style>
  <w:style w:type="paragraph" w:styleId="TOC6">
    <w:name w:val="toc 6"/>
    <w:basedOn w:val="Normal"/>
    <w:next w:val="Normal"/>
    <w:autoRedefine/>
    <w:uiPriority w:val="39"/>
    <w:rsid w:val="005574D1"/>
    <w:pPr>
      <w:ind w:left="1200"/>
    </w:pPr>
    <w:rPr>
      <w:rFonts w:ascii="Times New Roman" w:hAnsi="Times New Roman"/>
      <w:sz w:val="24"/>
    </w:rPr>
  </w:style>
  <w:style w:type="paragraph" w:styleId="TOC7">
    <w:name w:val="toc 7"/>
    <w:basedOn w:val="Normal"/>
    <w:next w:val="Normal"/>
    <w:autoRedefine/>
    <w:uiPriority w:val="39"/>
    <w:rsid w:val="005574D1"/>
    <w:pPr>
      <w:ind w:left="1440"/>
    </w:pPr>
    <w:rPr>
      <w:rFonts w:ascii="Times New Roman" w:hAnsi="Times New Roman"/>
      <w:sz w:val="24"/>
    </w:rPr>
  </w:style>
  <w:style w:type="paragraph" w:styleId="TOC8">
    <w:name w:val="toc 8"/>
    <w:basedOn w:val="Normal"/>
    <w:next w:val="Normal"/>
    <w:autoRedefine/>
    <w:uiPriority w:val="39"/>
    <w:rsid w:val="005574D1"/>
    <w:pPr>
      <w:ind w:left="1680"/>
    </w:pPr>
    <w:rPr>
      <w:rFonts w:ascii="Times New Roman" w:hAnsi="Times New Roman"/>
      <w:sz w:val="24"/>
    </w:rPr>
  </w:style>
  <w:style w:type="paragraph" w:styleId="TOC9">
    <w:name w:val="toc 9"/>
    <w:basedOn w:val="Normal"/>
    <w:next w:val="Normal"/>
    <w:autoRedefine/>
    <w:uiPriority w:val="39"/>
    <w:rsid w:val="005574D1"/>
    <w:pPr>
      <w:ind w:left="1920"/>
    </w:pPr>
    <w:rPr>
      <w:rFonts w:ascii="Times New Roman" w:hAnsi="Times New Roman"/>
      <w:sz w:val="24"/>
    </w:rPr>
  </w:style>
  <w:style w:type="paragraph" w:customStyle="1" w:styleId="Cards">
    <w:name w:val="Cards"/>
    <w:next w:val="Normal"/>
    <w:link w:val="CardsChar"/>
    <w:qFormat/>
    <w:rsid w:val="005574D1"/>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5574D1"/>
    <w:rPr>
      <w:rFonts w:ascii="Times New Roman" w:eastAsia="Times New Roman" w:hAnsi="Times New Roman" w:cs="Times New Roman"/>
      <w:sz w:val="20"/>
      <w:szCs w:val="24"/>
    </w:rPr>
  </w:style>
  <w:style w:type="character" w:customStyle="1" w:styleId="DebateUnderline">
    <w:name w:val="Debate Underline"/>
    <w:qFormat/>
    <w:rsid w:val="005574D1"/>
    <w:rPr>
      <w:rFonts w:ascii="Times New Roman" w:hAnsi="Times New Roman"/>
      <w:sz w:val="24"/>
      <w:u w:val="thick"/>
    </w:rPr>
  </w:style>
  <w:style w:type="character" w:customStyle="1" w:styleId="TagsChar">
    <w:name w:val="Tags Char"/>
    <w:aliases w:val="No Spacing Char Char,Ta Char"/>
    <w:rsid w:val="005574D1"/>
    <w:rPr>
      <w:rFonts w:eastAsia="Times New Roman"/>
      <w:b/>
      <w:sz w:val="24"/>
      <w:szCs w:val="24"/>
      <w:lang w:val="en-US" w:eastAsia="en-US" w:bidi="ar-SA"/>
    </w:rPr>
  </w:style>
  <w:style w:type="paragraph" w:customStyle="1" w:styleId="Nothing">
    <w:name w:val="Nothing"/>
    <w:link w:val="NothingChar"/>
    <w:qFormat/>
    <w:rsid w:val="005574D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5574D1"/>
    <w:rPr>
      <w:rFonts w:ascii="Times New Roman" w:eastAsia="Times New Roman" w:hAnsi="Times New Roman" w:cs="Times New Roman"/>
      <w:sz w:val="20"/>
      <w:szCs w:val="24"/>
    </w:rPr>
  </w:style>
  <w:style w:type="paragraph" w:customStyle="1" w:styleId="Cites">
    <w:name w:val="Cites"/>
    <w:next w:val="Cards"/>
    <w:link w:val="CitesChar"/>
    <w:qFormat/>
    <w:rsid w:val="005574D1"/>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5574D1"/>
    <w:rPr>
      <w:rFonts w:ascii="Times New Roman" w:eastAsia="Times New Roman" w:hAnsi="Times New Roman" w:cs="Times New Roman"/>
      <w:sz w:val="20"/>
      <w:szCs w:val="24"/>
    </w:rPr>
  </w:style>
  <w:style w:type="paragraph" w:customStyle="1" w:styleId="BlockHeadings">
    <w:name w:val="Block Headings"/>
    <w:next w:val="Nothing"/>
    <w:link w:val="BlockHeadingsChar"/>
    <w:rsid w:val="005574D1"/>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5574D1"/>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5574D1"/>
    <w:rPr>
      <w:rFonts w:cs="Arial"/>
      <w:b/>
      <w:bCs/>
      <w:iCs/>
      <w:szCs w:val="28"/>
    </w:rPr>
  </w:style>
  <w:style w:type="character" w:customStyle="1" w:styleId="crosslinkpopup">
    <w:name w:val="crosslinkpopup"/>
    <w:rsid w:val="005574D1"/>
  </w:style>
  <w:style w:type="character" w:customStyle="1" w:styleId="CitesChar2">
    <w:name w:val="Cites Char2"/>
    <w:rsid w:val="005574D1"/>
    <w:rPr>
      <w:rFonts w:ascii="Times New Roman" w:eastAsia="Times New Roman" w:hAnsi="Times New Roman" w:cs="Times New Roman"/>
      <w:szCs w:val="24"/>
      <w:lang w:val="en-US" w:eastAsia="en-US" w:bidi="ar-SA"/>
    </w:rPr>
  </w:style>
  <w:style w:type="character" w:customStyle="1" w:styleId="italic">
    <w:name w:val="italic"/>
    <w:rsid w:val="005574D1"/>
  </w:style>
  <w:style w:type="paragraph" w:customStyle="1" w:styleId="Minimize">
    <w:name w:val="Minimize"/>
    <w:basedOn w:val="Normal"/>
    <w:next w:val="Normal"/>
    <w:link w:val="MinimizeChar"/>
    <w:rsid w:val="005574D1"/>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5574D1"/>
    <w:rPr>
      <w:rFonts w:ascii="Courier" w:eastAsia="Times New Roman" w:hAnsi="Courier" w:cs="Calibri"/>
      <w:color w:val="000000"/>
      <w:sz w:val="12"/>
      <w:szCs w:val="20"/>
    </w:rPr>
  </w:style>
  <w:style w:type="character" w:customStyle="1" w:styleId="CardCharChar1">
    <w:name w:val="Card Char Char1"/>
    <w:rsid w:val="005574D1"/>
    <w:rPr>
      <w:b/>
      <w:bCs/>
      <w:sz w:val="28"/>
      <w:szCs w:val="28"/>
    </w:rPr>
  </w:style>
  <w:style w:type="character" w:customStyle="1" w:styleId="mw-headline">
    <w:name w:val="mw-headline"/>
    <w:rsid w:val="005574D1"/>
  </w:style>
  <w:style w:type="character" w:customStyle="1" w:styleId="yshortcuts">
    <w:name w:val="yshortcuts"/>
    <w:rsid w:val="005574D1"/>
    <w:rPr>
      <w:rFonts w:cs="Times New Roman"/>
    </w:rPr>
  </w:style>
  <w:style w:type="paragraph" w:customStyle="1" w:styleId="Textsmall">
    <w:name w:val="Textsmall"/>
    <w:basedOn w:val="Normal"/>
    <w:next w:val="Normal"/>
    <w:link w:val="TextsmallChar"/>
    <w:rsid w:val="005574D1"/>
    <w:rPr>
      <w:rFonts w:ascii="Times New Roman" w:eastAsia="Times New Roman" w:hAnsi="Times New Roman"/>
      <w:sz w:val="16"/>
    </w:rPr>
  </w:style>
  <w:style w:type="character" w:customStyle="1" w:styleId="TextsmallChar">
    <w:name w:val="Textsmall Char"/>
    <w:link w:val="Textsmall"/>
    <w:locked/>
    <w:rsid w:val="005574D1"/>
    <w:rPr>
      <w:rFonts w:ascii="Times New Roman" w:eastAsia="Times New Roman" w:hAnsi="Times New Roman" w:cs="Calibri"/>
      <w:sz w:val="16"/>
    </w:rPr>
  </w:style>
  <w:style w:type="character" w:customStyle="1" w:styleId="UnderlineChar1">
    <w:name w:val="Underline Char1"/>
    <w:rsid w:val="005574D1"/>
    <w:rPr>
      <w:rFonts w:ascii="Arial Narrow" w:hAnsi="Arial Narrow"/>
      <w:szCs w:val="24"/>
      <w:u w:val="single"/>
      <w:lang w:val="en-US" w:eastAsia="en-US" w:bidi="ar-SA"/>
    </w:rPr>
  </w:style>
  <w:style w:type="character" w:customStyle="1" w:styleId="ssl0">
    <w:name w:val="ss_l0"/>
    <w:rsid w:val="005574D1"/>
  </w:style>
  <w:style w:type="character" w:customStyle="1" w:styleId="citesChar0">
    <w:name w:val="cites Char"/>
    <w:aliases w:val="Heading 1 Char3"/>
    <w:link w:val="cites0"/>
    <w:rsid w:val="005574D1"/>
    <w:rPr>
      <w:rFonts w:eastAsia="SimSun"/>
      <w:b/>
      <w:szCs w:val="24"/>
      <w:lang w:eastAsia="zh-CN"/>
    </w:rPr>
  </w:style>
  <w:style w:type="paragraph" w:customStyle="1" w:styleId="cites0">
    <w:name w:val="cites"/>
    <w:next w:val="Normal"/>
    <w:link w:val="citesChar0"/>
    <w:autoRedefine/>
    <w:rsid w:val="005574D1"/>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5574D1"/>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5574D1"/>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5574D1"/>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5574D1"/>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5574D1"/>
    <w:rPr>
      <w:rFonts w:ascii="Times New Roman" w:eastAsia="MS Mincho" w:hAnsi="Times New Roman"/>
      <w:sz w:val="16"/>
      <w:szCs w:val="24"/>
      <w:lang w:val="x-none"/>
    </w:rPr>
  </w:style>
  <w:style w:type="character" w:customStyle="1" w:styleId="term">
    <w:name w:val="term"/>
    <w:rsid w:val="005574D1"/>
  </w:style>
  <w:style w:type="character" w:customStyle="1" w:styleId="CharacterStyle3">
    <w:name w:val="Character Style 3"/>
    <w:rsid w:val="005574D1"/>
    <w:rPr>
      <w:sz w:val="18"/>
      <w:szCs w:val="18"/>
    </w:rPr>
  </w:style>
  <w:style w:type="paragraph" w:customStyle="1" w:styleId="bloctitles">
    <w:name w:val="bloc titles"/>
    <w:basedOn w:val="Heading1"/>
    <w:next w:val="Normal"/>
    <w:link w:val="bloctitlesChar"/>
    <w:autoRedefine/>
    <w:rsid w:val="005574D1"/>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5574D1"/>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5574D1"/>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5574D1"/>
    <w:rPr>
      <w:rFonts w:ascii="Times New Roman" w:eastAsia="Times New Roman" w:hAnsi="Times New Roman" w:cs="Times New Roman"/>
      <w:b/>
      <w:bCs/>
      <w:caps/>
      <w:sz w:val="4"/>
      <w:szCs w:val="28"/>
      <w:u w:val="single"/>
    </w:rPr>
  </w:style>
  <w:style w:type="character" w:customStyle="1" w:styleId="TagsChar2">
    <w:name w:val="Tags Char2"/>
    <w:rsid w:val="005574D1"/>
    <w:rPr>
      <w:b/>
      <w:lang w:val="en-US" w:eastAsia="en-US" w:bidi="ar-SA"/>
    </w:rPr>
  </w:style>
  <w:style w:type="paragraph" w:customStyle="1" w:styleId="HiddenBlockHeader">
    <w:name w:val="Hidden Block Header"/>
    <w:basedOn w:val="BlockHeadings"/>
    <w:next w:val="Nothing"/>
    <w:uiPriority w:val="99"/>
    <w:rsid w:val="005574D1"/>
    <w:pPr>
      <w:outlineLvl w:val="9"/>
    </w:pPr>
  </w:style>
  <w:style w:type="paragraph" w:customStyle="1" w:styleId="StyleBodyText11ptBoldBlack">
    <w:name w:val="Style Body Text + 11 pt Bold Black"/>
    <w:basedOn w:val="BodyText"/>
    <w:link w:val="StyleBodyText11ptBoldBlackChar"/>
    <w:rsid w:val="005574D1"/>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5574D1"/>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5574D1"/>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5574D1"/>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5574D1"/>
    <w:rPr>
      <w:sz w:val="24"/>
      <w:u w:val="single"/>
      <w:lang w:val="en-US" w:eastAsia="en-US" w:bidi="ar-SA"/>
    </w:rPr>
  </w:style>
  <w:style w:type="paragraph" w:customStyle="1" w:styleId="Smalltext">
    <w:name w:val="Small text"/>
    <w:basedOn w:val="Normal"/>
    <w:link w:val="SmalltextChar"/>
    <w:autoRedefine/>
    <w:qFormat/>
    <w:rsid w:val="005574D1"/>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5574D1"/>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5574D1"/>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5574D1"/>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5574D1"/>
    <w:rPr>
      <w:rFonts w:ascii="Times New Roman" w:eastAsia="Times New Roman" w:hAnsi="Times New Roman" w:cs="Calibri"/>
      <w:sz w:val="20"/>
      <w:szCs w:val="20"/>
    </w:rPr>
  </w:style>
  <w:style w:type="paragraph" w:customStyle="1" w:styleId="Style3">
    <w:name w:val="Style3"/>
    <w:basedOn w:val="Normal"/>
    <w:link w:val="Style3Char"/>
    <w:rsid w:val="005574D1"/>
    <w:rPr>
      <w:rFonts w:ascii="Arial Narrow" w:eastAsia="Times New Roman" w:hAnsi="Arial Narrow"/>
      <w:b/>
      <w:sz w:val="24"/>
    </w:rPr>
  </w:style>
  <w:style w:type="character" w:customStyle="1" w:styleId="Style3Char">
    <w:name w:val="Style3 Char"/>
    <w:link w:val="Style3"/>
    <w:rsid w:val="005574D1"/>
    <w:rPr>
      <w:rFonts w:ascii="Arial Narrow" w:eastAsia="Times New Roman" w:hAnsi="Arial Narrow" w:cs="Calibri"/>
      <w:b/>
      <w:sz w:val="24"/>
    </w:rPr>
  </w:style>
  <w:style w:type="paragraph" w:customStyle="1" w:styleId="Style4">
    <w:name w:val="Style4"/>
    <w:basedOn w:val="Normal"/>
    <w:link w:val="Style4Char"/>
    <w:rsid w:val="005574D1"/>
    <w:rPr>
      <w:rFonts w:ascii="Arial Narrow" w:eastAsia="Times New Roman" w:hAnsi="Arial Narrow"/>
      <w:sz w:val="20"/>
      <w:u w:val="single"/>
    </w:rPr>
  </w:style>
  <w:style w:type="character" w:customStyle="1" w:styleId="Style4Char">
    <w:name w:val="Style4 Char"/>
    <w:link w:val="Style4"/>
    <w:rsid w:val="005574D1"/>
    <w:rPr>
      <w:rFonts w:ascii="Arial Narrow" w:eastAsia="Times New Roman" w:hAnsi="Arial Narrow" w:cs="Calibri"/>
      <w:sz w:val="20"/>
      <w:u w:val="single"/>
    </w:rPr>
  </w:style>
  <w:style w:type="paragraph" w:customStyle="1" w:styleId="tag">
    <w:name w:val="%tag"/>
    <w:basedOn w:val="Normal"/>
    <w:link w:val="tagChar0"/>
    <w:qFormat/>
    <w:rsid w:val="005574D1"/>
    <w:rPr>
      <w:rFonts w:ascii="Times New Roman" w:eastAsia="Times New Roman" w:hAnsi="Times New Roman"/>
      <w:b/>
      <w:sz w:val="24"/>
      <w:szCs w:val="20"/>
    </w:rPr>
  </w:style>
  <w:style w:type="character" w:customStyle="1" w:styleId="tagChar0">
    <w:name w:val="%tag Char"/>
    <w:link w:val="tag"/>
    <w:rsid w:val="005574D1"/>
    <w:rPr>
      <w:rFonts w:ascii="Times New Roman" w:eastAsia="Times New Roman" w:hAnsi="Times New Roman" w:cs="Calibri"/>
      <w:b/>
      <w:sz w:val="24"/>
      <w:szCs w:val="20"/>
    </w:rPr>
  </w:style>
  <w:style w:type="paragraph" w:customStyle="1" w:styleId="card0">
    <w:name w:val="%card"/>
    <w:basedOn w:val="Normal"/>
    <w:link w:val="cardChar0"/>
    <w:rsid w:val="005574D1"/>
    <w:pPr>
      <w:ind w:left="288" w:right="288"/>
    </w:pPr>
    <w:rPr>
      <w:rFonts w:ascii="Times New Roman" w:eastAsia="Times New Roman" w:hAnsi="Times New Roman"/>
      <w:sz w:val="20"/>
      <w:szCs w:val="20"/>
    </w:rPr>
  </w:style>
  <w:style w:type="character" w:customStyle="1" w:styleId="cardChar0">
    <w:name w:val="%card Char"/>
    <w:link w:val="card0"/>
    <w:rsid w:val="005574D1"/>
    <w:rPr>
      <w:rFonts w:ascii="Times New Roman" w:eastAsia="Times New Roman" w:hAnsi="Times New Roman" w:cs="Calibri"/>
      <w:sz w:val="20"/>
      <w:szCs w:val="20"/>
    </w:rPr>
  </w:style>
  <w:style w:type="paragraph" w:customStyle="1" w:styleId="AAAcard">
    <w:name w:val="AAAcard"/>
    <w:basedOn w:val="Normal"/>
    <w:link w:val="AAAcardChar"/>
    <w:rsid w:val="005574D1"/>
    <w:pPr>
      <w:ind w:left="288" w:right="288"/>
    </w:pPr>
    <w:rPr>
      <w:rFonts w:ascii="Times New Roman" w:eastAsia="Times New Roman" w:hAnsi="Times New Roman"/>
      <w:sz w:val="20"/>
      <w:szCs w:val="20"/>
    </w:rPr>
  </w:style>
  <w:style w:type="character" w:customStyle="1" w:styleId="AAAcardChar">
    <w:name w:val="AAAcard Char"/>
    <w:link w:val="AAAcard"/>
    <w:rsid w:val="005574D1"/>
    <w:rPr>
      <w:rFonts w:ascii="Times New Roman" w:eastAsia="Times New Roman" w:hAnsi="Times New Roman" w:cs="Calibri"/>
      <w:sz w:val="20"/>
      <w:szCs w:val="20"/>
    </w:rPr>
  </w:style>
  <w:style w:type="paragraph" w:customStyle="1" w:styleId="Style1">
    <w:name w:val="Style1"/>
    <w:basedOn w:val="Normal"/>
    <w:link w:val="Style1Char"/>
    <w:qFormat/>
    <w:rsid w:val="005574D1"/>
    <w:rPr>
      <w:rFonts w:ascii="Times New Roman" w:eastAsia="Times New Roman" w:hAnsi="Times New Roman"/>
      <w:b/>
      <w:sz w:val="20"/>
    </w:rPr>
  </w:style>
  <w:style w:type="character" w:customStyle="1" w:styleId="Style1Char">
    <w:name w:val="Style1 Char"/>
    <w:link w:val="Style1"/>
    <w:rsid w:val="005574D1"/>
    <w:rPr>
      <w:rFonts w:ascii="Times New Roman" w:eastAsia="Times New Roman" w:hAnsi="Times New Roman" w:cs="Calibri"/>
      <w:b/>
      <w:sz w:val="20"/>
    </w:rPr>
  </w:style>
  <w:style w:type="paragraph" w:customStyle="1" w:styleId="BoldUnderline">
    <w:name w:val="BoldUnderline"/>
    <w:link w:val="BoldUnderlineChar"/>
    <w:rsid w:val="005574D1"/>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5574D1"/>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5574D1"/>
    <w:rPr>
      <w:rFonts w:ascii="Arial Narrow" w:eastAsia="Times New Roman" w:hAnsi="Arial Narrow"/>
      <w:sz w:val="16"/>
    </w:rPr>
  </w:style>
  <w:style w:type="character" w:customStyle="1" w:styleId="CardCharChar">
    <w:name w:val="Card Char Char"/>
    <w:link w:val="CardChar1"/>
    <w:rsid w:val="005574D1"/>
    <w:rPr>
      <w:rFonts w:ascii="Arial Narrow" w:eastAsia="Times New Roman" w:hAnsi="Arial Narrow" w:cs="Calibri"/>
      <w:sz w:val="16"/>
    </w:rPr>
  </w:style>
  <w:style w:type="paragraph" w:customStyle="1" w:styleId="underlineChar0">
    <w:name w:val="underline Char"/>
    <w:basedOn w:val="Normal"/>
    <w:link w:val="underlineCharChar0"/>
    <w:rsid w:val="005574D1"/>
    <w:rPr>
      <w:rFonts w:ascii="Arial Narrow" w:eastAsia="Times New Roman" w:hAnsi="Arial Narrow"/>
      <w:sz w:val="24"/>
      <w:u w:val="single"/>
    </w:rPr>
  </w:style>
  <w:style w:type="character" w:customStyle="1" w:styleId="underlineCharChar0">
    <w:name w:val="underline Char Char"/>
    <w:link w:val="underlineChar0"/>
    <w:rsid w:val="005574D1"/>
    <w:rPr>
      <w:rFonts w:ascii="Arial Narrow" w:eastAsia="Times New Roman" w:hAnsi="Arial Narrow" w:cs="Calibri"/>
      <w:sz w:val="24"/>
      <w:u w:val="single"/>
    </w:rPr>
  </w:style>
  <w:style w:type="character" w:customStyle="1" w:styleId="CharacterStyle1">
    <w:name w:val="Character Style 1"/>
    <w:rsid w:val="005574D1"/>
    <w:rPr>
      <w:sz w:val="22"/>
      <w:szCs w:val="22"/>
    </w:rPr>
  </w:style>
  <w:style w:type="character" w:customStyle="1" w:styleId="BoldUnderliningChar">
    <w:name w:val="Bold Underlining Char"/>
    <w:rsid w:val="005574D1"/>
    <w:rPr>
      <w:b/>
      <w:szCs w:val="24"/>
      <w:u w:val="single"/>
      <w:lang w:val="en-US" w:eastAsia="en-US" w:bidi="ar-SA"/>
    </w:rPr>
  </w:style>
  <w:style w:type="paragraph" w:customStyle="1" w:styleId="TagStyle">
    <w:name w:val="Tag Style"/>
    <w:basedOn w:val="Normal"/>
    <w:uiPriority w:val="99"/>
    <w:rsid w:val="005574D1"/>
    <w:rPr>
      <w:rFonts w:ascii="Times New Roman" w:eastAsia="Times New Roman" w:hAnsi="Times New Roman"/>
      <w:b/>
      <w:sz w:val="24"/>
    </w:rPr>
  </w:style>
  <w:style w:type="paragraph" w:customStyle="1" w:styleId="CardStyle">
    <w:name w:val="Card Style"/>
    <w:basedOn w:val="Normal"/>
    <w:rsid w:val="005574D1"/>
    <w:rPr>
      <w:rFonts w:ascii="Times New Roman" w:eastAsia="Times New Roman" w:hAnsi="Times New Roman"/>
      <w:sz w:val="20"/>
    </w:rPr>
  </w:style>
  <w:style w:type="paragraph" w:customStyle="1" w:styleId="tagstyle0">
    <w:name w:val="tagstyle"/>
    <w:basedOn w:val="Normal"/>
    <w:uiPriority w:val="99"/>
    <w:rsid w:val="005574D1"/>
    <w:pPr>
      <w:spacing w:before="100" w:beforeAutospacing="1" w:after="100" w:afterAutospacing="1"/>
    </w:pPr>
    <w:rPr>
      <w:rFonts w:ascii="Times New Roman" w:eastAsia="Times New Roman" w:hAnsi="Times New Roman"/>
      <w:sz w:val="24"/>
    </w:rPr>
  </w:style>
  <w:style w:type="character" w:customStyle="1" w:styleId="Subtitle1">
    <w:name w:val="Subtitle1"/>
    <w:rsid w:val="005574D1"/>
  </w:style>
  <w:style w:type="character" w:customStyle="1" w:styleId="newsstorytitle">
    <w:name w:val="news_story_title"/>
    <w:rsid w:val="005574D1"/>
  </w:style>
  <w:style w:type="character" w:customStyle="1" w:styleId="CardUpSize-LightChar">
    <w:name w:val="CardUpSize - Light Char"/>
    <w:link w:val="CardUpSize-Light"/>
    <w:rsid w:val="005574D1"/>
    <w:rPr>
      <w:szCs w:val="32"/>
      <w:u w:val="single"/>
    </w:rPr>
  </w:style>
  <w:style w:type="paragraph" w:customStyle="1" w:styleId="CardDownx15">
    <w:name w:val="CardDown x1.5"/>
    <w:basedOn w:val="Header"/>
    <w:uiPriority w:val="99"/>
    <w:rsid w:val="005574D1"/>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5574D1"/>
  </w:style>
  <w:style w:type="character" w:customStyle="1" w:styleId="clbody">
    <w:name w:val="clbody"/>
    <w:rsid w:val="005574D1"/>
  </w:style>
  <w:style w:type="character" w:customStyle="1" w:styleId="hilite1">
    <w:name w:val="hilite1"/>
    <w:rsid w:val="005574D1"/>
    <w:rPr>
      <w:rFonts w:ascii="Arial Narrow" w:hAnsi="Arial Narrow"/>
      <w:sz w:val="20"/>
      <w:u w:val="single"/>
      <w:bdr w:val="none" w:sz="0" w:space="0" w:color="auto"/>
      <w:shd w:val="clear" w:color="auto" w:fill="FF0000"/>
    </w:rPr>
  </w:style>
  <w:style w:type="character" w:customStyle="1" w:styleId="Boxing">
    <w:name w:val="Boxing"/>
    <w:rsid w:val="005574D1"/>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5574D1"/>
    <w:rPr>
      <w:rFonts w:ascii="Times New Roman" w:eastAsia="Times New Roman" w:hAnsi="Times New Roman"/>
      <w:sz w:val="24"/>
    </w:rPr>
  </w:style>
  <w:style w:type="paragraph" w:customStyle="1" w:styleId="Style2">
    <w:name w:val="Style2"/>
    <w:basedOn w:val="Normal"/>
    <w:link w:val="Style2Char"/>
    <w:qFormat/>
    <w:rsid w:val="005574D1"/>
    <w:rPr>
      <w:rFonts w:ascii="Times New Roman" w:hAnsi="Times New Roman"/>
      <w:sz w:val="20"/>
    </w:rPr>
  </w:style>
  <w:style w:type="character" w:customStyle="1" w:styleId="CharCharCharChar">
    <w:name w:val="Char Char Char Char"/>
    <w:aliases w:val=" Char Char Char Char Char Char Char"/>
    <w:rsid w:val="005574D1"/>
    <w:rPr>
      <w:rFonts w:ascii="Times New Roman" w:eastAsia="Times New Roman" w:hAnsi="Times New Roman" w:cs="Arial"/>
      <w:b/>
      <w:bCs/>
      <w:iCs/>
      <w:sz w:val="24"/>
      <w:szCs w:val="28"/>
    </w:rPr>
  </w:style>
  <w:style w:type="character" w:customStyle="1" w:styleId="norm">
    <w:name w:val="norm"/>
    <w:rsid w:val="005574D1"/>
  </w:style>
  <w:style w:type="character" w:customStyle="1" w:styleId="boldandunderlinecharcharcharcharcharcharcharcharcharcharcharcharcharcharcharchar">
    <w:name w:val="boldandunderlinecharcharcharcharcharcharcharcharcharcharcharcharcharcharcharchar"/>
    <w:rsid w:val="005574D1"/>
  </w:style>
  <w:style w:type="character" w:customStyle="1" w:styleId="underlinecharcharcharcharcharcharcharcharcharcharcharcharcharchar">
    <w:name w:val="underlinecharcharcharcharcharcharcharcharcharcharcharcharcharchar"/>
    <w:rsid w:val="005574D1"/>
  </w:style>
  <w:style w:type="character" w:customStyle="1" w:styleId="DebateHighlighted">
    <w:name w:val="Debate Highlighted"/>
    <w:rsid w:val="005574D1"/>
    <w:rPr>
      <w:rFonts w:ascii="Times New Roman" w:hAnsi="Times New Roman"/>
      <w:sz w:val="20"/>
      <w:u w:val="thick"/>
      <w:bdr w:val="none" w:sz="0" w:space="0" w:color="auto"/>
      <w:shd w:val="clear" w:color="auto" w:fill="00FFFF"/>
    </w:rPr>
  </w:style>
  <w:style w:type="character" w:customStyle="1" w:styleId="CardsChar1">
    <w:name w:val="Cards Char1"/>
    <w:rsid w:val="005574D1"/>
    <w:rPr>
      <w:szCs w:val="24"/>
      <w:lang w:val="en-US" w:eastAsia="en-US" w:bidi="ar-SA"/>
    </w:rPr>
  </w:style>
  <w:style w:type="character" w:customStyle="1" w:styleId="NothingChar1">
    <w:name w:val="Nothing Char1"/>
    <w:rsid w:val="005574D1"/>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5574D1"/>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5574D1"/>
    <w:rPr>
      <w:rFonts w:ascii="Times New Roman" w:eastAsia="Times New Roman" w:hAnsi="Times New Roman" w:cs="Times New Roman"/>
      <w:b/>
      <w:sz w:val="24"/>
      <w:szCs w:val="24"/>
    </w:rPr>
  </w:style>
  <w:style w:type="character" w:customStyle="1" w:styleId="SmallText-New">
    <w:name w:val="Small Text - New"/>
    <w:rsid w:val="005574D1"/>
    <w:rPr>
      <w:rFonts w:ascii="Arial Narrow" w:hAnsi="Arial Narrow"/>
      <w:sz w:val="14"/>
    </w:rPr>
  </w:style>
  <w:style w:type="character" w:customStyle="1" w:styleId="Underlined-New">
    <w:name w:val="Underlined - New"/>
    <w:rsid w:val="005574D1"/>
    <w:rPr>
      <w:rFonts w:ascii="Arial Narrow" w:hAnsi="Arial Narrow"/>
      <w:sz w:val="16"/>
      <w:u w:val="single"/>
    </w:rPr>
  </w:style>
  <w:style w:type="character" w:customStyle="1" w:styleId="Taggin-New">
    <w:name w:val="Taggin - New"/>
    <w:rsid w:val="005574D1"/>
    <w:rPr>
      <w:rFonts w:ascii="Arial Narrow" w:hAnsi="Arial Narrow"/>
      <w:b/>
      <w:sz w:val="22"/>
    </w:rPr>
  </w:style>
  <w:style w:type="character" w:customStyle="1" w:styleId="emphasis2">
    <w:name w:val="emphasis2"/>
    <w:rsid w:val="005574D1"/>
  </w:style>
  <w:style w:type="character" w:customStyle="1" w:styleId="citechar0">
    <w:name w:val="citechar"/>
    <w:rsid w:val="005574D1"/>
  </w:style>
  <w:style w:type="character" w:customStyle="1" w:styleId="highlight2">
    <w:name w:val="highlight2"/>
    <w:rsid w:val="005574D1"/>
  </w:style>
  <w:style w:type="character" w:customStyle="1" w:styleId="tagchar1">
    <w:name w:val="tagchar"/>
    <w:rsid w:val="005574D1"/>
  </w:style>
  <w:style w:type="character" w:customStyle="1" w:styleId="CharChar6">
    <w:name w:val="Char Char6"/>
    <w:rsid w:val="005574D1"/>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5574D1"/>
    <w:rPr>
      <w:sz w:val="24"/>
      <w:szCs w:val="24"/>
      <w:lang w:val="en-US" w:eastAsia="en-US" w:bidi="ar-SA"/>
    </w:rPr>
  </w:style>
  <w:style w:type="paragraph" w:styleId="BalloonText">
    <w:name w:val="Balloon Text"/>
    <w:basedOn w:val="Normal"/>
    <w:link w:val="BalloonTextChar"/>
    <w:rsid w:val="005574D1"/>
    <w:rPr>
      <w:rFonts w:ascii="Tahoma" w:hAnsi="Tahoma" w:cs="Tahoma"/>
      <w:sz w:val="16"/>
      <w:szCs w:val="16"/>
    </w:rPr>
  </w:style>
  <w:style w:type="character" w:customStyle="1" w:styleId="BalloonTextChar">
    <w:name w:val="Balloon Text Char"/>
    <w:basedOn w:val="DefaultParagraphFont"/>
    <w:link w:val="BalloonText"/>
    <w:rsid w:val="005574D1"/>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5574D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5574D1"/>
    <w:rPr>
      <w:bCs/>
      <w:u w:val="single"/>
    </w:rPr>
  </w:style>
  <w:style w:type="character" w:customStyle="1" w:styleId="NewTag">
    <w:name w:val="NewTag"/>
    <w:uiPriority w:val="1"/>
    <w:qFormat/>
    <w:rsid w:val="005574D1"/>
    <w:rPr>
      <w:rFonts w:ascii="Georgia" w:hAnsi="Georgia"/>
      <w:b/>
      <w:sz w:val="24"/>
    </w:rPr>
  </w:style>
  <w:style w:type="character" w:customStyle="1" w:styleId="aqj">
    <w:name w:val="aqj"/>
    <w:rsid w:val="005574D1"/>
  </w:style>
  <w:style w:type="character" w:customStyle="1" w:styleId="boldunderline0">
    <w:name w:val="bold underline"/>
    <w:qFormat/>
    <w:rsid w:val="005574D1"/>
    <w:rPr>
      <w:b/>
      <w:u w:val="single"/>
    </w:rPr>
  </w:style>
  <w:style w:type="character" w:customStyle="1" w:styleId="BoldUnderlineChar0">
    <w:name w:val="Bold Underline Char"/>
    <w:rsid w:val="005574D1"/>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574D1"/>
    <w:rPr>
      <w:rFonts w:ascii="Arial Narrow" w:eastAsia="Calibri" w:hAnsi="Arial Narrow" w:cs="Times New Roman"/>
      <w:u w:val="thick"/>
    </w:rPr>
  </w:style>
  <w:style w:type="paragraph" w:customStyle="1" w:styleId="Small">
    <w:name w:val="Small"/>
    <w:basedOn w:val="Normal"/>
    <w:next w:val="Normal"/>
    <w:link w:val="SmallChar"/>
    <w:qFormat/>
    <w:rsid w:val="005574D1"/>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5574D1"/>
    <w:rPr>
      <w:rFonts w:ascii="Arial Narrow" w:hAnsi="Arial Narrow"/>
      <w:b/>
      <w:sz w:val="24"/>
      <w:szCs w:val="22"/>
      <w:u w:val="thick"/>
    </w:rPr>
  </w:style>
  <w:style w:type="character" w:customStyle="1" w:styleId="SmallChar">
    <w:name w:val="Small Char"/>
    <w:link w:val="Small"/>
    <w:rsid w:val="005574D1"/>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5574D1"/>
    <w:rPr>
      <w:rFonts w:ascii="Arial Narrow" w:hAnsi="Arial Narrow"/>
      <w:b/>
      <w:sz w:val="26"/>
      <w:szCs w:val="24"/>
    </w:rPr>
  </w:style>
  <w:style w:type="character" w:customStyle="1" w:styleId="CardText2Char">
    <w:name w:val="Card Text 2 Char"/>
    <w:basedOn w:val="DefaultParagraphFont"/>
    <w:link w:val="CardText2"/>
    <w:rsid w:val="005574D1"/>
    <w:rPr>
      <w:rFonts w:ascii="Arial Narrow" w:hAnsi="Arial Narrow"/>
      <w:b/>
      <w:color w:val="000000"/>
      <w:u w:val="single"/>
    </w:rPr>
  </w:style>
  <w:style w:type="character" w:customStyle="1" w:styleId="caps">
    <w:name w:val="caps"/>
    <w:rsid w:val="005574D1"/>
  </w:style>
  <w:style w:type="character" w:customStyle="1" w:styleId="wikiexternallink">
    <w:name w:val="wikiexternallink"/>
    <w:basedOn w:val="DefaultParagraphFont"/>
    <w:rsid w:val="005574D1"/>
  </w:style>
  <w:style w:type="character" w:customStyle="1" w:styleId="wikigeneratedlinkcontent">
    <w:name w:val="wikigeneratedlinkcontent"/>
    <w:basedOn w:val="DefaultParagraphFont"/>
    <w:rsid w:val="005574D1"/>
  </w:style>
  <w:style w:type="paragraph" w:customStyle="1" w:styleId="CitationCharChar">
    <w:name w:val="Citation Char Char"/>
    <w:basedOn w:val="Normal"/>
    <w:uiPriority w:val="6"/>
    <w:rsid w:val="005574D1"/>
    <w:pPr>
      <w:ind w:left="1440" w:right="1440"/>
    </w:pPr>
    <w:rPr>
      <w:rFonts w:asciiTheme="minorHAnsi" w:hAnsiTheme="minorHAnsi" w:cstheme="minorBidi"/>
      <w:bCs/>
      <w:u w:val="single"/>
    </w:rPr>
  </w:style>
  <w:style w:type="character" w:customStyle="1" w:styleId="Style8pt1">
    <w:name w:val="Style 8 pt1"/>
    <w:basedOn w:val="DefaultParagraphFont"/>
    <w:rsid w:val="005574D1"/>
    <w:rPr>
      <w:rFonts w:ascii="Georgia" w:hAnsi="Georgia"/>
      <w:sz w:val="16"/>
    </w:rPr>
  </w:style>
  <w:style w:type="character" w:customStyle="1" w:styleId="SmallText0">
    <w:name w:val="Small Text"/>
    <w:basedOn w:val="DefaultParagraphFont"/>
    <w:rsid w:val="005574D1"/>
    <w:rPr>
      <w:rFonts w:ascii="Times New Roman" w:hAnsi="Times New Roman"/>
      <w:sz w:val="16"/>
    </w:rPr>
  </w:style>
  <w:style w:type="character" w:customStyle="1" w:styleId="searchtools-record-title">
    <w:name w:val="searchtools-record-title"/>
    <w:basedOn w:val="DefaultParagraphFont"/>
    <w:rsid w:val="005574D1"/>
  </w:style>
  <w:style w:type="character" w:customStyle="1" w:styleId="Highlightedunderline">
    <w:name w:val="Highlighted underline"/>
    <w:qFormat/>
    <w:rsid w:val="005574D1"/>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5574D1"/>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5574D1"/>
    <w:rPr>
      <w:rFonts w:ascii="Times New Roman" w:eastAsia="Times New Roman" w:hAnsi="Times New Roman" w:cs="Times New Roman"/>
      <w:sz w:val="10"/>
      <w:szCs w:val="24"/>
    </w:rPr>
  </w:style>
  <w:style w:type="character" w:customStyle="1" w:styleId="author">
    <w:name w:val="author"/>
    <w:basedOn w:val="DefaultParagraphFont"/>
    <w:rsid w:val="005574D1"/>
  </w:style>
  <w:style w:type="character" w:customStyle="1" w:styleId="HighlightedUnderline0">
    <w:name w:val="Highlighted Underline"/>
    <w:basedOn w:val="DefaultParagraphFont"/>
    <w:uiPriority w:val="1"/>
    <w:qFormat/>
    <w:rsid w:val="005574D1"/>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5574D1"/>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5574D1"/>
    <w:rPr>
      <w:rFonts w:ascii="Times New Roman" w:eastAsia="Times New Roman" w:hAnsi="Times New Roman" w:cs="Times New Roman"/>
      <w:sz w:val="20"/>
      <w:szCs w:val="24"/>
    </w:rPr>
  </w:style>
  <w:style w:type="character" w:customStyle="1" w:styleId="Style11pt">
    <w:name w:val="Style 11 pt"/>
    <w:basedOn w:val="DefaultParagraphFont"/>
    <w:rsid w:val="005574D1"/>
    <w:rPr>
      <w:sz w:val="20"/>
    </w:rPr>
  </w:style>
  <w:style w:type="character" w:customStyle="1" w:styleId="Style11ptUnderline">
    <w:name w:val="Style 11 pt Underline"/>
    <w:basedOn w:val="DefaultParagraphFont"/>
    <w:rsid w:val="005574D1"/>
    <w:rPr>
      <w:sz w:val="20"/>
      <w:u w:val="single"/>
    </w:rPr>
  </w:style>
  <w:style w:type="character" w:customStyle="1" w:styleId="Style11ptBoldUnderline">
    <w:name w:val="Style 11 pt Bold Underline"/>
    <w:basedOn w:val="DefaultParagraphFont"/>
    <w:rsid w:val="005574D1"/>
    <w:rPr>
      <w:b/>
      <w:bCs/>
      <w:sz w:val="20"/>
      <w:u w:val="single"/>
    </w:rPr>
  </w:style>
  <w:style w:type="paragraph" w:customStyle="1" w:styleId="StyleStyle411pt">
    <w:name w:val="Style Style4 + 11 pt"/>
    <w:basedOn w:val="Normal"/>
    <w:link w:val="StyleStyle411ptChar"/>
    <w:rsid w:val="005574D1"/>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5574D1"/>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5574D1"/>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5574D1"/>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5574D1"/>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5574D1"/>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5574D1"/>
    <w:pPr>
      <w:jc w:val="both"/>
    </w:pPr>
    <w:rPr>
      <w:rFonts w:ascii="Times New Roman" w:eastAsia="Times New Roman" w:hAnsi="Times New Roman"/>
      <w:sz w:val="20"/>
      <w:szCs w:val="26"/>
    </w:rPr>
  </w:style>
  <w:style w:type="paragraph" w:styleId="ListBullet">
    <w:name w:val="List Bullet"/>
    <w:basedOn w:val="Normal"/>
    <w:uiPriority w:val="99"/>
    <w:unhideWhenUsed/>
    <w:rsid w:val="005574D1"/>
    <w:pPr>
      <w:tabs>
        <w:tab w:val="num" w:pos="360"/>
      </w:tabs>
      <w:ind w:left="360" w:hanging="360"/>
      <w:contextualSpacing/>
    </w:pPr>
  </w:style>
  <w:style w:type="character" w:customStyle="1" w:styleId="dd">
    <w:name w:val="dd"/>
    <w:rsid w:val="005574D1"/>
  </w:style>
  <w:style w:type="character" w:customStyle="1" w:styleId="Date1">
    <w:name w:val="Date1"/>
    <w:rsid w:val="005574D1"/>
  </w:style>
  <w:style w:type="character" w:customStyle="1" w:styleId="underLight">
    <w:name w:val="underLight"/>
    <w:uiPriority w:val="1"/>
    <w:qFormat/>
    <w:rsid w:val="005574D1"/>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5574D1"/>
  </w:style>
  <w:style w:type="character" w:customStyle="1" w:styleId="TitleChar2">
    <w:name w:val="Title Char2"/>
    <w:uiPriority w:val="1"/>
    <w:qFormat/>
    <w:locked/>
    <w:rsid w:val="005574D1"/>
    <w:rPr>
      <w:u w:val="single"/>
    </w:rPr>
  </w:style>
  <w:style w:type="character" w:customStyle="1" w:styleId="Underline-Highlighted">
    <w:name w:val="Underline-Highlighted"/>
    <w:uiPriority w:val="1"/>
    <w:qFormat/>
    <w:rsid w:val="005574D1"/>
    <w:rPr>
      <w:rFonts w:ascii="Cambria" w:hAnsi="Cambria" w:hint="default"/>
      <w:sz w:val="24"/>
      <w:u w:val="single"/>
      <w:bdr w:val="none" w:sz="0" w:space="0" w:color="auto" w:frame="1"/>
      <w:shd w:val="clear" w:color="auto" w:fill="99FF66"/>
    </w:rPr>
  </w:style>
  <w:style w:type="character" w:customStyle="1" w:styleId="apple">
    <w:name w:val="apple"/>
    <w:rsid w:val="005574D1"/>
  </w:style>
  <w:style w:type="character" w:customStyle="1" w:styleId="il">
    <w:name w:val="il"/>
    <w:rsid w:val="005574D1"/>
  </w:style>
  <w:style w:type="character" w:customStyle="1" w:styleId="itxtrst">
    <w:name w:val="itxtrst"/>
    <w:rsid w:val="005574D1"/>
  </w:style>
  <w:style w:type="paragraph" w:customStyle="1" w:styleId="CardTagandCite">
    <w:name w:val="Card Tag and Cite"/>
    <w:basedOn w:val="Normal"/>
    <w:next w:val="Normal"/>
    <w:link w:val="CardTagandCiteChar"/>
    <w:rsid w:val="005574D1"/>
    <w:rPr>
      <w:rFonts w:ascii="Arial Narrow" w:hAnsi="Arial Narrow" w:cstheme="minorBidi"/>
      <w:b/>
      <w:sz w:val="26"/>
      <w:szCs w:val="24"/>
    </w:rPr>
  </w:style>
  <w:style w:type="character" w:styleId="HTMLCite">
    <w:name w:val="HTML Cite"/>
    <w:uiPriority w:val="99"/>
    <w:unhideWhenUsed/>
    <w:rsid w:val="005574D1"/>
    <w:rPr>
      <w:i/>
      <w:iCs/>
    </w:rPr>
  </w:style>
  <w:style w:type="character" w:customStyle="1" w:styleId="rightside">
    <w:name w:val="rightside"/>
    <w:rsid w:val="005574D1"/>
  </w:style>
  <w:style w:type="character" w:customStyle="1" w:styleId="flourish">
    <w:name w:val="flourish"/>
    <w:rsid w:val="005574D1"/>
  </w:style>
  <w:style w:type="paragraph" w:customStyle="1" w:styleId="Micro">
    <w:name w:val="Micro"/>
    <w:basedOn w:val="Normal"/>
    <w:next w:val="Normal"/>
    <w:rsid w:val="005574D1"/>
    <w:rPr>
      <w:rFonts w:ascii="Arial" w:eastAsia="Times New Roman" w:hAnsi="Arial" w:cs="Times New Roman"/>
      <w:sz w:val="12"/>
      <w:szCs w:val="24"/>
    </w:rPr>
  </w:style>
  <w:style w:type="character" w:customStyle="1" w:styleId="style150">
    <w:name w:val="style150"/>
    <w:rsid w:val="005574D1"/>
  </w:style>
  <w:style w:type="paragraph" w:customStyle="1" w:styleId="cite2">
    <w:name w:val="cite2"/>
    <w:basedOn w:val="Normal"/>
    <w:rsid w:val="005574D1"/>
    <w:rPr>
      <w:rFonts w:ascii="Times New Roman" w:eastAsia="Times New Roman" w:hAnsi="Times New Roman" w:cs="Times New Roman"/>
      <w:color w:val="000000"/>
      <w:sz w:val="20"/>
      <w:szCs w:val="20"/>
    </w:rPr>
  </w:style>
  <w:style w:type="character" w:customStyle="1" w:styleId="CardChar10">
    <w:name w:val="Card Char1"/>
    <w:rsid w:val="005574D1"/>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5574D1"/>
    <w:rPr>
      <w:rFonts w:ascii="Times New Roman" w:eastAsia="Times New Roman" w:hAnsi="Times New Roman"/>
      <w:b/>
      <w:sz w:val="24"/>
      <w:szCs w:val="24"/>
    </w:rPr>
  </w:style>
  <w:style w:type="paragraph" w:customStyle="1" w:styleId="Microtext">
    <w:name w:val="Microtext"/>
    <w:basedOn w:val="Normal"/>
    <w:next w:val="Normal"/>
    <w:link w:val="MicrotextChar"/>
    <w:qFormat/>
    <w:rsid w:val="005574D1"/>
    <w:rPr>
      <w:rFonts w:ascii="Times New Roman" w:eastAsia="Calibri" w:hAnsi="Times New Roman" w:cs="Times New Roman"/>
      <w:sz w:val="12"/>
    </w:rPr>
  </w:style>
  <w:style w:type="character" w:customStyle="1" w:styleId="MicrotextChar">
    <w:name w:val="Microtext Char"/>
    <w:link w:val="Microtext"/>
    <w:rsid w:val="005574D1"/>
    <w:rPr>
      <w:rFonts w:ascii="Times New Roman" w:eastAsia="Calibri" w:hAnsi="Times New Roman" w:cs="Times New Roman"/>
      <w:sz w:val="12"/>
    </w:rPr>
  </w:style>
  <w:style w:type="character" w:customStyle="1" w:styleId="MicroTextChar0">
    <w:name w:val="MicroText Char"/>
    <w:link w:val="MicroText0"/>
    <w:rsid w:val="005574D1"/>
    <w:rPr>
      <w:sz w:val="12"/>
      <w:lang w:val="en-GB"/>
    </w:rPr>
  </w:style>
  <w:style w:type="character" w:customStyle="1" w:styleId="submitted-date">
    <w:name w:val="submitted-date"/>
    <w:rsid w:val="005574D1"/>
  </w:style>
  <w:style w:type="character" w:customStyle="1" w:styleId="head">
    <w:name w:val="head"/>
    <w:rsid w:val="005574D1"/>
  </w:style>
  <w:style w:type="character" w:customStyle="1" w:styleId="titleauthoretc">
    <w:name w:val="titleauthoretc"/>
    <w:rsid w:val="005574D1"/>
  </w:style>
  <w:style w:type="character" w:customStyle="1" w:styleId="n">
    <w:name w:val="n"/>
    <w:rsid w:val="005574D1"/>
  </w:style>
  <w:style w:type="paragraph" w:customStyle="1" w:styleId="cards0">
    <w:name w:val="cards"/>
    <w:basedOn w:val="Cites"/>
    <w:qFormat/>
    <w:rsid w:val="005574D1"/>
    <w:pPr>
      <w:jc w:val="left"/>
      <w:outlineLvl w:val="9"/>
    </w:pPr>
    <w:rPr>
      <w:rFonts w:eastAsia="Calibri"/>
      <w:szCs w:val="22"/>
    </w:rPr>
  </w:style>
  <w:style w:type="character" w:customStyle="1" w:styleId="-SmallText-">
    <w:name w:val="-Small Text-"/>
    <w:rsid w:val="005574D1"/>
    <w:rPr>
      <w:rFonts w:ascii="Garamond" w:hAnsi="Garamond" w:cs="Times New Roman"/>
      <w:sz w:val="16"/>
    </w:rPr>
  </w:style>
  <w:style w:type="character" w:customStyle="1" w:styleId="A3">
    <w:name w:val="A3"/>
    <w:rsid w:val="005574D1"/>
    <w:rPr>
      <w:rFonts w:cs="Perpetua"/>
      <w:color w:val="000000"/>
      <w:sz w:val="15"/>
      <w:szCs w:val="15"/>
    </w:rPr>
  </w:style>
  <w:style w:type="character" w:customStyle="1" w:styleId="CharacterStyle2">
    <w:name w:val="Character Style 2"/>
    <w:uiPriority w:val="99"/>
    <w:rsid w:val="005574D1"/>
    <w:rPr>
      <w:rFonts w:ascii="Garamond" w:hAnsi="Garamond" w:cs="Garamond"/>
      <w:sz w:val="23"/>
      <w:szCs w:val="23"/>
    </w:rPr>
  </w:style>
  <w:style w:type="character" w:customStyle="1" w:styleId="see">
    <w:name w:val="see"/>
    <w:rsid w:val="005574D1"/>
  </w:style>
  <w:style w:type="character" w:customStyle="1" w:styleId="first-letter">
    <w:name w:val="first-letter"/>
    <w:rsid w:val="005574D1"/>
  </w:style>
  <w:style w:type="paragraph" w:customStyle="1" w:styleId="Normal1">
    <w:name w:val="Normal1"/>
    <w:basedOn w:val="Normal"/>
    <w:rsid w:val="005574D1"/>
    <w:rPr>
      <w:rFonts w:eastAsia="Times New Roman" w:cs="Times New Roman"/>
      <w:szCs w:val="24"/>
    </w:rPr>
  </w:style>
  <w:style w:type="character" w:customStyle="1" w:styleId="focusparagraph">
    <w:name w:val="focusparagraph"/>
    <w:rsid w:val="005574D1"/>
  </w:style>
  <w:style w:type="paragraph" w:styleId="BodyText2">
    <w:name w:val="Body Text 2"/>
    <w:basedOn w:val="Normal"/>
    <w:link w:val="BodyText2Char"/>
    <w:rsid w:val="005574D1"/>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5574D1"/>
    <w:rPr>
      <w:rFonts w:ascii="Times New Roman" w:eastAsia="Times New Roman" w:hAnsi="Times New Roman" w:cs="Times New Roman"/>
      <w:sz w:val="16"/>
      <w:szCs w:val="24"/>
    </w:rPr>
  </w:style>
  <w:style w:type="character" w:customStyle="1" w:styleId="CharChar11">
    <w:name w:val="Char Char11"/>
    <w:rsid w:val="005574D1"/>
    <w:rPr>
      <w:rFonts w:cs="Arial"/>
      <w:bCs/>
      <w:szCs w:val="26"/>
      <w:u w:val="single"/>
      <w:lang w:val="en-US" w:eastAsia="en-US" w:bidi="ar-SA"/>
    </w:rPr>
  </w:style>
  <w:style w:type="character" w:customStyle="1" w:styleId="lightblue">
    <w:name w:val="lightblue"/>
    <w:rsid w:val="005574D1"/>
  </w:style>
  <w:style w:type="character" w:customStyle="1" w:styleId="SmallTextChar0">
    <w:name w:val="Small Text Char"/>
    <w:locked/>
    <w:rsid w:val="005574D1"/>
    <w:rPr>
      <w:rFonts w:ascii="Arial Narrow" w:hAnsi="Arial Narrow"/>
      <w:color w:val="000000"/>
      <w:sz w:val="18"/>
      <w:szCs w:val="24"/>
    </w:rPr>
  </w:style>
  <w:style w:type="character" w:customStyle="1" w:styleId="StyleUnderlineCharChar9pt">
    <w:name w:val="Style Underline Char Char + 9 pt"/>
    <w:rsid w:val="005574D1"/>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5574D1"/>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5574D1"/>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5574D1"/>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5574D1"/>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5574D1"/>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5574D1"/>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5574D1"/>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5574D1"/>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5574D1"/>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5574D1"/>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5574D1"/>
    <w:rPr>
      <w:rFonts w:eastAsia="SimSun" w:cs="Times New Roman"/>
      <w:bCs/>
      <w:szCs w:val="24"/>
      <w:u w:val="single"/>
      <w:lang w:eastAsia="zh-CN"/>
    </w:rPr>
  </w:style>
  <w:style w:type="character" w:customStyle="1" w:styleId="StyleStyle1BoldChar">
    <w:name w:val="Style Style1 + Bold Char"/>
    <w:link w:val="StyleStyle1Bold"/>
    <w:rsid w:val="005574D1"/>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5574D1"/>
    <w:rPr>
      <w:b/>
      <w:u w:val="single"/>
    </w:rPr>
  </w:style>
  <w:style w:type="paragraph" w:customStyle="1" w:styleId="BoldandUnderlineChar">
    <w:name w:val="Bold and Underline Char"/>
    <w:basedOn w:val="Normal"/>
    <w:link w:val="BoldandUnderlineCharChar2"/>
    <w:qFormat/>
    <w:rsid w:val="005574D1"/>
    <w:rPr>
      <w:rFonts w:asciiTheme="minorHAnsi" w:hAnsiTheme="minorHAnsi" w:cstheme="minorBidi"/>
      <w:b/>
      <w:u w:val="single"/>
    </w:rPr>
  </w:style>
  <w:style w:type="character" w:customStyle="1" w:styleId="StyleUnderlineCharChar111pt">
    <w:name w:val="Style Underline Char Char1 + 11 pt"/>
    <w:rsid w:val="005574D1"/>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5574D1"/>
    <w:rPr>
      <w:bCs/>
    </w:rPr>
  </w:style>
  <w:style w:type="character" w:customStyle="1" w:styleId="StyleBoldandUnderlineChar11ptChar">
    <w:name w:val="Style Bold and Underline Char + 11 pt Char"/>
    <w:link w:val="StyleBoldandUnderlineChar11pt"/>
    <w:rsid w:val="005574D1"/>
    <w:rPr>
      <w:b/>
      <w:bCs/>
      <w:u w:val="single"/>
    </w:rPr>
  </w:style>
  <w:style w:type="paragraph" w:customStyle="1" w:styleId="StyleUnderlineChar11pt">
    <w:name w:val="Style Underline Char + 11 pt"/>
    <w:basedOn w:val="Normal"/>
    <w:link w:val="StyleUnderlineChar11ptChar"/>
    <w:rsid w:val="005574D1"/>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5574D1"/>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5574D1"/>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5574D1"/>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5574D1"/>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5574D1"/>
    <w:rPr>
      <w:rFonts w:ascii="Times New Roman" w:eastAsia="SimSun" w:hAnsi="Times New Roman" w:cs="Times New Roman"/>
      <w:b/>
      <w:bCs/>
      <w:sz w:val="20"/>
      <w:szCs w:val="24"/>
      <w:u w:val="single"/>
    </w:rPr>
  </w:style>
  <w:style w:type="character" w:customStyle="1" w:styleId="ilad">
    <w:name w:val="il_ad"/>
    <w:rsid w:val="005574D1"/>
  </w:style>
  <w:style w:type="paragraph" w:styleId="HTMLPreformatted">
    <w:name w:val="HTML Preformatted"/>
    <w:basedOn w:val="Normal"/>
    <w:link w:val="HTMLPreformattedChar"/>
    <w:unhideWhenUsed/>
    <w:rsid w:val="00557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5574D1"/>
    <w:rPr>
      <w:rFonts w:ascii="Courier New" w:eastAsia="Times New Roman" w:hAnsi="Courier New" w:cs="Times New Roman"/>
      <w:sz w:val="20"/>
      <w:szCs w:val="20"/>
    </w:rPr>
  </w:style>
  <w:style w:type="character" w:customStyle="1" w:styleId="CharChar3">
    <w:name w:val="Char Char3"/>
    <w:rsid w:val="005574D1"/>
    <w:rPr>
      <w:rFonts w:cs="Arial"/>
      <w:b/>
      <w:bCs/>
      <w:iCs/>
      <w:lang w:val="en-US" w:eastAsia="en-US" w:bidi="ar-SA"/>
    </w:rPr>
  </w:style>
  <w:style w:type="character" w:customStyle="1" w:styleId="SubtitleChar">
    <w:name w:val="Subtitle Char"/>
    <w:link w:val="Subtitle"/>
    <w:rsid w:val="005574D1"/>
    <w:rPr>
      <w:rFonts w:cs="Arial"/>
      <w:bCs/>
      <w:szCs w:val="26"/>
      <w:u w:val="single"/>
    </w:rPr>
  </w:style>
  <w:style w:type="paragraph" w:styleId="Subtitle">
    <w:name w:val="Subtitle"/>
    <w:basedOn w:val="Normal"/>
    <w:next w:val="Normal"/>
    <w:link w:val="SubtitleChar"/>
    <w:qFormat/>
    <w:rsid w:val="005574D1"/>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5574D1"/>
    <w:rPr>
      <w:rFonts w:eastAsiaTheme="minorEastAsia"/>
      <w:color w:val="5A5A5A" w:themeColor="text1" w:themeTint="A5"/>
      <w:spacing w:val="15"/>
    </w:rPr>
  </w:style>
  <w:style w:type="paragraph" w:customStyle="1" w:styleId="StyleStyle4Bold">
    <w:name w:val="Style Style4 + Bold"/>
    <w:basedOn w:val="Style4"/>
    <w:link w:val="StyleStyle4BoldChar"/>
    <w:rsid w:val="005574D1"/>
    <w:rPr>
      <w:rFonts w:ascii="Times New Roman" w:hAnsi="Times New Roman" w:cs="Times New Roman"/>
      <w:b/>
      <w:bCs/>
      <w:szCs w:val="24"/>
    </w:rPr>
  </w:style>
  <w:style w:type="character" w:customStyle="1" w:styleId="StyleStyle4BoldChar">
    <w:name w:val="Style Style4 + Bold Char"/>
    <w:link w:val="StyleStyle4Bold"/>
    <w:rsid w:val="005574D1"/>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5574D1"/>
    <w:rPr>
      <w:rFonts w:ascii="Times New Roman" w:hAnsi="Times New Roman" w:cs="Times New Roman"/>
      <w:szCs w:val="24"/>
    </w:rPr>
  </w:style>
  <w:style w:type="character" w:customStyle="1" w:styleId="StyleStyle411pt1Char">
    <w:name w:val="Style Style4 + 11 pt1 Char"/>
    <w:link w:val="StyleStyle411pt1"/>
    <w:rsid w:val="005574D1"/>
    <w:rPr>
      <w:rFonts w:ascii="Times New Roman" w:eastAsia="Times New Roman" w:hAnsi="Times New Roman" w:cs="Times New Roman"/>
      <w:sz w:val="20"/>
      <w:szCs w:val="24"/>
      <w:u w:val="single"/>
    </w:rPr>
  </w:style>
  <w:style w:type="character" w:customStyle="1" w:styleId="Style9ptUnderline">
    <w:name w:val="Style 9 pt Underline"/>
    <w:rsid w:val="005574D1"/>
    <w:rPr>
      <w:sz w:val="22"/>
      <w:u w:val="single"/>
    </w:rPr>
  </w:style>
  <w:style w:type="paragraph" w:customStyle="1" w:styleId="StyleStyle49ptBold">
    <w:name w:val="Style Style4 + 9 pt Bold"/>
    <w:basedOn w:val="Normal"/>
    <w:link w:val="StyleStyle49ptBoldChar"/>
    <w:rsid w:val="005574D1"/>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5574D1"/>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5574D1"/>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5574D1"/>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5574D1"/>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5574D1"/>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5574D1"/>
    <w:rPr>
      <w:rFonts w:cs="Arial"/>
      <w:b/>
      <w:bCs/>
      <w:szCs w:val="32"/>
      <w:lang w:val="en-US" w:eastAsia="en-US" w:bidi="ar-SA"/>
    </w:rPr>
  </w:style>
  <w:style w:type="character" w:customStyle="1" w:styleId="CharChar1">
    <w:name w:val="Char Char1"/>
    <w:rsid w:val="005574D1"/>
    <w:rPr>
      <w:rFonts w:cs="Arial"/>
      <w:bCs/>
      <w:szCs w:val="26"/>
      <w:u w:val="single"/>
      <w:lang w:val="en-US" w:eastAsia="en-US" w:bidi="ar-SA"/>
    </w:rPr>
  </w:style>
  <w:style w:type="character" w:customStyle="1" w:styleId="title1">
    <w:name w:val="title1"/>
    <w:rsid w:val="005574D1"/>
  </w:style>
  <w:style w:type="character" w:customStyle="1" w:styleId="CitesChar1">
    <w:name w:val="Cites Char1"/>
    <w:rsid w:val="005574D1"/>
    <w:rPr>
      <w:rFonts w:ascii="Times New Roman" w:eastAsia="Calibri" w:hAnsi="Times New Roman" w:cs="Times New Roman"/>
      <w:b/>
      <w:sz w:val="24"/>
      <w:u w:val="single"/>
    </w:rPr>
  </w:style>
  <w:style w:type="character" w:customStyle="1" w:styleId="Header1">
    <w:name w:val="Header1"/>
    <w:rsid w:val="005574D1"/>
  </w:style>
  <w:style w:type="paragraph" w:customStyle="1" w:styleId="H4Tag">
    <w:name w:val="H4 (Tag)"/>
    <w:basedOn w:val="Normal"/>
    <w:link w:val="H4TagChar1"/>
    <w:qFormat/>
    <w:rsid w:val="005574D1"/>
    <w:rPr>
      <w:rFonts w:eastAsia="Calibri" w:cs="Times New Roman"/>
      <w:b/>
    </w:rPr>
  </w:style>
  <w:style w:type="character" w:customStyle="1" w:styleId="H4TagChar1">
    <w:name w:val="H4 (Tag) Char1"/>
    <w:link w:val="H4Tag"/>
    <w:rsid w:val="005574D1"/>
    <w:rPr>
      <w:rFonts w:ascii="Georgia" w:eastAsia="Calibri" w:hAnsi="Georgia" w:cs="Times New Roman"/>
      <w:b/>
    </w:rPr>
  </w:style>
  <w:style w:type="character" w:customStyle="1" w:styleId="citationgenerated">
    <w:name w:val="citation generated"/>
    <w:rsid w:val="005574D1"/>
  </w:style>
  <w:style w:type="character" w:customStyle="1" w:styleId="commentstext">
    <w:name w:val="comments_text"/>
    <w:uiPriority w:val="99"/>
    <w:rsid w:val="005574D1"/>
    <w:rPr>
      <w:rFonts w:cs="Times New Roman"/>
    </w:rPr>
  </w:style>
  <w:style w:type="paragraph" w:customStyle="1" w:styleId="CM25">
    <w:name w:val="CM25"/>
    <w:basedOn w:val="Default"/>
    <w:next w:val="Default"/>
    <w:rsid w:val="005574D1"/>
    <w:pPr>
      <w:spacing w:after="233"/>
    </w:pPr>
    <w:rPr>
      <w:rFonts w:eastAsia="Calibri" w:cs="Times New Roman"/>
    </w:rPr>
  </w:style>
  <w:style w:type="paragraph" w:customStyle="1" w:styleId="CM5">
    <w:name w:val="CM5"/>
    <w:basedOn w:val="Default"/>
    <w:next w:val="Default"/>
    <w:uiPriority w:val="99"/>
    <w:rsid w:val="005574D1"/>
    <w:pPr>
      <w:spacing w:line="203" w:lineRule="atLeast"/>
    </w:pPr>
    <w:rPr>
      <w:rFonts w:eastAsia="Calibri" w:cs="Times New Roman"/>
    </w:rPr>
  </w:style>
  <w:style w:type="paragraph" w:customStyle="1" w:styleId="text">
    <w:name w:val="text"/>
    <w:basedOn w:val="Normal"/>
    <w:rsid w:val="005574D1"/>
    <w:pPr>
      <w:spacing w:before="100" w:beforeAutospacing="1" w:after="100" w:afterAutospacing="1"/>
    </w:pPr>
    <w:rPr>
      <w:rFonts w:eastAsia="Times New Roman" w:cs="Times New Roman"/>
      <w:sz w:val="24"/>
      <w:szCs w:val="24"/>
    </w:rPr>
  </w:style>
  <w:style w:type="character" w:customStyle="1" w:styleId="pmterms12">
    <w:name w:val="pmterms12"/>
    <w:rsid w:val="005574D1"/>
    <w:rPr>
      <w:b/>
      <w:bCs/>
      <w:i w:val="0"/>
      <w:iCs w:val="0"/>
      <w:color w:val="000000"/>
    </w:rPr>
  </w:style>
  <w:style w:type="paragraph" w:styleId="z-TopofForm">
    <w:name w:val="HTML Top of Form"/>
    <w:basedOn w:val="Normal"/>
    <w:next w:val="Normal"/>
    <w:link w:val="z-TopofFormChar"/>
    <w:hidden/>
    <w:rsid w:val="005574D1"/>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5574D1"/>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5574D1"/>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5574D1"/>
    <w:rPr>
      <w:rFonts w:ascii="Arial" w:eastAsia="Times New Roman" w:hAnsi="Arial" w:cs="Times New Roman"/>
      <w:vanish/>
      <w:sz w:val="16"/>
      <w:szCs w:val="16"/>
    </w:rPr>
  </w:style>
  <w:style w:type="character" w:customStyle="1" w:styleId="pmterms11">
    <w:name w:val="pmterms11"/>
    <w:rsid w:val="005574D1"/>
    <w:rPr>
      <w:b/>
      <w:bCs/>
      <w:i w:val="0"/>
      <w:iCs w:val="0"/>
      <w:color w:val="000000"/>
    </w:rPr>
  </w:style>
  <w:style w:type="character" w:customStyle="1" w:styleId="Title10">
    <w:name w:val="Title1"/>
    <w:rsid w:val="005574D1"/>
  </w:style>
  <w:style w:type="character" w:customStyle="1" w:styleId="UnderlineChar4Char">
    <w:name w:val="Underline Char4 Char"/>
    <w:rsid w:val="005574D1"/>
    <w:rPr>
      <w:noProof w:val="0"/>
      <w:szCs w:val="24"/>
      <w:u w:val="single"/>
      <w:lang w:val="en-US" w:eastAsia="en-US" w:bidi="ar-SA"/>
    </w:rPr>
  </w:style>
  <w:style w:type="character" w:customStyle="1" w:styleId="BoldandUnderlineChar3Char2">
    <w:name w:val="Bold and Underline Char3 Char2"/>
    <w:rsid w:val="005574D1"/>
    <w:rPr>
      <w:b/>
      <w:noProof w:val="0"/>
      <w:szCs w:val="24"/>
      <w:u w:val="single"/>
      <w:lang w:val="en-US" w:eastAsia="en-US" w:bidi="ar-SA"/>
    </w:rPr>
  </w:style>
  <w:style w:type="character" w:customStyle="1" w:styleId="LanguageChar">
    <w:name w:val="Language Char"/>
    <w:link w:val="Language"/>
    <w:rsid w:val="005574D1"/>
    <w:rPr>
      <w:strike/>
      <w:sz w:val="16"/>
      <w:szCs w:val="16"/>
    </w:rPr>
  </w:style>
  <w:style w:type="paragraph" w:customStyle="1" w:styleId="cardCharChar0">
    <w:name w:val="card Char Char"/>
    <w:basedOn w:val="Normal"/>
    <w:link w:val="cardCharCharChar"/>
    <w:rsid w:val="005574D1"/>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5574D1"/>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5574D1"/>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5574D1"/>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5574D1"/>
    <w:rPr>
      <w:b/>
      <w:noProof w:val="0"/>
      <w:u w:val="single"/>
      <w:lang w:val="en-US" w:eastAsia="en-US" w:bidi="ar-SA"/>
    </w:rPr>
  </w:style>
  <w:style w:type="character" w:customStyle="1" w:styleId="BoldandUnderlineCharChar">
    <w:name w:val="Bold and Underline Char Char"/>
    <w:rsid w:val="005574D1"/>
    <w:rPr>
      <w:b/>
      <w:noProof w:val="0"/>
      <w:u w:val="single"/>
      <w:lang w:val="en-US" w:eastAsia="en-US" w:bidi="ar-SA"/>
    </w:rPr>
  </w:style>
  <w:style w:type="character" w:customStyle="1" w:styleId="term1">
    <w:name w:val="term1"/>
    <w:rsid w:val="005574D1"/>
    <w:rPr>
      <w:b/>
      <w:bCs/>
    </w:rPr>
  </w:style>
  <w:style w:type="character" w:customStyle="1" w:styleId="Heading1Char1">
    <w:name w:val="Heading 1 Char1"/>
    <w:aliases w:val="Heading 1 Char Char,Pocket Char1,Titles Char1,HatText Char1,Heading Char1"/>
    <w:uiPriority w:val="1"/>
    <w:rsid w:val="005574D1"/>
    <w:rPr>
      <w:rFonts w:cs="Arial"/>
      <w:b/>
      <w:bCs/>
      <w:caps/>
      <w:color w:val="000000"/>
      <w:kern w:val="32"/>
      <w:szCs w:val="32"/>
      <w:lang w:val="en-US" w:eastAsia="en-US" w:bidi="ar-SA"/>
    </w:rPr>
  </w:style>
  <w:style w:type="character" w:customStyle="1" w:styleId="reduce2">
    <w:name w:val="reduce2"/>
    <w:rsid w:val="005574D1"/>
    <w:rPr>
      <w:rFonts w:ascii="Arial" w:hAnsi="Arial" w:cs="Arial"/>
      <w:color w:val="000000"/>
      <w:sz w:val="10"/>
      <w:szCs w:val="22"/>
    </w:rPr>
  </w:style>
  <w:style w:type="character" w:customStyle="1" w:styleId="qlabel">
    <w:name w:val="q_label"/>
    <w:rsid w:val="005574D1"/>
  </w:style>
  <w:style w:type="character" w:customStyle="1" w:styleId="alabel">
    <w:name w:val="a_label"/>
    <w:rsid w:val="005574D1"/>
  </w:style>
  <w:style w:type="character" w:customStyle="1" w:styleId="FontStyle29">
    <w:name w:val="Font Style29"/>
    <w:uiPriority w:val="99"/>
    <w:rsid w:val="005574D1"/>
    <w:rPr>
      <w:rFonts w:ascii="Arial" w:hAnsi="Arial" w:cs="Arial"/>
      <w:sz w:val="14"/>
      <w:szCs w:val="14"/>
    </w:rPr>
  </w:style>
  <w:style w:type="character" w:customStyle="1" w:styleId="Debate-CardTagandCite-F6Char">
    <w:name w:val="Debate- Card Tag and Cite- F6 Char"/>
    <w:link w:val="Debate-CardTagandCite-F6"/>
    <w:locked/>
    <w:rsid w:val="005574D1"/>
    <w:rPr>
      <w:rFonts w:ascii="Georgia" w:hAnsi="Georgia"/>
      <w:b/>
    </w:rPr>
  </w:style>
  <w:style w:type="paragraph" w:customStyle="1" w:styleId="Debate-CardTagandCite-F6">
    <w:name w:val="Debate- Card Tag and Cite- F6"/>
    <w:basedOn w:val="Normal"/>
    <w:link w:val="Debate-CardTagandCite-F6Char"/>
    <w:qFormat/>
    <w:rsid w:val="005574D1"/>
    <w:pPr>
      <w:contextualSpacing/>
    </w:pPr>
    <w:rPr>
      <w:rFonts w:cstheme="minorBidi"/>
      <w:b/>
    </w:rPr>
  </w:style>
  <w:style w:type="character" w:customStyle="1" w:styleId="CardTagChar">
    <w:name w:val="Card Tag Char"/>
    <w:link w:val="CardTag"/>
    <w:locked/>
    <w:rsid w:val="005574D1"/>
    <w:rPr>
      <w:rFonts w:ascii="Arial Narrow" w:hAnsi="Arial Narrow"/>
      <w:b/>
      <w:sz w:val="26"/>
      <w:szCs w:val="24"/>
    </w:rPr>
  </w:style>
  <w:style w:type="paragraph" w:customStyle="1" w:styleId="CardTag">
    <w:name w:val="Card Tag"/>
    <w:link w:val="CardTagChar"/>
    <w:rsid w:val="005574D1"/>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5574D1"/>
    <w:rPr>
      <w:rFonts w:eastAsia="Calibri" w:cs="Times New Roman"/>
      <w:color w:val="000000"/>
      <w:u w:val="single"/>
    </w:rPr>
  </w:style>
  <w:style w:type="paragraph" w:customStyle="1" w:styleId="CardText2">
    <w:name w:val="Card Text 2"/>
    <w:basedOn w:val="CardText1"/>
    <w:link w:val="CardText2Char"/>
    <w:rsid w:val="005574D1"/>
    <w:rPr>
      <w:rFonts w:ascii="Arial Narrow" w:eastAsiaTheme="minorHAnsi" w:hAnsi="Arial Narrow" w:cstheme="minorBidi"/>
      <w:b/>
    </w:rPr>
  </w:style>
  <w:style w:type="character" w:customStyle="1" w:styleId="CardText1Char">
    <w:name w:val="Card Text 1 Char"/>
    <w:link w:val="CardText1"/>
    <w:rsid w:val="005574D1"/>
    <w:rPr>
      <w:rFonts w:ascii="Georgia" w:eastAsia="Calibri" w:hAnsi="Georgia" w:cs="Times New Roman"/>
      <w:color w:val="000000"/>
      <w:u w:val="single"/>
    </w:rPr>
  </w:style>
  <w:style w:type="character" w:customStyle="1" w:styleId="BoldUnderlining">
    <w:name w:val="Bold Underlining"/>
    <w:rsid w:val="005574D1"/>
    <w:rPr>
      <w:b/>
      <w:u w:val="thick"/>
    </w:rPr>
  </w:style>
  <w:style w:type="character" w:customStyle="1" w:styleId="Emphasis20">
    <w:name w:val="Emphasis2"/>
    <w:rsid w:val="005574D1"/>
    <w:rPr>
      <w:rFonts w:ascii="Times New Roman" w:hAnsi="Times New Roman"/>
      <w:iCs/>
      <w:u w:val="single"/>
      <w:bdr w:val="single" w:sz="8" w:space="0" w:color="auto"/>
    </w:rPr>
  </w:style>
  <w:style w:type="character" w:customStyle="1" w:styleId="CardtextChar1">
    <w:name w:val="Card text Char"/>
    <w:link w:val="Cardtext0"/>
    <w:locked/>
    <w:rsid w:val="005574D1"/>
    <w:rPr>
      <w:rFonts w:ascii="Arial Narrow" w:eastAsia="Times New Roman" w:hAnsi="Arial Narrow"/>
      <w:sz w:val="24"/>
      <w:u w:val="single"/>
    </w:rPr>
  </w:style>
  <w:style w:type="paragraph" w:customStyle="1" w:styleId="Cardtext0">
    <w:name w:val="Card text"/>
    <w:link w:val="CardtextChar1"/>
    <w:rsid w:val="005574D1"/>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5574D1"/>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5574D1"/>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5574D1"/>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5574D1"/>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5574D1"/>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5574D1"/>
    <w:rPr>
      <w:b/>
    </w:rPr>
  </w:style>
  <w:style w:type="character" w:customStyle="1" w:styleId="UnderlineTextChar">
    <w:name w:val="Underline Text Char"/>
    <w:link w:val="UnderlineText"/>
    <w:rsid w:val="005574D1"/>
    <w:rPr>
      <w:szCs w:val="24"/>
      <w:u w:val="single"/>
    </w:rPr>
  </w:style>
  <w:style w:type="character" w:customStyle="1" w:styleId="stylestylebold12pt0">
    <w:name w:val="stylestylebold12pt"/>
    <w:rsid w:val="005574D1"/>
  </w:style>
  <w:style w:type="character" w:customStyle="1" w:styleId="commentstext0">
    <w:name w:val="commentstext"/>
    <w:rsid w:val="005574D1"/>
  </w:style>
  <w:style w:type="character" w:customStyle="1" w:styleId="Hyperlink6">
    <w:name w:val="Hyperlink6"/>
    <w:rsid w:val="005574D1"/>
    <w:rPr>
      <w:color w:val="3300CC"/>
      <w:u w:val="single"/>
    </w:rPr>
  </w:style>
  <w:style w:type="character" w:customStyle="1" w:styleId="klink">
    <w:name w:val="klink"/>
    <w:rsid w:val="005574D1"/>
  </w:style>
  <w:style w:type="character" w:customStyle="1" w:styleId="texto1">
    <w:name w:val="texto1"/>
    <w:rsid w:val="005574D1"/>
  </w:style>
  <w:style w:type="character" w:customStyle="1" w:styleId="A8">
    <w:name w:val="A8"/>
    <w:rsid w:val="005574D1"/>
    <w:rPr>
      <w:color w:val="000000"/>
      <w:sz w:val="12"/>
      <w:szCs w:val="12"/>
    </w:rPr>
  </w:style>
  <w:style w:type="paragraph" w:customStyle="1" w:styleId="TagCite">
    <w:name w:val="TagCite"/>
    <w:basedOn w:val="Normal"/>
    <w:rsid w:val="005574D1"/>
    <w:rPr>
      <w:rFonts w:ascii="Garamond" w:eastAsia="Calibri" w:hAnsi="Garamond" w:cs="Times New Roman"/>
      <w:b/>
      <w:sz w:val="24"/>
      <w:szCs w:val="24"/>
    </w:rPr>
  </w:style>
  <w:style w:type="character" w:customStyle="1" w:styleId="marrontitulobig">
    <w:name w:val="marron_titulo_big"/>
    <w:rsid w:val="005574D1"/>
  </w:style>
  <w:style w:type="character" w:customStyle="1" w:styleId="postbody">
    <w:name w:val="postbody"/>
    <w:rsid w:val="005574D1"/>
  </w:style>
  <w:style w:type="paragraph" w:customStyle="1" w:styleId="MicroText0">
    <w:name w:val="MicroText"/>
    <w:basedOn w:val="Normal"/>
    <w:next w:val="Normal"/>
    <w:link w:val="MicroTextChar0"/>
    <w:rsid w:val="005574D1"/>
    <w:rPr>
      <w:rFonts w:asciiTheme="minorHAnsi" w:hAnsiTheme="minorHAnsi" w:cstheme="minorBidi"/>
      <w:sz w:val="12"/>
      <w:lang w:val="en-GB"/>
    </w:rPr>
  </w:style>
  <w:style w:type="character" w:styleId="HTMLAcronym">
    <w:name w:val="HTML Acronym"/>
    <w:uiPriority w:val="99"/>
    <w:semiHidden/>
    <w:unhideWhenUsed/>
    <w:rsid w:val="005574D1"/>
  </w:style>
  <w:style w:type="character" w:customStyle="1" w:styleId="apturelink">
    <w:name w:val="apturelink"/>
    <w:rsid w:val="005574D1"/>
  </w:style>
  <w:style w:type="character" w:customStyle="1" w:styleId="apturelinkicon">
    <w:name w:val="apturelinkicon"/>
    <w:rsid w:val="005574D1"/>
  </w:style>
  <w:style w:type="character" w:customStyle="1" w:styleId="titletxt">
    <w:name w:val="titletxt"/>
    <w:rsid w:val="005574D1"/>
  </w:style>
  <w:style w:type="character" w:customStyle="1" w:styleId="UnderlineBold0">
    <w:name w:val="Underline + Bold"/>
    <w:uiPriority w:val="1"/>
    <w:qFormat/>
    <w:rsid w:val="005574D1"/>
    <w:rPr>
      <w:b/>
      <w:sz w:val="20"/>
      <w:u w:val="single"/>
    </w:rPr>
  </w:style>
  <w:style w:type="character" w:customStyle="1" w:styleId="colbcopy">
    <w:name w:val="colbcopy"/>
    <w:rsid w:val="005574D1"/>
  </w:style>
  <w:style w:type="character" w:customStyle="1" w:styleId="hcard">
    <w:name w:val="hcard"/>
    <w:rsid w:val="005574D1"/>
  </w:style>
  <w:style w:type="character" w:customStyle="1" w:styleId="Style1Char1">
    <w:name w:val="Style1 Char1"/>
    <w:rsid w:val="005574D1"/>
    <w:rPr>
      <w:rFonts w:ascii="Times New Roman" w:eastAsia="SimSun" w:hAnsi="Times New Roman"/>
      <w:szCs w:val="24"/>
      <w:u w:val="single"/>
      <w:lang w:eastAsia="zh-CN"/>
    </w:rPr>
  </w:style>
  <w:style w:type="table" w:styleId="MediumGrid2">
    <w:name w:val="Medium Grid 2"/>
    <w:basedOn w:val="TableNormal"/>
    <w:uiPriority w:val="68"/>
    <w:rsid w:val="005574D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5574D1"/>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5574D1"/>
    <w:rPr>
      <w:rFonts w:ascii="Georgia" w:hAnsi="Georgia"/>
      <w:b/>
      <w:bCs/>
      <w:sz w:val="44"/>
      <w:szCs w:val="26"/>
      <w:u w:val="double"/>
    </w:rPr>
  </w:style>
  <w:style w:type="character" w:customStyle="1" w:styleId="source">
    <w:name w:val="source"/>
    <w:rsid w:val="005574D1"/>
  </w:style>
  <w:style w:type="character" w:customStyle="1" w:styleId="bodycopy">
    <w:name w:val="bodycopy"/>
    <w:rsid w:val="005574D1"/>
  </w:style>
  <w:style w:type="character" w:customStyle="1" w:styleId="bioline">
    <w:name w:val="bioline"/>
    <w:rsid w:val="005574D1"/>
  </w:style>
  <w:style w:type="paragraph" w:customStyle="1" w:styleId="Tagtemplate">
    <w:name w:val="Tagtemplate"/>
    <w:basedOn w:val="Normal"/>
    <w:link w:val="TagtemplateChar"/>
    <w:autoRedefine/>
    <w:qFormat/>
    <w:rsid w:val="005574D1"/>
    <w:pPr>
      <w:keepNext/>
      <w:keepLines/>
    </w:pPr>
    <w:rPr>
      <w:b/>
      <w:sz w:val="24"/>
    </w:rPr>
  </w:style>
  <w:style w:type="character" w:customStyle="1" w:styleId="TagtemplateChar">
    <w:name w:val="Tagtemplate Char"/>
    <w:basedOn w:val="DefaultParagraphFont"/>
    <w:link w:val="Tagtemplate"/>
    <w:rsid w:val="005574D1"/>
    <w:rPr>
      <w:rFonts w:ascii="Georgia" w:hAnsi="Georgia" w:cs="Calibri"/>
      <w:b/>
      <w:sz w:val="24"/>
    </w:rPr>
  </w:style>
  <w:style w:type="paragraph" w:customStyle="1" w:styleId="Analytic">
    <w:name w:val="Analytic"/>
    <w:basedOn w:val="Normal"/>
    <w:link w:val="AnalyticChar"/>
    <w:qFormat/>
    <w:rsid w:val="005574D1"/>
    <w:rPr>
      <w:b/>
      <w:sz w:val="24"/>
      <w:szCs w:val="24"/>
    </w:rPr>
  </w:style>
  <w:style w:type="character" w:customStyle="1" w:styleId="AnalyticChar">
    <w:name w:val="Analytic Char"/>
    <w:basedOn w:val="DefaultParagraphFont"/>
    <w:link w:val="Analytic"/>
    <w:rsid w:val="005574D1"/>
    <w:rPr>
      <w:rFonts w:ascii="Georgia" w:hAnsi="Georgia" w:cs="Calibri"/>
      <w:b/>
      <w:sz w:val="24"/>
      <w:szCs w:val="24"/>
    </w:rPr>
  </w:style>
  <w:style w:type="character" w:customStyle="1" w:styleId="DocumentMapChar1">
    <w:name w:val="Document Map Char1"/>
    <w:basedOn w:val="DefaultParagraphFont"/>
    <w:uiPriority w:val="99"/>
    <w:rsid w:val="005574D1"/>
    <w:rPr>
      <w:rFonts w:ascii="Tahoma" w:hAnsi="Tahoma" w:cs="Tahoma"/>
      <w:sz w:val="16"/>
      <w:szCs w:val="16"/>
    </w:rPr>
  </w:style>
  <w:style w:type="paragraph" w:customStyle="1" w:styleId="TagText">
    <w:name w:val="TagText"/>
    <w:basedOn w:val="Normal"/>
    <w:qFormat/>
    <w:rsid w:val="005574D1"/>
    <w:rPr>
      <w:rFonts w:eastAsia="MS Mincho"/>
      <w:b/>
      <w:sz w:val="24"/>
      <w:szCs w:val="24"/>
    </w:rPr>
  </w:style>
  <w:style w:type="paragraph" w:customStyle="1" w:styleId="Cite20">
    <w:name w:val="Cite 2"/>
    <w:basedOn w:val="Normal"/>
    <w:qFormat/>
    <w:rsid w:val="005574D1"/>
    <w:rPr>
      <w:rFonts w:ascii="Arial" w:eastAsia="Calibri" w:hAnsi="Arial" w:cs="Times New Roman"/>
      <w:b/>
      <w:sz w:val="24"/>
      <w:u w:val="single"/>
    </w:rPr>
  </w:style>
  <w:style w:type="character" w:customStyle="1" w:styleId="slug-pub-date">
    <w:name w:val="slug-pub-date"/>
    <w:basedOn w:val="DefaultParagraphFont"/>
    <w:rsid w:val="005574D1"/>
  </w:style>
  <w:style w:type="character" w:customStyle="1" w:styleId="slug-vol">
    <w:name w:val="slug-vol"/>
    <w:basedOn w:val="DefaultParagraphFont"/>
    <w:rsid w:val="005574D1"/>
  </w:style>
  <w:style w:type="character" w:customStyle="1" w:styleId="slug-issue">
    <w:name w:val="slug-issue"/>
    <w:basedOn w:val="DefaultParagraphFont"/>
    <w:rsid w:val="005574D1"/>
  </w:style>
  <w:style w:type="character" w:customStyle="1" w:styleId="slug-pages">
    <w:name w:val="slug-pages"/>
    <w:basedOn w:val="DefaultParagraphFont"/>
    <w:rsid w:val="005574D1"/>
  </w:style>
  <w:style w:type="numbering" w:styleId="1ai">
    <w:name w:val="Outline List 1"/>
    <w:basedOn w:val="NoList"/>
    <w:rsid w:val="005574D1"/>
    <w:pPr>
      <w:numPr>
        <w:numId w:val="2"/>
      </w:numPr>
    </w:pPr>
  </w:style>
  <w:style w:type="character" w:customStyle="1" w:styleId="HIGHLIGHT">
    <w:name w:val="HIGHLIGHT"/>
    <w:uiPriority w:val="1"/>
    <w:qFormat/>
    <w:rsid w:val="005574D1"/>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5574D1"/>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5574D1"/>
    <w:rPr>
      <w:rFonts w:eastAsia="Cambria" w:cs="Times New Roman"/>
    </w:rPr>
  </w:style>
  <w:style w:type="paragraph" w:styleId="PlainText">
    <w:name w:val="Plain Text"/>
    <w:basedOn w:val="Normal"/>
    <w:link w:val="PlainTextChar"/>
    <w:unhideWhenUsed/>
    <w:rsid w:val="005574D1"/>
    <w:rPr>
      <w:rFonts w:ascii="Courier" w:hAnsi="Courier"/>
      <w:sz w:val="21"/>
      <w:szCs w:val="21"/>
    </w:rPr>
  </w:style>
  <w:style w:type="character" w:customStyle="1" w:styleId="PlainTextChar">
    <w:name w:val="Plain Text Char"/>
    <w:basedOn w:val="DefaultParagraphFont"/>
    <w:link w:val="PlainText"/>
    <w:rsid w:val="005574D1"/>
    <w:rPr>
      <w:rFonts w:ascii="Courier" w:hAnsi="Courier" w:cs="Calibri"/>
      <w:sz w:val="21"/>
      <w:szCs w:val="21"/>
    </w:rPr>
  </w:style>
  <w:style w:type="paragraph" w:customStyle="1" w:styleId="hotroute1">
    <w:name w:val="hotroute"/>
    <w:basedOn w:val="Normal"/>
    <w:qFormat/>
    <w:rsid w:val="005574D1"/>
    <w:pPr>
      <w:ind w:left="288"/>
    </w:pPr>
  </w:style>
  <w:style w:type="paragraph" w:customStyle="1" w:styleId="DeleteAnalytics">
    <w:name w:val="Delete Analytics"/>
    <w:basedOn w:val="Heading4"/>
    <w:qFormat/>
    <w:rsid w:val="005574D1"/>
    <w:rPr>
      <w:color w:val="800000"/>
    </w:rPr>
  </w:style>
  <w:style w:type="paragraph" w:styleId="Quote">
    <w:name w:val="Quote"/>
    <w:basedOn w:val="Normal"/>
    <w:next w:val="Normal"/>
    <w:link w:val="QuoteChar"/>
    <w:uiPriority w:val="29"/>
    <w:qFormat/>
    <w:rsid w:val="005574D1"/>
    <w:pPr>
      <w:ind w:left="144"/>
    </w:pPr>
    <w:rPr>
      <w:rFonts w:ascii="Times New Roman" w:hAnsi="Times New Roman"/>
      <w:iCs/>
      <w:sz w:val="18"/>
    </w:rPr>
  </w:style>
  <w:style w:type="character" w:customStyle="1" w:styleId="QuoteChar">
    <w:name w:val="Quote Char"/>
    <w:basedOn w:val="DefaultParagraphFont"/>
    <w:link w:val="Quote"/>
    <w:uiPriority w:val="29"/>
    <w:rsid w:val="005574D1"/>
    <w:rPr>
      <w:rFonts w:ascii="Times New Roman" w:hAnsi="Times New Roman" w:cs="Calibri"/>
      <w:iCs/>
      <w:sz w:val="18"/>
    </w:rPr>
  </w:style>
  <w:style w:type="paragraph" w:customStyle="1" w:styleId="ReallyFuckingSmall0">
    <w:name w:val="Really Fucking Small"/>
    <w:basedOn w:val="Normal"/>
    <w:link w:val="ReallyFuckingSmallChar0"/>
    <w:rsid w:val="005574D1"/>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5574D1"/>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5574D1"/>
    <w:pPr>
      <w:ind w:left="144"/>
    </w:pPr>
  </w:style>
  <w:style w:type="character" w:customStyle="1" w:styleId="HotRouteCharCharCharCharCharChar">
    <w:name w:val="Hot Route! Char Char Char Char Char Char"/>
    <w:basedOn w:val="DefaultParagraphFont"/>
    <w:link w:val="HotRouteCharCharCharCharChar"/>
    <w:rsid w:val="005574D1"/>
    <w:rPr>
      <w:rFonts w:ascii="Georgia" w:hAnsi="Georgia" w:cs="Calibri"/>
    </w:rPr>
  </w:style>
  <w:style w:type="paragraph" w:customStyle="1" w:styleId="SmallTextCharCharChar">
    <w:name w:val="Small Text Char Char Char"/>
    <w:basedOn w:val="Normal"/>
    <w:link w:val="SmallTextCharCharCharChar"/>
    <w:qFormat/>
    <w:rsid w:val="005574D1"/>
    <w:rPr>
      <w:sz w:val="16"/>
    </w:rPr>
  </w:style>
  <w:style w:type="character" w:customStyle="1" w:styleId="SmallTextCharCharCharChar">
    <w:name w:val="Small Text Char Char Char Char"/>
    <w:basedOn w:val="DefaultParagraphFont"/>
    <w:link w:val="SmallTextCharCharChar"/>
    <w:rsid w:val="005574D1"/>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5574D1"/>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5574D1"/>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5574D1"/>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5574D1"/>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5574D1"/>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5574D1"/>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5574D1"/>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5574D1"/>
    <w:rPr>
      <w:rFonts w:ascii="Franklin Gothic Heavy" w:hAnsi="Franklin Gothic Heavy"/>
      <w:sz w:val="24"/>
      <w:szCs w:val="24"/>
      <w:u w:val="single"/>
      <w:bdr w:val="single" w:sz="4" w:space="0" w:color="auto"/>
    </w:rPr>
  </w:style>
  <w:style w:type="character" w:customStyle="1" w:styleId="Qualified">
    <w:name w:val="Qualified"/>
    <w:rsid w:val="005574D1"/>
    <w:rPr>
      <w:rFonts w:asciiTheme="majorHAnsi" w:hAnsiTheme="majorHAnsi"/>
      <w:b/>
      <w:bCs/>
      <w:sz w:val="16"/>
    </w:rPr>
  </w:style>
  <w:style w:type="character" w:customStyle="1" w:styleId="hdr">
    <w:name w:val="hdr"/>
    <w:rsid w:val="005574D1"/>
  </w:style>
  <w:style w:type="character" w:customStyle="1" w:styleId="tagChar11">
    <w:name w:val="tag Char1"/>
    <w:rsid w:val="005574D1"/>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5574D1"/>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5574D1"/>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5574D1"/>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5574D1"/>
    <w:pPr>
      <w:spacing w:after="240"/>
      <w:jc w:val="center"/>
    </w:pPr>
    <w:rPr>
      <w:rFonts w:ascii="Arial" w:eastAsia="Times New Roman" w:hAnsi="Arial"/>
      <w:b/>
      <w:sz w:val="28"/>
      <w:szCs w:val="20"/>
    </w:rPr>
  </w:style>
  <w:style w:type="paragraph" w:customStyle="1" w:styleId="TxBrp1">
    <w:name w:val="TxBr_p1"/>
    <w:basedOn w:val="Normal"/>
    <w:rsid w:val="005574D1"/>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5574D1"/>
  </w:style>
  <w:style w:type="paragraph" w:customStyle="1" w:styleId="hat">
    <w:name w:val="hat"/>
    <w:basedOn w:val="Normal"/>
    <w:next w:val="Normal"/>
    <w:link w:val="hatChar"/>
    <w:rsid w:val="005574D1"/>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5574D1"/>
  </w:style>
  <w:style w:type="paragraph" w:customStyle="1" w:styleId="MaggieTag">
    <w:name w:val="MaggieTag"/>
    <w:basedOn w:val="Normal"/>
    <w:rsid w:val="005574D1"/>
    <w:rPr>
      <w:rFonts w:ascii="Garamond" w:eastAsia="Times New Roman" w:hAnsi="Garamond"/>
      <w:b/>
      <w:sz w:val="24"/>
      <w:szCs w:val="20"/>
    </w:rPr>
  </w:style>
  <w:style w:type="character" w:styleId="CommentReference">
    <w:name w:val="annotation reference"/>
    <w:uiPriority w:val="99"/>
    <w:unhideWhenUsed/>
    <w:rsid w:val="005574D1"/>
    <w:rPr>
      <w:sz w:val="18"/>
      <w:szCs w:val="18"/>
    </w:rPr>
  </w:style>
  <w:style w:type="paragraph" w:styleId="CommentText">
    <w:name w:val="annotation text"/>
    <w:basedOn w:val="Normal"/>
    <w:link w:val="CommentTextChar"/>
    <w:uiPriority w:val="99"/>
    <w:unhideWhenUsed/>
    <w:rsid w:val="005574D1"/>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5574D1"/>
    <w:rPr>
      <w:rFonts w:ascii="Times New Roman" w:eastAsia="Times New Roman" w:hAnsi="Times New Roman" w:cs="Calibri"/>
      <w:sz w:val="24"/>
      <w:szCs w:val="24"/>
    </w:rPr>
  </w:style>
  <w:style w:type="character" w:customStyle="1" w:styleId="BlockTitleChar0">
    <w:name w:val="%Block Title Char"/>
    <w:rsid w:val="005574D1"/>
    <w:rPr>
      <w:rFonts w:ascii="Arial" w:eastAsia="Times New Roman" w:hAnsi="Arial" w:cs="Arial"/>
      <w:b/>
      <w:bCs/>
      <w:kern w:val="32"/>
      <w:sz w:val="28"/>
      <w:szCs w:val="32"/>
    </w:rPr>
  </w:style>
  <w:style w:type="paragraph" w:customStyle="1" w:styleId="Regular">
    <w:name w:val="Regular"/>
    <w:basedOn w:val="Normal"/>
    <w:link w:val="RegularChar"/>
    <w:qFormat/>
    <w:rsid w:val="005574D1"/>
    <w:pPr>
      <w:spacing w:after="200"/>
    </w:pPr>
    <w:rPr>
      <w:rFonts w:ascii="Cambria" w:eastAsia="Cambria" w:hAnsi="Cambria"/>
      <w:sz w:val="20"/>
      <w:szCs w:val="24"/>
    </w:rPr>
  </w:style>
  <w:style w:type="paragraph" w:customStyle="1" w:styleId="Emphasize">
    <w:name w:val="Emphasize"/>
    <w:basedOn w:val="Normal"/>
    <w:qFormat/>
    <w:rsid w:val="005574D1"/>
    <w:pPr>
      <w:spacing w:after="200"/>
    </w:pPr>
    <w:rPr>
      <w:rFonts w:ascii="Cambria" w:eastAsia="Cambria" w:hAnsi="Cambria"/>
      <w:b/>
      <w:sz w:val="20"/>
      <w:szCs w:val="24"/>
      <w:u w:val="single"/>
    </w:rPr>
  </w:style>
  <w:style w:type="paragraph" w:styleId="Index6">
    <w:name w:val="index 6"/>
    <w:basedOn w:val="Normal"/>
    <w:next w:val="Normal"/>
    <w:autoRedefine/>
    <w:unhideWhenUsed/>
    <w:rsid w:val="005574D1"/>
    <w:pPr>
      <w:ind w:left="1200" w:hanging="200"/>
    </w:pPr>
    <w:rPr>
      <w:rFonts w:ascii="Cambria" w:eastAsia="Cambria" w:hAnsi="Cambria"/>
      <w:sz w:val="18"/>
      <w:szCs w:val="18"/>
    </w:rPr>
  </w:style>
  <w:style w:type="character" w:customStyle="1" w:styleId="columntexthead">
    <w:name w:val="columntexthead"/>
    <w:rsid w:val="005574D1"/>
  </w:style>
  <w:style w:type="character" w:customStyle="1" w:styleId="timestamp">
    <w:name w:val="timestamp"/>
    <w:rsid w:val="005574D1"/>
  </w:style>
  <w:style w:type="character" w:customStyle="1" w:styleId="instruction">
    <w:name w:val="instruction"/>
    <w:rsid w:val="005574D1"/>
  </w:style>
  <w:style w:type="character" w:customStyle="1" w:styleId="yahoobuzzbadge-form">
    <w:name w:val="yahoobuzzbadge-form"/>
    <w:rsid w:val="005574D1"/>
  </w:style>
  <w:style w:type="character" w:customStyle="1" w:styleId="listpipe">
    <w:name w:val="listpipe"/>
    <w:rsid w:val="005574D1"/>
  </w:style>
  <w:style w:type="character" w:customStyle="1" w:styleId="imagelink">
    <w:name w:val="imagelink"/>
    <w:rsid w:val="005574D1"/>
  </w:style>
  <w:style w:type="character" w:customStyle="1" w:styleId="leadin">
    <w:name w:val="leadin"/>
    <w:rsid w:val="005574D1"/>
  </w:style>
  <w:style w:type="paragraph" w:customStyle="1" w:styleId="Pa0">
    <w:name w:val="Pa0"/>
    <w:basedOn w:val="Default"/>
    <w:next w:val="Default"/>
    <w:rsid w:val="005574D1"/>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5574D1"/>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5574D1"/>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5574D1"/>
    <w:pPr>
      <w:spacing w:after="0" w:line="221" w:lineRule="atLeast"/>
    </w:pPr>
    <w:rPr>
      <w:rFonts w:ascii="Frutiger 45 Light" w:eastAsia="Times New Roman" w:hAnsi="Frutiger 45 Light" w:cs="Times New Roman"/>
      <w:sz w:val="24"/>
    </w:rPr>
  </w:style>
  <w:style w:type="character" w:customStyle="1" w:styleId="A4">
    <w:name w:val="A4"/>
    <w:rsid w:val="005574D1"/>
    <w:rPr>
      <w:rFonts w:ascii="Baskerville" w:hAnsi="Baskerville" w:cs="Baskerville"/>
      <w:b/>
      <w:bCs/>
      <w:color w:val="000000"/>
      <w:sz w:val="22"/>
      <w:szCs w:val="22"/>
    </w:rPr>
  </w:style>
  <w:style w:type="character" w:customStyle="1" w:styleId="A7">
    <w:name w:val="A7"/>
    <w:rsid w:val="005574D1"/>
    <w:rPr>
      <w:rFonts w:ascii="Frutiger 95 UltraBlack" w:hAnsi="Frutiger 95 UltraBlack" w:cs="Frutiger 95 UltraBlack"/>
      <w:color w:val="000000"/>
      <w:sz w:val="16"/>
      <w:szCs w:val="16"/>
    </w:rPr>
  </w:style>
  <w:style w:type="character" w:customStyle="1" w:styleId="a">
    <w:name w:val="a"/>
    <w:rsid w:val="005574D1"/>
  </w:style>
  <w:style w:type="character" w:customStyle="1" w:styleId="noticiabyline">
    <w:name w:val="noticia_byline"/>
    <w:rsid w:val="005574D1"/>
  </w:style>
  <w:style w:type="character" w:customStyle="1" w:styleId="sep">
    <w:name w:val="sep"/>
    <w:rsid w:val="005574D1"/>
  </w:style>
  <w:style w:type="character" w:customStyle="1" w:styleId="rightnowyahoo">
    <w:name w:val="right_now_yahoo"/>
    <w:rsid w:val="005574D1"/>
  </w:style>
  <w:style w:type="character" w:customStyle="1" w:styleId="submittedmeta">
    <w:name w:val="submitted meta"/>
    <w:rsid w:val="005574D1"/>
  </w:style>
  <w:style w:type="paragraph" w:customStyle="1" w:styleId="Pa11">
    <w:name w:val="Pa11"/>
    <w:basedOn w:val="Default"/>
    <w:next w:val="Default"/>
    <w:rsid w:val="005574D1"/>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5574D1"/>
    <w:pPr>
      <w:spacing w:before="280" w:after="0" w:line="221" w:lineRule="atLeast"/>
    </w:pPr>
    <w:rPr>
      <w:rFonts w:ascii="Baskerville" w:eastAsia="Times New Roman" w:hAnsi="Baskerville" w:cs="Times New Roman"/>
      <w:sz w:val="24"/>
    </w:rPr>
  </w:style>
  <w:style w:type="character" w:customStyle="1" w:styleId="A10">
    <w:name w:val="A10"/>
    <w:rsid w:val="005574D1"/>
    <w:rPr>
      <w:color w:val="000000"/>
      <w:sz w:val="12"/>
      <w:szCs w:val="12"/>
    </w:rPr>
  </w:style>
  <w:style w:type="paragraph" w:customStyle="1" w:styleId="Pa7">
    <w:name w:val="Pa7"/>
    <w:basedOn w:val="Default"/>
    <w:next w:val="Default"/>
    <w:rsid w:val="005574D1"/>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5574D1"/>
    <w:pPr>
      <w:spacing w:after="0" w:line="221" w:lineRule="atLeast"/>
    </w:pPr>
    <w:rPr>
      <w:rFonts w:ascii="Baskerville" w:eastAsia="Times New Roman" w:hAnsi="Baskerville" w:cs="Times New Roman"/>
      <w:sz w:val="24"/>
    </w:rPr>
  </w:style>
  <w:style w:type="character" w:customStyle="1" w:styleId="A11">
    <w:name w:val="A11"/>
    <w:rsid w:val="005574D1"/>
    <w:rPr>
      <w:color w:val="000000"/>
      <w:sz w:val="12"/>
      <w:szCs w:val="12"/>
    </w:rPr>
  </w:style>
  <w:style w:type="character" w:customStyle="1" w:styleId="A6">
    <w:name w:val="A6"/>
    <w:uiPriority w:val="99"/>
    <w:rsid w:val="005574D1"/>
    <w:rPr>
      <w:color w:val="000000"/>
      <w:sz w:val="106"/>
      <w:szCs w:val="106"/>
    </w:rPr>
  </w:style>
  <w:style w:type="paragraph" w:customStyle="1" w:styleId="Style6">
    <w:name w:val="Style6"/>
    <w:basedOn w:val="Normal"/>
    <w:link w:val="Style6Char"/>
    <w:autoRedefine/>
    <w:rsid w:val="005574D1"/>
    <w:rPr>
      <w:rFonts w:ascii="Times New Roman" w:eastAsia="SimSun" w:hAnsi="Times New Roman"/>
      <w:b/>
      <w:sz w:val="24"/>
      <w:szCs w:val="24"/>
    </w:rPr>
  </w:style>
  <w:style w:type="character" w:customStyle="1" w:styleId="cite">
    <w:name w:val="%cite"/>
    <w:rsid w:val="005574D1"/>
    <w:rPr>
      <w:rFonts w:ascii="Times New Roman" w:hAnsi="Times New Roman"/>
      <w:b/>
      <w:sz w:val="24"/>
    </w:rPr>
  </w:style>
  <w:style w:type="character" w:customStyle="1" w:styleId="underline0">
    <w:name w:val="%underline"/>
    <w:qFormat/>
    <w:rsid w:val="005574D1"/>
    <w:rPr>
      <w:b/>
      <w:u w:val="single"/>
    </w:rPr>
  </w:style>
  <w:style w:type="character" w:customStyle="1" w:styleId="Emphasis21">
    <w:name w:val="%Emphasis2"/>
    <w:rsid w:val="005574D1"/>
    <w:rPr>
      <w:rFonts w:ascii="Cooper Black" w:hAnsi="Cooper Black"/>
      <w:iCs/>
      <w:u w:val="single"/>
    </w:rPr>
  </w:style>
  <w:style w:type="paragraph" w:customStyle="1" w:styleId="BlockTitle0">
    <w:name w:val="%Block Title"/>
    <w:basedOn w:val="Heading1"/>
    <w:rsid w:val="005574D1"/>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5574D1"/>
    <w:rPr>
      <w:rFonts w:ascii="Times New Roman" w:hAnsi="Times New Roman"/>
      <w:b/>
      <w:sz w:val="24"/>
    </w:rPr>
  </w:style>
  <w:style w:type="character" w:customStyle="1" w:styleId="AAAunderline">
    <w:name w:val="AAAunderline"/>
    <w:qFormat/>
    <w:rsid w:val="005574D1"/>
    <w:rPr>
      <w:b/>
      <w:u w:val="single"/>
    </w:rPr>
  </w:style>
  <w:style w:type="character" w:customStyle="1" w:styleId="underline1">
    <w:name w:val="underline1"/>
    <w:rsid w:val="005574D1"/>
    <w:rPr>
      <w:b/>
      <w:bCs/>
      <w:u w:val="single"/>
    </w:rPr>
  </w:style>
  <w:style w:type="paragraph" w:styleId="BodyTextIndent2">
    <w:name w:val="Body Text Indent 2"/>
    <w:basedOn w:val="Default"/>
    <w:next w:val="Default"/>
    <w:link w:val="BodyTextIndent2Char"/>
    <w:rsid w:val="005574D1"/>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5574D1"/>
    <w:rPr>
      <w:rFonts w:ascii="Times New Roman" w:eastAsia="Times New Roman" w:hAnsi="Times New Roman" w:cs="Times New Roman"/>
      <w:sz w:val="24"/>
      <w:szCs w:val="24"/>
    </w:rPr>
  </w:style>
  <w:style w:type="character" w:customStyle="1" w:styleId="post-author">
    <w:name w:val="post-author"/>
    <w:rsid w:val="005574D1"/>
  </w:style>
  <w:style w:type="paragraph" w:customStyle="1" w:styleId="IndexHeader">
    <w:name w:val="Index Header"/>
    <w:basedOn w:val="Normal"/>
    <w:rsid w:val="005574D1"/>
    <w:pPr>
      <w:ind w:left="-720"/>
      <w:outlineLvl w:val="0"/>
    </w:pPr>
    <w:rPr>
      <w:rFonts w:ascii="Times New Roman" w:eastAsia="Times New Roman" w:hAnsi="Times New Roman"/>
      <w:b/>
      <w:bCs/>
      <w:sz w:val="36"/>
      <w:szCs w:val="20"/>
    </w:rPr>
  </w:style>
  <w:style w:type="character" w:customStyle="1" w:styleId="IndexHeaderChar">
    <w:name w:val="Index Header Char"/>
    <w:rsid w:val="005574D1"/>
    <w:rPr>
      <w:rFonts w:ascii="Times New Roman" w:eastAsia="Times New Roman" w:hAnsi="Times New Roman"/>
      <w:b/>
      <w:bCs/>
      <w:sz w:val="36"/>
    </w:rPr>
  </w:style>
  <w:style w:type="character" w:customStyle="1" w:styleId="ToReadChar">
    <w:name w:val="To Read Char"/>
    <w:rsid w:val="005574D1"/>
    <w:rPr>
      <w:rFonts w:ascii="Verdana" w:hAnsi="Verdana"/>
      <w:b/>
      <w:szCs w:val="24"/>
      <w:u w:val="single"/>
      <w:lang w:val="en-US" w:eastAsia="en-US" w:bidi="ar-SA"/>
    </w:rPr>
  </w:style>
  <w:style w:type="paragraph" w:customStyle="1" w:styleId="CardRead">
    <w:name w:val="Card_Read"/>
    <w:basedOn w:val="Normal"/>
    <w:rsid w:val="005574D1"/>
    <w:rPr>
      <w:rFonts w:ascii="Times" w:eastAsia="Times" w:hAnsi="Times"/>
      <w:szCs w:val="20"/>
    </w:rPr>
  </w:style>
  <w:style w:type="paragraph" w:customStyle="1" w:styleId="CardNU">
    <w:name w:val="CardNU"/>
    <w:basedOn w:val="Normal"/>
    <w:rsid w:val="005574D1"/>
    <w:rPr>
      <w:rFonts w:ascii="Times" w:eastAsia="Times" w:hAnsi="Times"/>
      <w:sz w:val="14"/>
      <w:szCs w:val="20"/>
    </w:rPr>
  </w:style>
  <w:style w:type="paragraph" w:customStyle="1" w:styleId="StyleHeading310pt">
    <w:name w:val="Style Heading 3 + 10 pt"/>
    <w:basedOn w:val="Heading3"/>
    <w:rsid w:val="005574D1"/>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5574D1"/>
    <w:rPr>
      <w:rFonts w:ascii="Times New Roman" w:eastAsia="Times New Roman" w:hAnsi="Times New Roman" w:cs="Arial"/>
      <w:b/>
      <w:bCs/>
      <w:sz w:val="26"/>
      <w:szCs w:val="26"/>
    </w:rPr>
  </w:style>
  <w:style w:type="paragraph" w:customStyle="1" w:styleId="Style10">
    <w:name w:val="Style 1"/>
    <w:basedOn w:val="Normal"/>
    <w:rsid w:val="005574D1"/>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5574D1"/>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5574D1"/>
    <w:rPr>
      <w:b/>
      <w:sz w:val="24"/>
      <w:szCs w:val="24"/>
      <w:u w:val="thick"/>
      <w:lang w:val="en-US" w:eastAsia="en-US" w:bidi="ar-SA"/>
    </w:rPr>
  </w:style>
  <w:style w:type="character" w:customStyle="1" w:styleId="2xBoldUnderline">
    <w:name w:val="2x_Bold_Underline"/>
    <w:rsid w:val="005574D1"/>
    <w:rPr>
      <w:rFonts w:ascii="Times New Roman" w:hAnsi="Times New Roman"/>
      <w:b/>
      <w:bCs/>
      <w:sz w:val="22"/>
      <w:szCs w:val="22"/>
      <w:u w:val="single"/>
    </w:rPr>
  </w:style>
  <w:style w:type="character" w:customStyle="1" w:styleId="CiteCardCharChar">
    <w:name w:val="Cite_Card Char Char"/>
    <w:rsid w:val="005574D1"/>
    <w:rPr>
      <w:rFonts w:cs="Arial"/>
      <w:bCs/>
      <w:lang w:val="en-US" w:eastAsia="en-US" w:bidi="ar-SA"/>
    </w:rPr>
  </w:style>
  <w:style w:type="paragraph" w:customStyle="1" w:styleId="CiteCardChar">
    <w:name w:val="Cite_Card Char"/>
    <w:autoRedefine/>
    <w:rsid w:val="005574D1"/>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5574D1"/>
    <w:rPr>
      <w:b/>
      <w:sz w:val="22"/>
      <w:szCs w:val="24"/>
      <w:u w:val="single"/>
      <w:lang w:val="en-US" w:eastAsia="en-US" w:bidi="ar-SA"/>
    </w:rPr>
  </w:style>
  <w:style w:type="paragraph" w:customStyle="1" w:styleId="CardText-NotUnderlined">
    <w:name w:val="Card Text - Not Underlined"/>
    <w:basedOn w:val="Normal"/>
    <w:rsid w:val="005574D1"/>
    <w:pPr>
      <w:spacing w:after="60"/>
    </w:pPr>
    <w:rPr>
      <w:rFonts w:ascii="Times New Roman" w:eastAsia="Times New Roman" w:hAnsi="Times New Roman"/>
      <w:sz w:val="18"/>
      <w:szCs w:val="24"/>
    </w:rPr>
  </w:style>
  <w:style w:type="character" w:customStyle="1" w:styleId="CardsFont6ptChar">
    <w:name w:val="Cards + Font: 6 pt Char"/>
    <w:rsid w:val="005574D1"/>
    <w:rPr>
      <w:sz w:val="12"/>
      <w:lang w:val="en-US" w:eastAsia="en-US" w:bidi="ar-SA"/>
    </w:rPr>
  </w:style>
  <w:style w:type="character" w:customStyle="1" w:styleId="CardsFont12ptCharCharCharChar">
    <w:name w:val="Cards + Font: 12 pt Char Char Char Char"/>
    <w:rsid w:val="005574D1"/>
    <w:rPr>
      <w:sz w:val="24"/>
      <w:szCs w:val="24"/>
      <w:u w:val="thick"/>
      <w:lang w:val="en-US" w:eastAsia="en-US" w:bidi="ar-SA"/>
    </w:rPr>
  </w:style>
  <w:style w:type="paragraph" w:customStyle="1" w:styleId="CiteCard">
    <w:name w:val="Cite_Card"/>
    <w:rsid w:val="005574D1"/>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5574D1"/>
    <w:rPr>
      <w:rFonts w:ascii="Times New Roman" w:eastAsia="Times New Roman" w:hAnsi="Times New Roman"/>
      <w:color w:val="000000"/>
      <w:sz w:val="20"/>
      <w:szCs w:val="20"/>
    </w:rPr>
  </w:style>
  <w:style w:type="paragraph" w:customStyle="1" w:styleId="OmniPage1">
    <w:name w:val="OmniPage #1"/>
    <w:basedOn w:val="Normal"/>
    <w:rsid w:val="005574D1"/>
    <w:rPr>
      <w:rFonts w:ascii="Times New Roman" w:eastAsia="Times New Roman" w:hAnsi="Times New Roman"/>
      <w:color w:val="000000"/>
      <w:sz w:val="20"/>
      <w:szCs w:val="20"/>
    </w:rPr>
  </w:style>
  <w:style w:type="paragraph" w:customStyle="1" w:styleId="OmniPage2">
    <w:name w:val="OmniPage #2"/>
    <w:basedOn w:val="Normal"/>
    <w:rsid w:val="005574D1"/>
    <w:rPr>
      <w:rFonts w:ascii="Times New Roman" w:eastAsia="Times New Roman" w:hAnsi="Times New Roman"/>
      <w:color w:val="000000"/>
      <w:sz w:val="20"/>
      <w:szCs w:val="20"/>
    </w:rPr>
  </w:style>
  <w:style w:type="paragraph" w:customStyle="1" w:styleId="OmniPage6">
    <w:name w:val="OmniPage #6"/>
    <w:basedOn w:val="Normal"/>
    <w:rsid w:val="005574D1"/>
    <w:rPr>
      <w:rFonts w:ascii="Times New Roman" w:eastAsia="Times New Roman" w:hAnsi="Times New Roman"/>
      <w:color w:val="000000"/>
      <w:sz w:val="20"/>
      <w:szCs w:val="20"/>
    </w:rPr>
  </w:style>
  <w:style w:type="paragraph" w:customStyle="1" w:styleId="OmniPage7">
    <w:name w:val="OmniPage #7"/>
    <w:basedOn w:val="Normal"/>
    <w:rsid w:val="005574D1"/>
    <w:rPr>
      <w:rFonts w:ascii="Times New Roman" w:eastAsia="Times New Roman" w:hAnsi="Times New Roman"/>
      <w:color w:val="000000"/>
      <w:sz w:val="20"/>
      <w:szCs w:val="20"/>
    </w:rPr>
  </w:style>
  <w:style w:type="paragraph" w:customStyle="1" w:styleId="OmniPage11">
    <w:name w:val="OmniPage #11"/>
    <w:basedOn w:val="Normal"/>
    <w:rsid w:val="005574D1"/>
    <w:rPr>
      <w:rFonts w:ascii="Times New Roman" w:eastAsia="Times New Roman" w:hAnsi="Times New Roman"/>
      <w:color w:val="000000"/>
      <w:sz w:val="20"/>
      <w:szCs w:val="20"/>
    </w:rPr>
  </w:style>
  <w:style w:type="paragraph" w:customStyle="1" w:styleId="OmniPage12">
    <w:name w:val="OmniPage #12"/>
    <w:basedOn w:val="Normal"/>
    <w:rsid w:val="005574D1"/>
    <w:rPr>
      <w:rFonts w:ascii="Times New Roman" w:eastAsia="Times New Roman" w:hAnsi="Times New Roman"/>
      <w:color w:val="000000"/>
      <w:sz w:val="20"/>
      <w:szCs w:val="20"/>
    </w:rPr>
  </w:style>
  <w:style w:type="paragraph" w:customStyle="1" w:styleId="OmniPage10">
    <w:name w:val="OmniPage #10"/>
    <w:basedOn w:val="Normal"/>
    <w:rsid w:val="005574D1"/>
    <w:rPr>
      <w:rFonts w:ascii="Times New Roman" w:eastAsia="Times New Roman" w:hAnsi="Times New Roman"/>
      <w:color w:val="000000"/>
      <w:sz w:val="20"/>
      <w:szCs w:val="20"/>
    </w:rPr>
  </w:style>
  <w:style w:type="paragraph" w:customStyle="1" w:styleId="OmniPage13">
    <w:name w:val="OmniPage #13"/>
    <w:basedOn w:val="Normal"/>
    <w:rsid w:val="005574D1"/>
    <w:rPr>
      <w:rFonts w:ascii="Times New Roman" w:eastAsia="Times New Roman" w:hAnsi="Times New Roman"/>
      <w:color w:val="000000"/>
      <w:sz w:val="20"/>
      <w:szCs w:val="20"/>
    </w:rPr>
  </w:style>
  <w:style w:type="paragraph" w:customStyle="1" w:styleId="OmniPage14">
    <w:name w:val="OmniPage #14"/>
    <w:basedOn w:val="Normal"/>
    <w:rsid w:val="005574D1"/>
    <w:rPr>
      <w:rFonts w:ascii="Times New Roman" w:eastAsia="Times New Roman" w:hAnsi="Times New Roman"/>
      <w:color w:val="000000"/>
      <w:sz w:val="20"/>
      <w:szCs w:val="20"/>
    </w:rPr>
  </w:style>
  <w:style w:type="paragraph" w:customStyle="1" w:styleId="OmniPage15">
    <w:name w:val="OmniPage #15"/>
    <w:basedOn w:val="Normal"/>
    <w:rsid w:val="005574D1"/>
    <w:rPr>
      <w:rFonts w:ascii="Times New Roman" w:eastAsia="Times New Roman" w:hAnsi="Times New Roman"/>
      <w:color w:val="000000"/>
      <w:sz w:val="20"/>
      <w:szCs w:val="20"/>
    </w:rPr>
  </w:style>
  <w:style w:type="paragraph" w:customStyle="1" w:styleId="OmniPage17">
    <w:name w:val="OmniPage #17"/>
    <w:basedOn w:val="Normal"/>
    <w:rsid w:val="005574D1"/>
    <w:rPr>
      <w:rFonts w:ascii="Times New Roman" w:eastAsia="Times New Roman" w:hAnsi="Times New Roman"/>
      <w:color w:val="000000"/>
      <w:sz w:val="20"/>
      <w:szCs w:val="20"/>
    </w:rPr>
  </w:style>
  <w:style w:type="paragraph" w:customStyle="1" w:styleId="OmniPage19">
    <w:name w:val="OmniPage #19"/>
    <w:basedOn w:val="Normal"/>
    <w:rsid w:val="005574D1"/>
    <w:rPr>
      <w:rFonts w:ascii="Times New Roman" w:eastAsia="Times New Roman" w:hAnsi="Times New Roman"/>
      <w:color w:val="000000"/>
      <w:sz w:val="20"/>
      <w:szCs w:val="20"/>
    </w:rPr>
  </w:style>
  <w:style w:type="paragraph" w:customStyle="1" w:styleId="OmniPage20">
    <w:name w:val="OmniPage #20"/>
    <w:basedOn w:val="Normal"/>
    <w:rsid w:val="005574D1"/>
    <w:rPr>
      <w:rFonts w:ascii="Times New Roman" w:eastAsia="Times New Roman" w:hAnsi="Times New Roman"/>
      <w:color w:val="000000"/>
      <w:sz w:val="20"/>
      <w:szCs w:val="20"/>
    </w:rPr>
  </w:style>
  <w:style w:type="paragraph" w:customStyle="1" w:styleId="OmniPage21">
    <w:name w:val="OmniPage #21"/>
    <w:basedOn w:val="Normal"/>
    <w:rsid w:val="005574D1"/>
    <w:rPr>
      <w:rFonts w:ascii="Times New Roman" w:eastAsia="Times New Roman" w:hAnsi="Times New Roman"/>
      <w:color w:val="000000"/>
      <w:sz w:val="20"/>
      <w:szCs w:val="20"/>
    </w:rPr>
  </w:style>
  <w:style w:type="paragraph" w:customStyle="1" w:styleId="OmniPage22">
    <w:name w:val="OmniPage #22"/>
    <w:basedOn w:val="Normal"/>
    <w:rsid w:val="005574D1"/>
    <w:rPr>
      <w:rFonts w:ascii="Times New Roman" w:eastAsia="Times New Roman" w:hAnsi="Times New Roman"/>
      <w:color w:val="000000"/>
      <w:sz w:val="20"/>
      <w:szCs w:val="20"/>
    </w:rPr>
  </w:style>
  <w:style w:type="paragraph" w:customStyle="1" w:styleId="OmniPage25">
    <w:name w:val="OmniPage #25"/>
    <w:basedOn w:val="Normal"/>
    <w:rsid w:val="005574D1"/>
    <w:rPr>
      <w:rFonts w:ascii="Times New Roman" w:eastAsia="Times New Roman" w:hAnsi="Times New Roman"/>
      <w:color w:val="000000"/>
      <w:sz w:val="20"/>
      <w:szCs w:val="20"/>
    </w:rPr>
  </w:style>
  <w:style w:type="paragraph" w:customStyle="1" w:styleId="OmniPage18">
    <w:name w:val="OmniPage #18"/>
    <w:basedOn w:val="Normal"/>
    <w:rsid w:val="005574D1"/>
    <w:rPr>
      <w:rFonts w:ascii="Times New Roman" w:eastAsia="Times New Roman" w:hAnsi="Times New Roman"/>
      <w:color w:val="000000"/>
      <w:sz w:val="20"/>
      <w:szCs w:val="20"/>
    </w:rPr>
  </w:style>
  <w:style w:type="paragraph" w:customStyle="1" w:styleId="OmniPage26">
    <w:name w:val="OmniPage #26"/>
    <w:basedOn w:val="Normal"/>
    <w:rsid w:val="005574D1"/>
    <w:rPr>
      <w:rFonts w:ascii="Times New Roman" w:eastAsia="Times New Roman" w:hAnsi="Times New Roman"/>
      <w:color w:val="000000"/>
      <w:sz w:val="20"/>
      <w:szCs w:val="20"/>
    </w:rPr>
  </w:style>
  <w:style w:type="paragraph" w:styleId="Index1">
    <w:name w:val="index 1"/>
    <w:basedOn w:val="Normal"/>
    <w:next w:val="Normal"/>
    <w:autoRedefine/>
    <w:unhideWhenUsed/>
    <w:rsid w:val="005574D1"/>
    <w:pPr>
      <w:ind w:left="200" w:hanging="200"/>
    </w:pPr>
    <w:rPr>
      <w:rFonts w:ascii="Cambria" w:eastAsia="Cambria" w:hAnsi="Cambria"/>
      <w:sz w:val="18"/>
      <w:szCs w:val="18"/>
    </w:rPr>
  </w:style>
  <w:style w:type="paragraph" w:styleId="IndexHeading">
    <w:name w:val="index heading"/>
    <w:basedOn w:val="Normal"/>
    <w:next w:val="Index1"/>
    <w:unhideWhenUsed/>
    <w:rsid w:val="005574D1"/>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5574D1"/>
    <w:rPr>
      <w:rFonts w:ascii="Arial" w:hAnsi="Arial" w:cs="Arial"/>
      <w:b/>
      <w:bCs/>
      <w:kern w:val="32"/>
      <w:sz w:val="28"/>
      <w:szCs w:val="32"/>
      <w:lang w:val="en-US" w:eastAsia="en-US" w:bidi="ar-SA"/>
    </w:rPr>
  </w:style>
  <w:style w:type="character" w:customStyle="1" w:styleId="iagsheaderlarge">
    <w:name w:val="iags_header_large"/>
    <w:rsid w:val="005574D1"/>
  </w:style>
  <w:style w:type="paragraph" w:customStyle="1" w:styleId="OmniPage9">
    <w:name w:val="OmniPage #9"/>
    <w:basedOn w:val="Normal"/>
    <w:rsid w:val="005574D1"/>
    <w:rPr>
      <w:rFonts w:ascii="Times New Roman" w:eastAsia="Times New Roman" w:hAnsi="Times New Roman"/>
      <w:color w:val="000000"/>
      <w:sz w:val="20"/>
      <w:szCs w:val="20"/>
    </w:rPr>
  </w:style>
  <w:style w:type="paragraph" w:customStyle="1" w:styleId="OmniPage5">
    <w:name w:val="OmniPage #5"/>
    <w:basedOn w:val="Normal"/>
    <w:rsid w:val="005574D1"/>
    <w:rPr>
      <w:rFonts w:ascii="Times New Roman" w:eastAsia="Times New Roman" w:hAnsi="Times New Roman"/>
      <w:color w:val="000000"/>
      <w:sz w:val="20"/>
      <w:szCs w:val="20"/>
    </w:rPr>
  </w:style>
  <w:style w:type="paragraph" w:styleId="BodyText3">
    <w:name w:val="Body Text 3"/>
    <w:basedOn w:val="Normal"/>
    <w:link w:val="BodyText3Char"/>
    <w:rsid w:val="005574D1"/>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5574D1"/>
    <w:rPr>
      <w:rFonts w:ascii="Times New Roman" w:eastAsia="Times New Roman" w:hAnsi="Times New Roman" w:cs="Calibri"/>
      <w:sz w:val="16"/>
      <w:szCs w:val="16"/>
    </w:rPr>
  </w:style>
  <w:style w:type="character" w:customStyle="1" w:styleId="style12char0">
    <w:name w:val="style12char"/>
    <w:rsid w:val="005574D1"/>
  </w:style>
  <w:style w:type="character" w:customStyle="1" w:styleId="charchar2">
    <w:name w:val="charchar2"/>
    <w:rsid w:val="005574D1"/>
  </w:style>
  <w:style w:type="character" w:customStyle="1" w:styleId="style11char">
    <w:name w:val="style11char"/>
    <w:rsid w:val="005574D1"/>
  </w:style>
  <w:style w:type="paragraph" w:customStyle="1" w:styleId="CitesandCardText">
    <w:name w:val="Cites and Card Text"/>
    <w:basedOn w:val="Normal"/>
    <w:rsid w:val="005574D1"/>
    <w:rPr>
      <w:rFonts w:ascii="Times New Roman" w:eastAsia="Times New Roman" w:hAnsi="Times New Roman"/>
      <w:sz w:val="20"/>
      <w:szCs w:val="24"/>
    </w:rPr>
  </w:style>
  <w:style w:type="paragraph" w:styleId="List2">
    <w:name w:val="List 2"/>
    <w:basedOn w:val="Default"/>
    <w:next w:val="Default"/>
    <w:rsid w:val="005574D1"/>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5574D1"/>
  </w:style>
  <w:style w:type="character" w:customStyle="1" w:styleId="medium-bold">
    <w:name w:val="medium-bold"/>
    <w:rsid w:val="005574D1"/>
  </w:style>
  <w:style w:type="character" w:customStyle="1" w:styleId="Heading51">
    <w:name w:val="Heading 51"/>
    <w:aliases w:val="Heading 5 Char Char Char"/>
    <w:rsid w:val="005574D1"/>
    <w:rPr>
      <w:b/>
      <w:bCs/>
      <w:iCs/>
      <w:szCs w:val="26"/>
      <w:lang w:val="en-US" w:eastAsia="en-US" w:bidi="ar-SA"/>
    </w:rPr>
  </w:style>
  <w:style w:type="paragraph" w:customStyle="1" w:styleId="CardsFont6pt">
    <w:name w:val="Cards + Font: 6 pt"/>
    <w:basedOn w:val="Cards"/>
    <w:link w:val="CardsFont6ptChar1"/>
    <w:autoRedefine/>
    <w:rsid w:val="005574D1"/>
    <w:pPr>
      <w:autoSpaceDE w:val="0"/>
      <w:autoSpaceDN w:val="0"/>
      <w:adjustRightInd w:val="0"/>
    </w:pPr>
    <w:rPr>
      <w:rFonts w:cs="Calibri"/>
      <w:sz w:val="12"/>
      <w:szCs w:val="20"/>
    </w:rPr>
  </w:style>
  <w:style w:type="character" w:customStyle="1" w:styleId="cardChar11">
    <w:name w:val="card Char1"/>
    <w:rsid w:val="005574D1"/>
    <w:rPr>
      <w:lang w:val="en-US" w:eastAsia="en-US" w:bidi="ar-SA"/>
    </w:rPr>
  </w:style>
  <w:style w:type="paragraph" w:customStyle="1" w:styleId="Style16">
    <w:name w:val="Style 16"/>
    <w:basedOn w:val="Normal"/>
    <w:rsid w:val="005574D1"/>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5574D1"/>
    <w:rPr>
      <w:rFonts w:ascii="Times New Roman" w:eastAsia="Times New Roman" w:hAnsi="Times New Roman" w:cs="Arial"/>
      <w:sz w:val="16"/>
      <w:szCs w:val="24"/>
    </w:rPr>
  </w:style>
  <w:style w:type="character" w:customStyle="1" w:styleId="smalltextChar1">
    <w:name w:val="smalltext Char"/>
    <w:link w:val="smalltext1"/>
    <w:rsid w:val="005574D1"/>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5574D1"/>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5574D1"/>
    <w:pPr>
      <w:jc w:val="center"/>
    </w:pPr>
    <w:rPr>
      <w:rFonts w:ascii="Arial Black" w:eastAsia="Times New Roman" w:hAnsi="Arial Black"/>
      <w:b/>
      <w:sz w:val="36"/>
      <w:szCs w:val="24"/>
      <w:u w:val="single"/>
    </w:rPr>
  </w:style>
  <w:style w:type="character" w:customStyle="1" w:styleId="boldunderlineCharChar">
    <w:name w:val="boldunderline Char Char"/>
    <w:rsid w:val="005574D1"/>
    <w:rPr>
      <w:b/>
      <w:sz w:val="22"/>
      <w:szCs w:val="24"/>
      <w:u w:val="single"/>
      <w:lang w:val="en-US" w:eastAsia="en-US" w:bidi="ar-SA"/>
    </w:rPr>
  </w:style>
  <w:style w:type="paragraph" w:customStyle="1" w:styleId="Bullets-squares">
    <w:name w:val="Bullets - squares"/>
    <w:basedOn w:val="Normal"/>
    <w:next w:val="Normal"/>
    <w:rsid w:val="005574D1"/>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5574D1"/>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5574D1"/>
    <w:pPr>
      <w:ind w:left="288"/>
    </w:pPr>
    <w:rPr>
      <w:rFonts w:asciiTheme="minorHAnsi" w:hAnsiTheme="minorHAnsi" w:cstheme="minorBidi"/>
      <w:szCs w:val="24"/>
      <w:u w:val="single"/>
    </w:rPr>
  </w:style>
  <w:style w:type="paragraph" w:customStyle="1" w:styleId="Size8">
    <w:name w:val="Size 8"/>
    <w:link w:val="Size8Char"/>
    <w:rsid w:val="005574D1"/>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5574D1"/>
    <w:pPr>
      <w:spacing w:after="0" w:line="240" w:lineRule="auto"/>
    </w:pPr>
    <w:rPr>
      <w:rFonts w:ascii="Times New Roman" w:eastAsia="Times New Roman" w:hAnsi="Times New Roman" w:cs="Times New Roman"/>
      <w:sz w:val="24"/>
    </w:rPr>
  </w:style>
  <w:style w:type="character" w:customStyle="1" w:styleId="MediumGrid2Char">
    <w:name w:val="Medium Grid 2 Char"/>
    <w:rsid w:val="005574D1"/>
    <w:rPr>
      <w:sz w:val="24"/>
      <w:szCs w:val="22"/>
      <w:lang w:val="en-US" w:eastAsia="en-US" w:bidi="ar-SA"/>
    </w:rPr>
  </w:style>
  <w:style w:type="character" w:customStyle="1" w:styleId="Size8Char">
    <w:name w:val="Size 8 Char"/>
    <w:link w:val="Size8"/>
    <w:rsid w:val="005574D1"/>
    <w:rPr>
      <w:rFonts w:ascii="Times New Roman" w:eastAsia="Times New Roman" w:hAnsi="Times New Roman" w:cs="Times New Roman"/>
      <w:sz w:val="16"/>
    </w:rPr>
  </w:style>
  <w:style w:type="character" w:customStyle="1" w:styleId="TextChar">
    <w:name w:val="Text Char"/>
    <w:link w:val="Text0"/>
    <w:rsid w:val="005574D1"/>
    <w:rPr>
      <w:rFonts w:ascii="Times New Roman" w:eastAsia="Times New Roman" w:hAnsi="Times New Roman" w:cs="Times New Roman"/>
      <w:sz w:val="24"/>
    </w:rPr>
  </w:style>
  <w:style w:type="character" w:customStyle="1" w:styleId="UnderlinedTextCharChar">
    <w:name w:val="Underlined Text Char Char"/>
    <w:rsid w:val="005574D1"/>
    <w:rPr>
      <w:rFonts w:cs="Arial"/>
      <w:bCs/>
      <w:szCs w:val="26"/>
      <w:u w:val="single"/>
      <w:lang w:val="en-US" w:eastAsia="en-US" w:bidi="ar-SA"/>
    </w:rPr>
  </w:style>
  <w:style w:type="paragraph" w:customStyle="1" w:styleId="RegularCite">
    <w:name w:val="Regular Cite"/>
    <w:qFormat/>
    <w:rsid w:val="005574D1"/>
    <w:pPr>
      <w:spacing w:after="0" w:line="240" w:lineRule="auto"/>
    </w:pPr>
    <w:rPr>
      <w:rFonts w:ascii="Times New Roman" w:eastAsia="Times New Roman" w:hAnsi="Times New Roman" w:cs="Times New Roman"/>
      <w:sz w:val="20"/>
    </w:rPr>
  </w:style>
  <w:style w:type="character" w:customStyle="1" w:styleId="eudoraheader">
    <w:name w:val="eudoraheader"/>
    <w:rsid w:val="005574D1"/>
  </w:style>
  <w:style w:type="character" w:customStyle="1" w:styleId="emailstyle26">
    <w:name w:val="emailstyle26"/>
    <w:rsid w:val="005574D1"/>
  </w:style>
  <w:style w:type="paragraph" w:customStyle="1" w:styleId="context">
    <w:name w:val="context"/>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5574D1"/>
  </w:style>
  <w:style w:type="character" w:customStyle="1" w:styleId="articleheadline">
    <w:name w:val="articleheadline"/>
    <w:rsid w:val="005574D1"/>
  </w:style>
  <w:style w:type="character" w:customStyle="1" w:styleId="byline">
    <w:name w:val="byline"/>
    <w:rsid w:val="005574D1"/>
  </w:style>
  <w:style w:type="character" w:customStyle="1" w:styleId="dateline">
    <w:name w:val="dateline"/>
    <w:rsid w:val="005574D1"/>
  </w:style>
  <w:style w:type="character" w:customStyle="1" w:styleId="sendtofriend">
    <w:name w:val="sendtofriend"/>
    <w:rsid w:val="005574D1"/>
  </w:style>
  <w:style w:type="character" w:customStyle="1" w:styleId="pagetype">
    <w:name w:val="pagetype"/>
    <w:rsid w:val="005574D1"/>
  </w:style>
  <w:style w:type="character" w:customStyle="1" w:styleId="byl">
    <w:name w:val="byl"/>
    <w:rsid w:val="005574D1"/>
  </w:style>
  <w:style w:type="character" w:customStyle="1" w:styleId="byd">
    <w:name w:val="byd"/>
    <w:rsid w:val="005574D1"/>
  </w:style>
  <w:style w:type="character" w:customStyle="1" w:styleId="ds">
    <w:name w:val="ds"/>
    <w:rsid w:val="005574D1"/>
  </w:style>
  <w:style w:type="paragraph" w:customStyle="1" w:styleId="Size6">
    <w:name w:val="Size 6"/>
    <w:link w:val="Size6Char"/>
    <w:qFormat/>
    <w:rsid w:val="005574D1"/>
    <w:pPr>
      <w:spacing w:after="0" w:line="240" w:lineRule="auto"/>
    </w:pPr>
    <w:rPr>
      <w:rFonts w:ascii="Times New Roman" w:eastAsia="Times New Roman" w:hAnsi="Times New Roman" w:cs="Times New Roman"/>
      <w:sz w:val="16"/>
    </w:rPr>
  </w:style>
  <w:style w:type="character" w:customStyle="1" w:styleId="Size6Char">
    <w:name w:val="Size 6 Char"/>
    <w:link w:val="Size6"/>
    <w:rsid w:val="005574D1"/>
    <w:rPr>
      <w:rFonts w:ascii="Times New Roman" w:eastAsia="Times New Roman" w:hAnsi="Times New Roman" w:cs="Times New Roman"/>
      <w:sz w:val="16"/>
    </w:rPr>
  </w:style>
  <w:style w:type="character" w:customStyle="1" w:styleId="heading2char0">
    <w:name w:val="heading2char"/>
    <w:rsid w:val="005574D1"/>
  </w:style>
  <w:style w:type="character" w:customStyle="1" w:styleId="underliningchar0">
    <w:name w:val="underliningchar"/>
    <w:rsid w:val="005574D1"/>
  </w:style>
  <w:style w:type="paragraph" w:customStyle="1" w:styleId="TxBrp11">
    <w:name w:val="TxBr_p11"/>
    <w:basedOn w:val="Normal"/>
    <w:rsid w:val="005574D1"/>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5574D1"/>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5574D1"/>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5574D1"/>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5574D1"/>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5574D1"/>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5574D1"/>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5574D1"/>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5574D1"/>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5574D1"/>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5574D1"/>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5574D1"/>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5574D1"/>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5574D1"/>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5574D1"/>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5574D1"/>
    <w:pPr>
      <w:ind w:left="400" w:hanging="200"/>
    </w:pPr>
    <w:rPr>
      <w:rFonts w:ascii="Cambria" w:eastAsia="Cambria" w:hAnsi="Cambria"/>
      <w:sz w:val="18"/>
      <w:szCs w:val="18"/>
    </w:rPr>
  </w:style>
  <w:style w:type="paragraph" w:styleId="Index3">
    <w:name w:val="index 3"/>
    <w:basedOn w:val="Normal"/>
    <w:next w:val="Normal"/>
    <w:autoRedefine/>
    <w:unhideWhenUsed/>
    <w:rsid w:val="005574D1"/>
    <w:pPr>
      <w:ind w:left="600" w:hanging="200"/>
    </w:pPr>
    <w:rPr>
      <w:rFonts w:ascii="Cambria" w:eastAsia="Cambria" w:hAnsi="Cambria"/>
      <w:sz w:val="18"/>
      <w:szCs w:val="18"/>
    </w:rPr>
  </w:style>
  <w:style w:type="paragraph" w:styleId="Index4">
    <w:name w:val="index 4"/>
    <w:basedOn w:val="Normal"/>
    <w:next w:val="Normal"/>
    <w:autoRedefine/>
    <w:unhideWhenUsed/>
    <w:rsid w:val="005574D1"/>
    <w:pPr>
      <w:ind w:left="800" w:hanging="200"/>
    </w:pPr>
    <w:rPr>
      <w:rFonts w:ascii="Cambria" w:eastAsia="Cambria" w:hAnsi="Cambria"/>
      <w:sz w:val="18"/>
      <w:szCs w:val="18"/>
    </w:rPr>
  </w:style>
  <w:style w:type="paragraph" w:styleId="Index5">
    <w:name w:val="index 5"/>
    <w:basedOn w:val="Normal"/>
    <w:next w:val="Normal"/>
    <w:autoRedefine/>
    <w:unhideWhenUsed/>
    <w:rsid w:val="005574D1"/>
    <w:pPr>
      <w:ind w:left="1000" w:hanging="200"/>
    </w:pPr>
    <w:rPr>
      <w:rFonts w:ascii="Cambria" w:eastAsia="Cambria" w:hAnsi="Cambria"/>
      <w:sz w:val="18"/>
      <w:szCs w:val="18"/>
    </w:rPr>
  </w:style>
  <w:style w:type="paragraph" w:styleId="Index7">
    <w:name w:val="index 7"/>
    <w:basedOn w:val="Normal"/>
    <w:next w:val="Normal"/>
    <w:autoRedefine/>
    <w:unhideWhenUsed/>
    <w:rsid w:val="005574D1"/>
    <w:pPr>
      <w:ind w:left="1400" w:hanging="200"/>
    </w:pPr>
    <w:rPr>
      <w:rFonts w:ascii="Cambria" w:eastAsia="Cambria" w:hAnsi="Cambria"/>
      <w:sz w:val="18"/>
      <w:szCs w:val="18"/>
    </w:rPr>
  </w:style>
  <w:style w:type="paragraph" w:styleId="Index8">
    <w:name w:val="index 8"/>
    <w:basedOn w:val="Normal"/>
    <w:next w:val="Normal"/>
    <w:autoRedefine/>
    <w:unhideWhenUsed/>
    <w:rsid w:val="005574D1"/>
    <w:pPr>
      <w:ind w:left="1600" w:hanging="200"/>
    </w:pPr>
    <w:rPr>
      <w:rFonts w:ascii="Cambria" w:eastAsia="Cambria" w:hAnsi="Cambria"/>
      <w:sz w:val="18"/>
      <w:szCs w:val="18"/>
    </w:rPr>
  </w:style>
  <w:style w:type="paragraph" w:styleId="Index9">
    <w:name w:val="index 9"/>
    <w:basedOn w:val="Normal"/>
    <w:next w:val="Normal"/>
    <w:autoRedefine/>
    <w:unhideWhenUsed/>
    <w:rsid w:val="005574D1"/>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5574D1"/>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5574D1"/>
    <w:rPr>
      <w:b/>
    </w:rPr>
  </w:style>
  <w:style w:type="character" w:customStyle="1" w:styleId="adtext124">
    <w:name w:val="adtext124"/>
    <w:rsid w:val="005574D1"/>
    <w:rPr>
      <w:vanish w:val="0"/>
      <w:webHidden w:val="0"/>
      <w:color w:val="999999"/>
      <w:sz w:val="12"/>
      <w:szCs w:val="12"/>
      <w:specVanish/>
    </w:rPr>
  </w:style>
  <w:style w:type="character" w:customStyle="1" w:styleId="CommentTextChar1">
    <w:name w:val="Comment Text Char1"/>
    <w:uiPriority w:val="99"/>
    <w:rsid w:val="005574D1"/>
  </w:style>
  <w:style w:type="paragraph" w:customStyle="1" w:styleId="CardsFont8pt">
    <w:name w:val="Cards + Font: 8 pt"/>
    <w:basedOn w:val="Normal"/>
    <w:rsid w:val="005574D1"/>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5574D1"/>
    <w:rPr>
      <w:sz w:val="16"/>
    </w:rPr>
  </w:style>
  <w:style w:type="character" w:customStyle="1" w:styleId="UnderliningChar1">
    <w:name w:val="Underlining Char1"/>
    <w:rsid w:val="005574D1"/>
    <w:rPr>
      <w:rFonts w:ascii="Arial Narrow" w:hAnsi="Arial Narrow"/>
      <w:szCs w:val="24"/>
      <w:u w:val="single"/>
    </w:rPr>
  </w:style>
  <w:style w:type="character" w:customStyle="1" w:styleId="Style10ptUnderline">
    <w:name w:val="Style 10 pt Underline"/>
    <w:rsid w:val="005574D1"/>
    <w:rPr>
      <w:sz w:val="22"/>
      <w:u w:val="single"/>
    </w:rPr>
  </w:style>
  <w:style w:type="character" w:customStyle="1" w:styleId="TagLineCharChar">
    <w:name w:val="Tag Line Char Char"/>
    <w:rsid w:val="005574D1"/>
    <w:rPr>
      <w:rFonts w:cs="Arial"/>
      <w:b/>
      <w:bCs/>
      <w:iCs/>
      <w:sz w:val="24"/>
      <w:szCs w:val="28"/>
      <w:lang w:val="en-US" w:eastAsia="en-US" w:bidi="ar-SA"/>
    </w:rPr>
  </w:style>
  <w:style w:type="paragraph" w:customStyle="1" w:styleId="published">
    <w:name w:val="published"/>
    <w:basedOn w:val="Normal"/>
    <w:rsid w:val="005574D1"/>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5574D1"/>
  </w:style>
  <w:style w:type="character" w:customStyle="1" w:styleId="articlerecommendcount">
    <w:name w:val="article_recommend_count"/>
    <w:rsid w:val="005574D1"/>
  </w:style>
  <w:style w:type="character" w:customStyle="1" w:styleId="headline">
    <w:name w:val="headline"/>
    <w:rsid w:val="005574D1"/>
  </w:style>
  <w:style w:type="character" w:customStyle="1" w:styleId="normaltext0">
    <w:name w:val="normal_text"/>
    <w:rsid w:val="005574D1"/>
  </w:style>
  <w:style w:type="paragraph" w:customStyle="1" w:styleId="storytimestamp">
    <w:name w:val="storytimestamp"/>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5574D1"/>
  </w:style>
  <w:style w:type="character" w:customStyle="1" w:styleId="story-titleline">
    <w:name w:val="story-titleline"/>
    <w:rsid w:val="005574D1"/>
  </w:style>
  <w:style w:type="character" w:customStyle="1" w:styleId="story-dateline">
    <w:name w:val="story-dateline"/>
    <w:rsid w:val="005574D1"/>
  </w:style>
  <w:style w:type="character" w:customStyle="1" w:styleId="Aunderline">
    <w:name w:val="Aunderline"/>
    <w:qFormat/>
    <w:rsid w:val="005574D1"/>
    <w:rPr>
      <w:rFonts w:ascii="Times New Roman" w:hAnsi="Times New Roman" w:cs="Times New Roman"/>
      <w:w w:val="106"/>
      <w:sz w:val="20"/>
      <w:szCs w:val="20"/>
      <w:u w:val="thick"/>
    </w:rPr>
  </w:style>
  <w:style w:type="paragraph" w:customStyle="1" w:styleId="Card10f2">
    <w:name w:val="Card.10.f2"/>
    <w:basedOn w:val="Normal"/>
    <w:autoRedefine/>
    <w:qFormat/>
    <w:rsid w:val="005574D1"/>
    <w:rPr>
      <w:rFonts w:ascii="Times New Roman" w:eastAsia="Calibri" w:hAnsi="Times New Roman"/>
      <w:sz w:val="20"/>
      <w:szCs w:val="20"/>
    </w:rPr>
  </w:style>
  <w:style w:type="character" w:customStyle="1" w:styleId="Card10f2Char">
    <w:name w:val="Card.10.f2 Char"/>
    <w:rsid w:val="005574D1"/>
    <w:rPr>
      <w:rFonts w:eastAsia="Calibri"/>
    </w:rPr>
  </w:style>
  <w:style w:type="paragraph" w:styleId="ListBullet2">
    <w:name w:val="List Bullet 2"/>
    <w:basedOn w:val="Normal"/>
    <w:rsid w:val="005574D1"/>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5574D1"/>
    <w:rPr>
      <w:rFonts w:ascii="Times New Roman" w:eastAsia="Times New Roman" w:hAnsi="Times New Roman"/>
      <w:color w:val="000000"/>
      <w:sz w:val="10"/>
      <w:szCs w:val="24"/>
    </w:rPr>
  </w:style>
  <w:style w:type="character" w:customStyle="1" w:styleId="marron">
    <w:name w:val="marron"/>
    <w:rsid w:val="005574D1"/>
  </w:style>
  <w:style w:type="paragraph" w:customStyle="1" w:styleId="boldcite">
    <w:name w:val="bold cite"/>
    <w:basedOn w:val="Heading1"/>
    <w:rsid w:val="005574D1"/>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5574D1"/>
    <w:rPr>
      <w:sz w:val="22"/>
      <w:szCs w:val="24"/>
      <w:u w:val="single"/>
      <w:lang w:val="en-US" w:eastAsia="en-US" w:bidi="ar-SA"/>
    </w:rPr>
  </w:style>
  <w:style w:type="character" w:customStyle="1" w:styleId="SourcesCharChar1">
    <w:name w:val="Sources Char Char1"/>
    <w:rsid w:val="005574D1"/>
    <w:rPr>
      <w:rFonts w:cs="Arial"/>
      <w:b/>
      <w:bCs/>
      <w:iCs/>
      <w:sz w:val="24"/>
      <w:szCs w:val="28"/>
      <w:lang w:val="en-US" w:eastAsia="en-US" w:bidi="ar-SA"/>
    </w:rPr>
  </w:style>
  <w:style w:type="character" w:customStyle="1" w:styleId="UnderlinesCharChar">
    <w:name w:val="Underlines Char Char"/>
    <w:rsid w:val="005574D1"/>
    <w:rPr>
      <w:rFonts w:cs="Arial"/>
      <w:b/>
      <w:bCs/>
      <w:sz w:val="22"/>
      <w:szCs w:val="26"/>
      <w:u w:val="single"/>
      <w:lang w:val="en-US" w:eastAsia="en-US" w:bidi="ar-SA"/>
    </w:rPr>
  </w:style>
  <w:style w:type="paragraph" w:customStyle="1" w:styleId="OmniPage3">
    <w:name w:val="OmniPage #3"/>
    <w:basedOn w:val="Normal"/>
    <w:rsid w:val="005574D1"/>
    <w:rPr>
      <w:rFonts w:ascii="Times New Roman" w:eastAsia="Times New Roman" w:hAnsi="Times New Roman"/>
      <w:color w:val="000000"/>
      <w:sz w:val="20"/>
      <w:szCs w:val="20"/>
    </w:rPr>
  </w:style>
  <w:style w:type="paragraph" w:customStyle="1" w:styleId="OmniPage4">
    <w:name w:val="OmniPage #4"/>
    <w:basedOn w:val="Normal"/>
    <w:rsid w:val="005574D1"/>
    <w:rPr>
      <w:rFonts w:ascii="Times New Roman" w:eastAsia="Times New Roman" w:hAnsi="Times New Roman"/>
      <w:color w:val="000000"/>
      <w:sz w:val="20"/>
      <w:szCs w:val="20"/>
    </w:rPr>
  </w:style>
  <w:style w:type="paragraph" w:customStyle="1" w:styleId="OmniPage16">
    <w:name w:val="OmniPage #16"/>
    <w:basedOn w:val="Normal"/>
    <w:rsid w:val="005574D1"/>
    <w:rPr>
      <w:rFonts w:ascii="Times New Roman" w:eastAsia="Times New Roman" w:hAnsi="Times New Roman"/>
      <w:color w:val="000000"/>
      <w:sz w:val="20"/>
      <w:szCs w:val="20"/>
    </w:rPr>
  </w:style>
  <w:style w:type="paragraph" w:customStyle="1" w:styleId="OmniPage23">
    <w:name w:val="OmniPage #23"/>
    <w:basedOn w:val="Normal"/>
    <w:rsid w:val="005574D1"/>
    <w:rPr>
      <w:rFonts w:ascii="Times New Roman" w:eastAsia="Times New Roman" w:hAnsi="Times New Roman"/>
      <w:color w:val="000000"/>
      <w:sz w:val="20"/>
      <w:szCs w:val="20"/>
    </w:rPr>
  </w:style>
  <w:style w:type="paragraph" w:customStyle="1" w:styleId="OmniPage24">
    <w:name w:val="OmniPage #24"/>
    <w:basedOn w:val="Normal"/>
    <w:rsid w:val="005574D1"/>
    <w:rPr>
      <w:rFonts w:ascii="Times New Roman" w:eastAsia="Times New Roman" w:hAnsi="Times New Roman"/>
      <w:color w:val="000000"/>
      <w:sz w:val="20"/>
      <w:szCs w:val="20"/>
    </w:rPr>
  </w:style>
  <w:style w:type="paragraph" w:customStyle="1" w:styleId="OmniPage27">
    <w:name w:val="OmniPage #27"/>
    <w:basedOn w:val="Normal"/>
    <w:rsid w:val="005574D1"/>
    <w:rPr>
      <w:rFonts w:ascii="Times New Roman" w:eastAsia="Times New Roman" w:hAnsi="Times New Roman"/>
      <w:color w:val="000000"/>
      <w:sz w:val="20"/>
      <w:szCs w:val="20"/>
    </w:rPr>
  </w:style>
  <w:style w:type="paragraph" w:customStyle="1" w:styleId="OmniPage28">
    <w:name w:val="OmniPage #28"/>
    <w:basedOn w:val="Normal"/>
    <w:rsid w:val="005574D1"/>
    <w:rPr>
      <w:rFonts w:ascii="Times New Roman" w:eastAsia="Times New Roman" w:hAnsi="Times New Roman"/>
      <w:color w:val="000000"/>
      <w:sz w:val="20"/>
      <w:szCs w:val="20"/>
    </w:rPr>
  </w:style>
  <w:style w:type="paragraph" w:customStyle="1" w:styleId="OmniPage29">
    <w:name w:val="OmniPage #29"/>
    <w:basedOn w:val="Normal"/>
    <w:rsid w:val="005574D1"/>
    <w:rPr>
      <w:rFonts w:ascii="Times New Roman" w:eastAsia="Times New Roman" w:hAnsi="Times New Roman"/>
      <w:color w:val="000000"/>
      <w:sz w:val="20"/>
      <w:szCs w:val="20"/>
    </w:rPr>
  </w:style>
  <w:style w:type="paragraph" w:customStyle="1" w:styleId="OmniPage30">
    <w:name w:val="OmniPage #30"/>
    <w:basedOn w:val="Normal"/>
    <w:rsid w:val="005574D1"/>
    <w:rPr>
      <w:rFonts w:ascii="Times New Roman" w:eastAsia="Times New Roman" w:hAnsi="Times New Roman"/>
      <w:color w:val="000000"/>
      <w:sz w:val="20"/>
      <w:szCs w:val="20"/>
    </w:rPr>
  </w:style>
  <w:style w:type="paragraph" w:customStyle="1" w:styleId="OmniPage31">
    <w:name w:val="OmniPage #31"/>
    <w:basedOn w:val="Normal"/>
    <w:rsid w:val="005574D1"/>
    <w:rPr>
      <w:rFonts w:ascii="Times New Roman" w:eastAsia="Times New Roman" w:hAnsi="Times New Roman"/>
      <w:color w:val="000000"/>
      <w:sz w:val="20"/>
      <w:szCs w:val="20"/>
    </w:rPr>
  </w:style>
  <w:style w:type="paragraph" w:customStyle="1" w:styleId="OmniPage32">
    <w:name w:val="OmniPage #32"/>
    <w:basedOn w:val="Normal"/>
    <w:rsid w:val="005574D1"/>
    <w:rPr>
      <w:rFonts w:ascii="Times New Roman" w:eastAsia="Times New Roman" w:hAnsi="Times New Roman"/>
      <w:color w:val="000000"/>
      <w:sz w:val="20"/>
      <w:szCs w:val="20"/>
    </w:rPr>
  </w:style>
  <w:style w:type="paragraph" w:customStyle="1" w:styleId="OmniPage33">
    <w:name w:val="OmniPage #33"/>
    <w:basedOn w:val="Normal"/>
    <w:rsid w:val="005574D1"/>
    <w:rPr>
      <w:rFonts w:ascii="Times New Roman" w:eastAsia="Times New Roman" w:hAnsi="Times New Roman"/>
      <w:color w:val="000000"/>
      <w:sz w:val="20"/>
      <w:szCs w:val="20"/>
    </w:rPr>
  </w:style>
  <w:style w:type="paragraph" w:customStyle="1" w:styleId="OmniPage34">
    <w:name w:val="OmniPage #34"/>
    <w:basedOn w:val="Normal"/>
    <w:rsid w:val="005574D1"/>
    <w:rPr>
      <w:rFonts w:ascii="Times New Roman" w:eastAsia="Times New Roman" w:hAnsi="Times New Roman"/>
      <w:color w:val="000000"/>
      <w:sz w:val="20"/>
      <w:szCs w:val="20"/>
    </w:rPr>
  </w:style>
  <w:style w:type="paragraph" w:customStyle="1" w:styleId="OmniPage35">
    <w:name w:val="OmniPage #35"/>
    <w:basedOn w:val="Normal"/>
    <w:rsid w:val="005574D1"/>
    <w:rPr>
      <w:rFonts w:ascii="Times New Roman" w:eastAsia="Times New Roman" w:hAnsi="Times New Roman"/>
      <w:color w:val="000000"/>
      <w:sz w:val="20"/>
      <w:szCs w:val="20"/>
    </w:rPr>
  </w:style>
  <w:style w:type="paragraph" w:customStyle="1" w:styleId="OmniPage36">
    <w:name w:val="OmniPage #36"/>
    <w:basedOn w:val="Normal"/>
    <w:rsid w:val="005574D1"/>
    <w:rPr>
      <w:rFonts w:ascii="Times New Roman" w:eastAsia="Times New Roman" w:hAnsi="Times New Roman"/>
      <w:color w:val="000000"/>
      <w:sz w:val="20"/>
      <w:szCs w:val="20"/>
    </w:rPr>
  </w:style>
  <w:style w:type="paragraph" w:customStyle="1" w:styleId="OmniPage37">
    <w:name w:val="OmniPage #37"/>
    <w:basedOn w:val="Normal"/>
    <w:rsid w:val="005574D1"/>
    <w:rPr>
      <w:rFonts w:ascii="Times New Roman" w:eastAsia="Times New Roman" w:hAnsi="Times New Roman"/>
      <w:color w:val="000000"/>
      <w:sz w:val="20"/>
      <w:szCs w:val="20"/>
    </w:rPr>
  </w:style>
  <w:style w:type="paragraph" w:customStyle="1" w:styleId="OmniPage38">
    <w:name w:val="OmniPage #38"/>
    <w:basedOn w:val="Normal"/>
    <w:rsid w:val="005574D1"/>
    <w:rPr>
      <w:rFonts w:ascii="Times New Roman" w:eastAsia="Times New Roman" w:hAnsi="Times New Roman"/>
      <w:color w:val="000000"/>
      <w:sz w:val="20"/>
      <w:szCs w:val="20"/>
    </w:rPr>
  </w:style>
  <w:style w:type="paragraph" w:customStyle="1" w:styleId="OmniPage39">
    <w:name w:val="OmniPage #39"/>
    <w:basedOn w:val="Normal"/>
    <w:rsid w:val="005574D1"/>
    <w:rPr>
      <w:rFonts w:ascii="Times New Roman" w:eastAsia="Times New Roman" w:hAnsi="Times New Roman"/>
      <w:color w:val="000000"/>
      <w:sz w:val="20"/>
      <w:szCs w:val="20"/>
    </w:rPr>
  </w:style>
  <w:style w:type="paragraph" w:customStyle="1" w:styleId="OmniPage40">
    <w:name w:val="OmniPage #40"/>
    <w:basedOn w:val="Normal"/>
    <w:rsid w:val="005574D1"/>
    <w:rPr>
      <w:rFonts w:ascii="Times New Roman" w:eastAsia="Times New Roman" w:hAnsi="Times New Roman"/>
      <w:color w:val="000000"/>
      <w:sz w:val="20"/>
      <w:szCs w:val="20"/>
    </w:rPr>
  </w:style>
  <w:style w:type="paragraph" w:customStyle="1" w:styleId="OmniPage41">
    <w:name w:val="OmniPage #41"/>
    <w:basedOn w:val="Normal"/>
    <w:rsid w:val="005574D1"/>
    <w:rPr>
      <w:rFonts w:ascii="Times New Roman" w:eastAsia="Times New Roman" w:hAnsi="Times New Roman"/>
      <w:color w:val="000000"/>
      <w:sz w:val="20"/>
      <w:szCs w:val="20"/>
    </w:rPr>
  </w:style>
  <w:style w:type="paragraph" w:customStyle="1" w:styleId="OmniPage42">
    <w:name w:val="OmniPage #42"/>
    <w:basedOn w:val="Normal"/>
    <w:rsid w:val="005574D1"/>
    <w:rPr>
      <w:rFonts w:ascii="Times New Roman" w:eastAsia="Times New Roman" w:hAnsi="Times New Roman"/>
      <w:color w:val="000000"/>
      <w:sz w:val="20"/>
      <w:szCs w:val="20"/>
    </w:rPr>
  </w:style>
  <w:style w:type="paragraph" w:customStyle="1" w:styleId="OmniPage43">
    <w:name w:val="OmniPage #43"/>
    <w:basedOn w:val="Normal"/>
    <w:rsid w:val="005574D1"/>
    <w:rPr>
      <w:rFonts w:ascii="Times New Roman" w:eastAsia="Times New Roman" w:hAnsi="Times New Roman"/>
      <w:color w:val="000000"/>
      <w:sz w:val="20"/>
      <w:szCs w:val="20"/>
    </w:rPr>
  </w:style>
  <w:style w:type="paragraph" w:customStyle="1" w:styleId="OmniPage44">
    <w:name w:val="OmniPage #44"/>
    <w:basedOn w:val="Normal"/>
    <w:rsid w:val="005574D1"/>
    <w:rPr>
      <w:rFonts w:ascii="Times New Roman" w:eastAsia="Times New Roman" w:hAnsi="Times New Roman"/>
      <w:color w:val="000000"/>
      <w:sz w:val="20"/>
      <w:szCs w:val="20"/>
    </w:rPr>
  </w:style>
  <w:style w:type="paragraph" w:customStyle="1" w:styleId="OmniPage45">
    <w:name w:val="OmniPage #45"/>
    <w:basedOn w:val="Normal"/>
    <w:rsid w:val="005574D1"/>
    <w:rPr>
      <w:rFonts w:ascii="Times New Roman" w:eastAsia="Times New Roman" w:hAnsi="Times New Roman"/>
      <w:color w:val="000000"/>
      <w:sz w:val="20"/>
      <w:szCs w:val="20"/>
    </w:rPr>
  </w:style>
  <w:style w:type="paragraph" w:customStyle="1" w:styleId="OmniPage46">
    <w:name w:val="OmniPage #46"/>
    <w:basedOn w:val="Normal"/>
    <w:rsid w:val="005574D1"/>
    <w:rPr>
      <w:rFonts w:ascii="Times New Roman" w:eastAsia="Times New Roman" w:hAnsi="Times New Roman"/>
      <w:color w:val="000000"/>
      <w:sz w:val="20"/>
      <w:szCs w:val="20"/>
    </w:rPr>
  </w:style>
  <w:style w:type="paragraph" w:customStyle="1" w:styleId="OmniPage47">
    <w:name w:val="OmniPage #47"/>
    <w:basedOn w:val="Normal"/>
    <w:rsid w:val="005574D1"/>
    <w:rPr>
      <w:rFonts w:ascii="Times New Roman" w:eastAsia="Times New Roman" w:hAnsi="Times New Roman"/>
      <w:color w:val="000000"/>
      <w:sz w:val="20"/>
      <w:szCs w:val="20"/>
    </w:rPr>
  </w:style>
  <w:style w:type="paragraph" w:customStyle="1" w:styleId="OmniPage48">
    <w:name w:val="OmniPage #48"/>
    <w:basedOn w:val="Normal"/>
    <w:rsid w:val="005574D1"/>
    <w:rPr>
      <w:rFonts w:ascii="Times New Roman" w:eastAsia="Times New Roman" w:hAnsi="Times New Roman"/>
      <w:color w:val="000000"/>
      <w:sz w:val="20"/>
      <w:szCs w:val="20"/>
    </w:rPr>
  </w:style>
  <w:style w:type="paragraph" w:customStyle="1" w:styleId="OmniPage49">
    <w:name w:val="OmniPage #49"/>
    <w:basedOn w:val="Normal"/>
    <w:rsid w:val="005574D1"/>
    <w:rPr>
      <w:rFonts w:ascii="Times New Roman" w:eastAsia="Times New Roman" w:hAnsi="Times New Roman"/>
      <w:color w:val="000000"/>
      <w:sz w:val="20"/>
      <w:szCs w:val="20"/>
    </w:rPr>
  </w:style>
  <w:style w:type="paragraph" w:customStyle="1" w:styleId="OmniPage50">
    <w:name w:val="OmniPage #50"/>
    <w:basedOn w:val="Normal"/>
    <w:rsid w:val="005574D1"/>
    <w:rPr>
      <w:rFonts w:ascii="Times New Roman" w:eastAsia="Times New Roman" w:hAnsi="Times New Roman"/>
      <w:color w:val="000000"/>
      <w:sz w:val="20"/>
      <w:szCs w:val="20"/>
    </w:rPr>
  </w:style>
  <w:style w:type="paragraph" w:customStyle="1" w:styleId="OmniPage51">
    <w:name w:val="OmniPage #51"/>
    <w:basedOn w:val="Normal"/>
    <w:rsid w:val="005574D1"/>
    <w:rPr>
      <w:rFonts w:ascii="Times New Roman" w:eastAsia="Times New Roman" w:hAnsi="Times New Roman"/>
      <w:color w:val="000000"/>
      <w:sz w:val="20"/>
      <w:szCs w:val="20"/>
    </w:rPr>
  </w:style>
  <w:style w:type="paragraph" w:customStyle="1" w:styleId="OmniPage52">
    <w:name w:val="OmniPage #52"/>
    <w:basedOn w:val="Normal"/>
    <w:rsid w:val="005574D1"/>
    <w:rPr>
      <w:rFonts w:ascii="Times New Roman" w:eastAsia="Times New Roman" w:hAnsi="Times New Roman"/>
      <w:color w:val="000000"/>
      <w:sz w:val="20"/>
      <w:szCs w:val="20"/>
    </w:rPr>
  </w:style>
  <w:style w:type="paragraph" w:customStyle="1" w:styleId="OmniPage53">
    <w:name w:val="OmniPage #53"/>
    <w:basedOn w:val="Normal"/>
    <w:rsid w:val="005574D1"/>
    <w:rPr>
      <w:rFonts w:ascii="Times New Roman" w:eastAsia="Times New Roman" w:hAnsi="Times New Roman"/>
      <w:color w:val="000000"/>
      <w:sz w:val="20"/>
      <w:szCs w:val="20"/>
    </w:rPr>
  </w:style>
  <w:style w:type="paragraph" w:customStyle="1" w:styleId="OmniPage54">
    <w:name w:val="OmniPage #54"/>
    <w:basedOn w:val="Normal"/>
    <w:rsid w:val="005574D1"/>
    <w:rPr>
      <w:rFonts w:ascii="Times New Roman" w:eastAsia="Times New Roman" w:hAnsi="Times New Roman"/>
      <w:color w:val="000000"/>
      <w:sz w:val="20"/>
      <w:szCs w:val="20"/>
    </w:rPr>
  </w:style>
  <w:style w:type="paragraph" w:customStyle="1" w:styleId="OmniPage55">
    <w:name w:val="OmniPage #55"/>
    <w:basedOn w:val="Normal"/>
    <w:rsid w:val="005574D1"/>
    <w:rPr>
      <w:rFonts w:ascii="Times New Roman" w:eastAsia="Times New Roman" w:hAnsi="Times New Roman"/>
      <w:color w:val="000000"/>
      <w:sz w:val="20"/>
      <w:szCs w:val="20"/>
    </w:rPr>
  </w:style>
  <w:style w:type="paragraph" w:customStyle="1" w:styleId="OmniPage56">
    <w:name w:val="OmniPage #56"/>
    <w:basedOn w:val="Normal"/>
    <w:rsid w:val="005574D1"/>
    <w:rPr>
      <w:rFonts w:ascii="Times New Roman" w:eastAsia="Times New Roman" w:hAnsi="Times New Roman"/>
      <w:color w:val="000000"/>
      <w:sz w:val="20"/>
      <w:szCs w:val="20"/>
    </w:rPr>
  </w:style>
  <w:style w:type="paragraph" w:customStyle="1" w:styleId="OmniPage57">
    <w:name w:val="OmniPage #57"/>
    <w:basedOn w:val="Normal"/>
    <w:rsid w:val="005574D1"/>
    <w:rPr>
      <w:rFonts w:ascii="Times New Roman" w:eastAsia="Times New Roman" w:hAnsi="Times New Roman"/>
      <w:color w:val="000000"/>
      <w:sz w:val="20"/>
      <w:szCs w:val="20"/>
    </w:rPr>
  </w:style>
  <w:style w:type="paragraph" w:customStyle="1" w:styleId="OmniPage58">
    <w:name w:val="OmniPage #58"/>
    <w:basedOn w:val="Normal"/>
    <w:rsid w:val="005574D1"/>
    <w:rPr>
      <w:rFonts w:ascii="Times New Roman" w:eastAsia="Times New Roman" w:hAnsi="Times New Roman"/>
      <w:color w:val="000000"/>
      <w:sz w:val="20"/>
      <w:szCs w:val="20"/>
    </w:rPr>
  </w:style>
  <w:style w:type="paragraph" w:customStyle="1" w:styleId="OmniPage59">
    <w:name w:val="OmniPage #59"/>
    <w:basedOn w:val="Normal"/>
    <w:rsid w:val="005574D1"/>
    <w:rPr>
      <w:rFonts w:ascii="Times New Roman" w:eastAsia="Times New Roman" w:hAnsi="Times New Roman"/>
      <w:color w:val="000000"/>
      <w:sz w:val="20"/>
      <w:szCs w:val="20"/>
    </w:rPr>
  </w:style>
  <w:style w:type="paragraph" w:customStyle="1" w:styleId="OmniPage60">
    <w:name w:val="OmniPage #60"/>
    <w:basedOn w:val="Normal"/>
    <w:rsid w:val="005574D1"/>
    <w:rPr>
      <w:rFonts w:ascii="Times New Roman" w:eastAsia="Times New Roman" w:hAnsi="Times New Roman"/>
      <w:color w:val="000000"/>
      <w:sz w:val="20"/>
      <w:szCs w:val="20"/>
    </w:rPr>
  </w:style>
  <w:style w:type="paragraph" w:customStyle="1" w:styleId="OmniPage61">
    <w:name w:val="OmniPage #61"/>
    <w:basedOn w:val="Normal"/>
    <w:rsid w:val="005574D1"/>
    <w:rPr>
      <w:rFonts w:ascii="Times New Roman" w:eastAsia="Times New Roman" w:hAnsi="Times New Roman"/>
      <w:color w:val="000000"/>
      <w:sz w:val="20"/>
      <w:szCs w:val="20"/>
    </w:rPr>
  </w:style>
  <w:style w:type="paragraph" w:customStyle="1" w:styleId="OmniPage62">
    <w:name w:val="OmniPage #62"/>
    <w:basedOn w:val="Normal"/>
    <w:rsid w:val="005574D1"/>
    <w:rPr>
      <w:rFonts w:ascii="Times New Roman" w:eastAsia="Times New Roman" w:hAnsi="Times New Roman"/>
      <w:color w:val="000000"/>
      <w:sz w:val="20"/>
      <w:szCs w:val="20"/>
    </w:rPr>
  </w:style>
  <w:style w:type="paragraph" w:customStyle="1" w:styleId="OmniPage63">
    <w:name w:val="OmniPage #63"/>
    <w:basedOn w:val="Normal"/>
    <w:rsid w:val="005574D1"/>
    <w:rPr>
      <w:rFonts w:ascii="Times New Roman" w:eastAsia="Times New Roman" w:hAnsi="Times New Roman"/>
      <w:color w:val="000000"/>
      <w:sz w:val="20"/>
      <w:szCs w:val="20"/>
    </w:rPr>
  </w:style>
  <w:style w:type="paragraph" w:customStyle="1" w:styleId="OmniPage64">
    <w:name w:val="OmniPage #64"/>
    <w:basedOn w:val="Normal"/>
    <w:rsid w:val="005574D1"/>
    <w:rPr>
      <w:rFonts w:ascii="Times New Roman" w:eastAsia="Times New Roman" w:hAnsi="Times New Roman"/>
      <w:color w:val="000000"/>
      <w:sz w:val="20"/>
      <w:szCs w:val="20"/>
    </w:rPr>
  </w:style>
  <w:style w:type="paragraph" w:customStyle="1" w:styleId="OmniPage65">
    <w:name w:val="OmniPage #65"/>
    <w:basedOn w:val="Normal"/>
    <w:rsid w:val="005574D1"/>
    <w:rPr>
      <w:rFonts w:ascii="Times New Roman" w:eastAsia="Times New Roman" w:hAnsi="Times New Roman"/>
      <w:color w:val="000000"/>
      <w:sz w:val="20"/>
      <w:szCs w:val="20"/>
    </w:rPr>
  </w:style>
  <w:style w:type="paragraph" w:customStyle="1" w:styleId="OmniPage66">
    <w:name w:val="OmniPage #66"/>
    <w:basedOn w:val="Normal"/>
    <w:rsid w:val="005574D1"/>
    <w:rPr>
      <w:rFonts w:ascii="Times New Roman" w:eastAsia="Times New Roman" w:hAnsi="Times New Roman"/>
      <w:color w:val="000000"/>
      <w:sz w:val="20"/>
      <w:szCs w:val="20"/>
    </w:rPr>
  </w:style>
  <w:style w:type="paragraph" w:customStyle="1" w:styleId="OmniPage67">
    <w:name w:val="OmniPage #67"/>
    <w:basedOn w:val="Normal"/>
    <w:rsid w:val="005574D1"/>
    <w:rPr>
      <w:rFonts w:ascii="Times New Roman" w:eastAsia="Times New Roman" w:hAnsi="Times New Roman"/>
      <w:color w:val="000000"/>
      <w:sz w:val="20"/>
      <w:szCs w:val="20"/>
    </w:rPr>
  </w:style>
  <w:style w:type="paragraph" w:customStyle="1" w:styleId="OmniPage68">
    <w:name w:val="OmniPage #68"/>
    <w:basedOn w:val="Normal"/>
    <w:rsid w:val="005574D1"/>
    <w:rPr>
      <w:rFonts w:ascii="Times New Roman" w:eastAsia="Times New Roman" w:hAnsi="Times New Roman"/>
      <w:color w:val="000000"/>
      <w:sz w:val="20"/>
      <w:szCs w:val="20"/>
    </w:rPr>
  </w:style>
  <w:style w:type="paragraph" w:customStyle="1" w:styleId="OmniPage69">
    <w:name w:val="OmniPage #69"/>
    <w:basedOn w:val="Normal"/>
    <w:rsid w:val="005574D1"/>
    <w:rPr>
      <w:rFonts w:ascii="Times New Roman" w:eastAsia="Times New Roman" w:hAnsi="Times New Roman"/>
      <w:color w:val="000000"/>
      <w:sz w:val="20"/>
      <w:szCs w:val="20"/>
    </w:rPr>
  </w:style>
  <w:style w:type="paragraph" w:customStyle="1" w:styleId="OmniPage70">
    <w:name w:val="OmniPage #70"/>
    <w:basedOn w:val="Normal"/>
    <w:rsid w:val="005574D1"/>
    <w:rPr>
      <w:rFonts w:ascii="Times New Roman" w:eastAsia="Times New Roman" w:hAnsi="Times New Roman"/>
      <w:color w:val="000000"/>
      <w:sz w:val="20"/>
      <w:szCs w:val="20"/>
    </w:rPr>
  </w:style>
  <w:style w:type="paragraph" w:customStyle="1" w:styleId="OmniPage71">
    <w:name w:val="OmniPage #71"/>
    <w:basedOn w:val="Normal"/>
    <w:rsid w:val="005574D1"/>
    <w:rPr>
      <w:rFonts w:ascii="Times New Roman" w:eastAsia="Times New Roman" w:hAnsi="Times New Roman"/>
      <w:color w:val="000000"/>
      <w:sz w:val="20"/>
      <w:szCs w:val="20"/>
    </w:rPr>
  </w:style>
  <w:style w:type="table" w:customStyle="1" w:styleId="MediumGrid22">
    <w:name w:val="Medium Grid 22"/>
    <w:basedOn w:val="TableNormal"/>
    <w:uiPriority w:val="68"/>
    <w:rsid w:val="005574D1"/>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5574D1"/>
    <w:rPr>
      <w:rFonts w:ascii="Times New Roman" w:eastAsia="Calibri" w:hAnsi="Times New Roman"/>
    </w:rPr>
  </w:style>
  <w:style w:type="character" w:customStyle="1" w:styleId="DateChar">
    <w:name w:val="Date Char"/>
    <w:basedOn w:val="DefaultParagraphFont"/>
    <w:link w:val="Date"/>
    <w:rsid w:val="005574D1"/>
    <w:rPr>
      <w:rFonts w:ascii="Times New Roman" w:eastAsia="Calibri" w:hAnsi="Times New Roman" w:cs="Calibri"/>
    </w:rPr>
  </w:style>
  <w:style w:type="paragraph" w:customStyle="1" w:styleId="info">
    <w:name w:val="info"/>
    <w:basedOn w:val="Normal"/>
    <w:next w:val="Normal"/>
    <w:link w:val="infoChar"/>
    <w:qFormat/>
    <w:rsid w:val="005574D1"/>
    <w:rPr>
      <w:rFonts w:ascii="Times New Roman" w:eastAsia="Times New Roman" w:hAnsi="Times New Roman"/>
      <w:sz w:val="16"/>
      <w:szCs w:val="20"/>
    </w:rPr>
  </w:style>
  <w:style w:type="character" w:customStyle="1" w:styleId="infoChar">
    <w:name w:val="info Char"/>
    <w:link w:val="info"/>
    <w:locked/>
    <w:rsid w:val="005574D1"/>
    <w:rPr>
      <w:rFonts w:ascii="Times New Roman" w:eastAsia="Times New Roman" w:hAnsi="Times New Roman" w:cs="Calibri"/>
      <w:sz w:val="16"/>
      <w:szCs w:val="20"/>
    </w:rPr>
  </w:style>
  <w:style w:type="character" w:customStyle="1" w:styleId="address">
    <w:name w:val="address"/>
    <w:rsid w:val="005574D1"/>
    <w:rPr>
      <w:rFonts w:cs="Times New Roman"/>
    </w:rPr>
  </w:style>
  <w:style w:type="paragraph" w:customStyle="1" w:styleId="MinimizedText">
    <w:name w:val="Minimized Text"/>
    <w:link w:val="MinimizedTextChar"/>
    <w:rsid w:val="005574D1"/>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5574D1"/>
    <w:rPr>
      <w:rFonts w:ascii="Times New Roman" w:eastAsia="Times New Roman" w:hAnsi="Times New Roman" w:cs="Times New Roman"/>
      <w:sz w:val="16"/>
      <w:szCs w:val="24"/>
    </w:rPr>
  </w:style>
  <w:style w:type="paragraph" w:customStyle="1" w:styleId="hotroute2">
    <w:name w:val="hot route!"/>
    <w:basedOn w:val="Normal"/>
    <w:qFormat/>
    <w:rsid w:val="005574D1"/>
    <w:pPr>
      <w:ind w:left="144"/>
    </w:pPr>
    <w:rPr>
      <w:rFonts w:ascii="Times New Roman" w:eastAsia="Calibri" w:hAnsi="Times New Roman"/>
      <w:sz w:val="20"/>
      <w:szCs w:val="20"/>
    </w:rPr>
  </w:style>
  <w:style w:type="paragraph" w:customStyle="1" w:styleId="F4-NormalText">
    <w:name w:val="F4 - Normal Text"/>
    <w:basedOn w:val="Normal"/>
    <w:qFormat/>
    <w:rsid w:val="005574D1"/>
    <w:rPr>
      <w:rFonts w:ascii="Times New Roman" w:eastAsia="Calibri" w:hAnsi="Times New Roman"/>
      <w:sz w:val="20"/>
    </w:rPr>
  </w:style>
  <w:style w:type="character" w:customStyle="1" w:styleId="box0">
    <w:name w:val="box"/>
    <w:rsid w:val="005574D1"/>
    <w:rPr>
      <w:rFonts w:ascii="Arial" w:hAnsi="Arial" w:cs="Arial"/>
      <w:b/>
      <w:color w:val="000000"/>
      <w:sz w:val="19"/>
      <w:szCs w:val="22"/>
      <w:u w:val="thick"/>
      <w:bdr w:val="single" w:sz="12" w:space="0" w:color="auto"/>
    </w:rPr>
  </w:style>
  <w:style w:type="character" w:customStyle="1" w:styleId="evidencetextChar1">
    <w:name w:val="evidence text Char1"/>
    <w:rsid w:val="005574D1"/>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5574D1"/>
    <w:rPr>
      <w:rFonts w:ascii="Georgia" w:eastAsia="Calibri" w:hAnsi="Georgia" w:cs="Times New Roman"/>
      <w:szCs w:val="20"/>
    </w:rPr>
  </w:style>
  <w:style w:type="paragraph" w:customStyle="1" w:styleId="FullText">
    <w:name w:val="Full Text"/>
    <w:basedOn w:val="Normal"/>
    <w:rsid w:val="005574D1"/>
    <w:rPr>
      <w:rFonts w:ascii="Arial Narrow" w:eastAsia="Times New Roman" w:hAnsi="Arial Narrow"/>
      <w:sz w:val="16"/>
      <w:szCs w:val="24"/>
    </w:rPr>
  </w:style>
  <w:style w:type="character" w:customStyle="1" w:styleId="UnderlinedCard">
    <w:name w:val="Underlined Card"/>
    <w:rsid w:val="005574D1"/>
    <w:rPr>
      <w:rFonts w:ascii="Arial Narrow" w:hAnsi="Arial Narrow" w:cs="Times New Roman"/>
      <w:sz w:val="22"/>
      <w:u w:val="single"/>
    </w:rPr>
  </w:style>
  <w:style w:type="character" w:customStyle="1" w:styleId="PlainTextChar1">
    <w:name w:val="Plain Text Char1"/>
    <w:uiPriority w:val="99"/>
    <w:semiHidden/>
    <w:rsid w:val="005574D1"/>
    <w:rPr>
      <w:rFonts w:ascii="Courier New" w:hAnsi="Courier New" w:cs="Courier New"/>
    </w:rPr>
  </w:style>
  <w:style w:type="character" w:customStyle="1" w:styleId="NormalTextChar">
    <w:name w:val="Normal Text Char"/>
    <w:link w:val="NormalText"/>
    <w:rsid w:val="005574D1"/>
    <w:rPr>
      <w:rFonts w:ascii="Times New Roman" w:eastAsia="Times New Roman" w:hAnsi="Times New Roman" w:cs="Calibri"/>
      <w:sz w:val="20"/>
      <w:szCs w:val="26"/>
    </w:rPr>
  </w:style>
  <w:style w:type="character" w:customStyle="1" w:styleId="createby">
    <w:name w:val="createby"/>
    <w:rsid w:val="005574D1"/>
  </w:style>
  <w:style w:type="paragraph" w:customStyle="1" w:styleId="Heading4Cite">
    <w:name w:val="Heading 4 Cite"/>
    <w:basedOn w:val="Normal"/>
    <w:link w:val="Heading4CiteChar"/>
    <w:autoRedefine/>
    <w:rsid w:val="005574D1"/>
    <w:rPr>
      <w:rFonts w:ascii="Times New Roman" w:eastAsia="Times New Roman" w:hAnsi="Times New Roman"/>
      <w:sz w:val="20"/>
      <w:szCs w:val="24"/>
    </w:rPr>
  </w:style>
  <w:style w:type="character" w:customStyle="1" w:styleId="Heading4CiteChar">
    <w:name w:val="Heading 4 Cite Char"/>
    <w:link w:val="Heading4Cite"/>
    <w:rsid w:val="005574D1"/>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5574D1"/>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5574D1"/>
    <w:rPr>
      <w:rFonts w:ascii="Times New Roman" w:eastAsia="Times New Roman" w:hAnsi="Times New Roman" w:cs="Calibri"/>
      <w:sz w:val="20"/>
      <w:szCs w:val="16"/>
    </w:rPr>
  </w:style>
  <w:style w:type="character" w:customStyle="1" w:styleId="quote-right">
    <w:name w:val="quote-right"/>
    <w:rsid w:val="005574D1"/>
  </w:style>
  <w:style w:type="character" w:customStyle="1" w:styleId="dropcap">
    <w:name w:val="dropcap"/>
    <w:rsid w:val="005574D1"/>
  </w:style>
  <w:style w:type="character" w:customStyle="1" w:styleId="smallcase">
    <w:name w:val="smallcase"/>
    <w:rsid w:val="005574D1"/>
  </w:style>
  <w:style w:type="paragraph" w:customStyle="1" w:styleId="Shrink">
    <w:name w:val="Shrink"/>
    <w:link w:val="ShrinkChar"/>
    <w:rsid w:val="005574D1"/>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5574D1"/>
    <w:rPr>
      <w:rFonts w:ascii="Garamond" w:eastAsia="Times New Roman" w:hAnsi="Garamond" w:cs="Times New Roman"/>
      <w:sz w:val="12"/>
      <w:szCs w:val="20"/>
    </w:rPr>
  </w:style>
  <w:style w:type="paragraph" w:customStyle="1" w:styleId="bold">
    <w:name w:val="bold"/>
    <w:basedOn w:val="Default"/>
    <w:qFormat/>
    <w:rsid w:val="005574D1"/>
    <w:rPr>
      <w:rFonts w:ascii="Times New Roman" w:eastAsia="Calibri" w:hAnsi="Times New Roman"/>
      <w:b/>
      <w:sz w:val="20"/>
    </w:rPr>
  </w:style>
  <w:style w:type="character" w:customStyle="1" w:styleId="ft0">
    <w:name w:val="ft0"/>
    <w:rsid w:val="005574D1"/>
  </w:style>
  <w:style w:type="character" w:customStyle="1" w:styleId="ft2">
    <w:name w:val="ft2"/>
    <w:rsid w:val="005574D1"/>
  </w:style>
  <w:style w:type="character" w:customStyle="1" w:styleId="ft1">
    <w:name w:val="ft1"/>
    <w:rsid w:val="005574D1"/>
  </w:style>
  <w:style w:type="character" w:customStyle="1" w:styleId="ft3">
    <w:name w:val="ft3"/>
    <w:rsid w:val="005574D1"/>
  </w:style>
  <w:style w:type="character" w:customStyle="1" w:styleId="StyleTimesNewRoman12ptBold1">
    <w:name w:val="Style Times New Roman 12 pt Bold1"/>
    <w:rsid w:val="005574D1"/>
    <w:rPr>
      <w:b/>
      <w:bCs/>
      <w:sz w:val="24"/>
    </w:rPr>
  </w:style>
  <w:style w:type="paragraph" w:customStyle="1" w:styleId="Unhighlighted">
    <w:name w:val="Unhighlighted"/>
    <w:basedOn w:val="Normal"/>
    <w:link w:val="UnhighlightedChar"/>
    <w:autoRedefine/>
    <w:rsid w:val="005574D1"/>
    <w:rPr>
      <w:rFonts w:ascii="Times New Roman" w:eastAsia="Times New Roman" w:hAnsi="Times New Roman"/>
      <w:sz w:val="12"/>
      <w:szCs w:val="24"/>
    </w:rPr>
  </w:style>
  <w:style w:type="character" w:customStyle="1" w:styleId="UnhighlightedChar">
    <w:name w:val="Unhighlighted Char"/>
    <w:link w:val="Unhighlighted"/>
    <w:rsid w:val="005574D1"/>
    <w:rPr>
      <w:rFonts w:ascii="Times New Roman" w:eastAsia="Times New Roman" w:hAnsi="Times New Roman" w:cs="Calibri"/>
      <w:sz w:val="12"/>
      <w:szCs w:val="24"/>
    </w:rPr>
  </w:style>
  <w:style w:type="character" w:customStyle="1" w:styleId="UnderlinedChar2">
    <w:name w:val="Underlined Char2"/>
    <w:rsid w:val="005574D1"/>
    <w:rPr>
      <w:rFonts w:eastAsia="MS Mincho"/>
      <w:szCs w:val="24"/>
      <w:u w:val="single"/>
      <w:lang w:val="en-US" w:eastAsia="ja-JP" w:bidi="ar-SA"/>
    </w:rPr>
  </w:style>
  <w:style w:type="character" w:customStyle="1" w:styleId="CircledChar2">
    <w:name w:val="Circled Char2"/>
    <w:rsid w:val="005574D1"/>
    <w:rPr>
      <w:rFonts w:eastAsia="MS Mincho"/>
      <w:b/>
      <w:szCs w:val="24"/>
      <w:u w:val="single"/>
      <w:lang w:val="en-US" w:eastAsia="ja-JP" w:bidi="ar-SA"/>
    </w:rPr>
  </w:style>
  <w:style w:type="character" w:customStyle="1" w:styleId="SmallTextChar2">
    <w:name w:val="Small Text Char2"/>
    <w:rsid w:val="005574D1"/>
    <w:rPr>
      <w:rFonts w:eastAsia="MS Mincho"/>
      <w:sz w:val="15"/>
      <w:szCs w:val="24"/>
      <w:lang w:val="en-US" w:eastAsia="ja-JP" w:bidi="ar-SA"/>
    </w:rPr>
  </w:style>
  <w:style w:type="character" w:customStyle="1" w:styleId="UnderlinedCharChar">
    <w:name w:val="Underlined Char Char"/>
    <w:rsid w:val="005574D1"/>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5574D1"/>
    <w:rPr>
      <w:b/>
      <w:szCs w:val="24"/>
      <w:u w:val="single"/>
      <w:lang w:val="en-US" w:eastAsia="en-US" w:bidi="ar-SA"/>
    </w:rPr>
  </w:style>
  <w:style w:type="character" w:customStyle="1" w:styleId="UnderlinedCardChar">
    <w:name w:val="Underlined Card Char"/>
    <w:rsid w:val="005574D1"/>
    <w:rPr>
      <w:rFonts w:ascii="Palatino Linotype" w:eastAsia="Times New Roman" w:hAnsi="Palatino Linotype"/>
      <w:u w:val="thick"/>
    </w:rPr>
  </w:style>
  <w:style w:type="character" w:customStyle="1" w:styleId="SmallCardChar">
    <w:name w:val="Small Card Char"/>
    <w:rsid w:val="005574D1"/>
    <w:rPr>
      <w:rFonts w:ascii="Palatino Linotype" w:eastAsia="Times New Roman" w:hAnsi="Palatino Linotype"/>
      <w:sz w:val="12"/>
      <w:szCs w:val="24"/>
    </w:rPr>
  </w:style>
  <w:style w:type="character" w:customStyle="1" w:styleId="AuthorDate">
    <w:name w:val="Author Date"/>
    <w:rsid w:val="005574D1"/>
    <w:rPr>
      <w:b/>
      <w:bCs w:val="0"/>
      <w:sz w:val="24"/>
      <w:u w:val="thick"/>
    </w:rPr>
  </w:style>
  <w:style w:type="character" w:customStyle="1" w:styleId="Dottedunderline">
    <w:name w:val="Dotted underline"/>
    <w:rsid w:val="005574D1"/>
    <w:rPr>
      <w:u w:val="dotted"/>
    </w:rPr>
  </w:style>
  <w:style w:type="character" w:customStyle="1" w:styleId="StyleBoldUnderline10ptBold">
    <w:name w:val="Style Bold Underline + 10 pt Bold"/>
    <w:rsid w:val="005574D1"/>
    <w:rPr>
      <w:b/>
      <w:bCs/>
      <w:sz w:val="20"/>
      <w:u w:val="thick"/>
    </w:rPr>
  </w:style>
  <w:style w:type="character" w:customStyle="1" w:styleId="pubdate">
    <w:name w:val="pubdate"/>
    <w:rsid w:val="005574D1"/>
  </w:style>
  <w:style w:type="character" w:customStyle="1" w:styleId="separator">
    <w:name w:val="separator"/>
    <w:rsid w:val="005574D1"/>
  </w:style>
  <w:style w:type="paragraph" w:customStyle="1" w:styleId="Standard">
    <w:name w:val="Standard"/>
    <w:rsid w:val="005574D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5574D1"/>
    <w:pPr>
      <w:jc w:val="center"/>
    </w:pPr>
    <w:rPr>
      <w:rFonts w:ascii="Arial Narrow" w:eastAsia="SimSun" w:hAnsi="Arial Narrow"/>
      <w:b/>
      <w:sz w:val="36"/>
      <w:szCs w:val="36"/>
      <w:lang w:eastAsia="zh-CN"/>
    </w:rPr>
  </w:style>
  <w:style w:type="character" w:customStyle="1" w:styleId="PageHeaderChar">
    <w:name w:val="Page Header Char"/>
    <w:link w:val="PageHeader"/>
    <w:rsid w:val="005574D1"/>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5574D1"/>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5574D1"/>
    <w:pPr>
      <w:ind w:left="720"/>
    </w:pPr>
    <w:rPr>
      <w:rFonts w:ascii="Times New Roman" w:eastAsia="Times New Roman" w:hAnsi="Times New Roman"/>
      <w:sz w:val="12"/>
      <w:szCs w:val="24"/>
    </w:rPr>
  </w:style>
  <w:style w:type="character" w:customStyle="1" w:styleId="NormalUnderlineChar">
    <w:name w:val="Normal + Underline Char"/>
    <w:link w:val="NormalUnderline"/>
    <w:rsid w:val="005574D1"/>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5574D1"/>
    <w:rPr>
      <w:rFonts w:ascii="Times New Roman" w:eastAsia="Times New Roman" w:hAnsi="Times New Roman" w:cs="Calibri"/>
      <w:sz w:val="12"/>
      <w:szCs w:val="24"/>
    </w:rPr>
  </w:style>
  <w:style w:type="paragraph" w:customStyle="1" w:styleId="TagCite0">
    <w:name w:val="Tag Cite"/>
    <w:basedOn w:val="PageHeader"/>
    <w:link w:val="TagCiteChar"/>
    <w:qFormat/>
    <w:rsid w:val="005574D1"/>
    <w:pPr>
      <w:jc w:val="left"/>
    </w:pPr>
    <w:rPr>
      <w:sz w:val="24"/>
      <w:szCs w:val="24"/>
    </w:rPr>
  </w:style>
  <w:style w:type="character" w:customStyle="1" w:styleId="TagCiteChar">
    <w:name w:val="Tag Cite Char"/>
    <w:link w:val="TagCite0"/>
    <w:rsid w:val="005574D1"/>
    <w:rPr>
      <w:rFonts w:ascii="Arial Narrow" w:eastAsia="SimSun" w:hAnsi="Arial Narrow" w:cs="Calibri"/>
      <w:b/>
      <w:sz w:val="24"/>
      <w:szCs w:val="24"/>
      <w:lang w:eastAsia="zh-CN"/>
    </w:rPr>
  </w:style>
  <w:style w:type="character" w:customStyle="1" w:styleId="smalllink">
    <w:name w:val="smalllink"/>
    <w:rsid w:val="005574D1"/>
  </w:style>
  <w:style w:type="character" w:customStyle="1" w:styleId="text21">
    <w:name w:val="text21"/>
    <w:rsid w:val="005574D1"/>
    <w:rPr>
      <w:rFonts w:ascii="Verdana" w:hAnsi="Verdana" w:hint="default"/>
      <w:sz w:val="18"/>
      <w:szCs w:val="18"/>
    </w:rPr>
  </w:style>
  <w:style w:type="character" w:customStyle="1" w:styleId="bighead1">
    <w:name w:val="bighead1"/>
    <w:rsid w:val="005574D1"/>
    <w:rPr>
      <w:rFonts w:ascii="Verdana" w:hAnsi="Verdana" w:hint="default"/>
      <w:b/>
      <w:bCs/>
      <w:sz w:val="27"/>
      <w:szCs w:val="27"/>
    </w:rPr>
  </w:style>
  <w:style w:type="character" w:customStyle="1" w:styleId="styleboldunderline0">
    <w:name w:val="styleboldunderline"/>
    <w:rsid w:val="005574D1"/>
  </w:style>
  <w:style w:type="character" w:customStyle="1" w:styleId="citation">
    <w:name w:val="citation"/>
    <w:rsid w:val="005574D1"/>
  </w:style>
  <w:style w:type="numbering" w:customStyle="1" w:styleId="NoList1">
    <w:name w:val="No List1"/>
    <w:next w:val="NoList"/>
    <w:semiHidden/>
    <w:unhideWhenUsed/>
    <w:rsid w:val="005574D1"/>
  </w:style>
  <w:style w:type="character" w:customStyle="1" w:styleId="Underline-WFU">
    <w:name w:val="Underline-WFU"/>
    <w:uiPriority w:val="1"/>
    <w:qFormat/>
    <w:rsid w:val="005574D1"/>
    <w:rPr>
      <w:rFonts w:ascii="Cambria" w:hAnsi="Cambria"/>
      <w:sz w:val="21"/>
      <w:u w:val="single"/>
    </w:rPr>
  </w:style>
  <w:style w:type="paragraph" w:customStyle="1" w:styleId="Tiny-WFU">
    <w:name w:val="Tiny-WFU"/>
    <w:basedOn w:val="Normal"/>
    <w:qFormat/>
    <w:rsid w:val="005574D1"/>
    <w:rPr>
      <w:rFonts w:ascii="Cambria" w:eastAsia="Malgun Gothic" w:hAnsi="Cambria"/>
      <w:sz w:val="12"/>
      <w:lang w:eastAsia="ko-KR"/>
    </w:rPr>
  </w:style>
  <w:style w:type="character" w:customStyle="1" w:styleId="b">
    <w:name w:val="b"/>
    <w:rsid w:val="005574D1"/>
  </w:style>
  <w:style w:type="character" w:customStyle="1" w:styleId="UnunderlinedTextChar">
    <w:name w:val="Ununderlined Text Char"/>
    <w:link w:val="UnunderlinedText"/>
    <w:rsid w:val="005574D1"/>
    <w:rPr>
      <w:sz w:val="12"/>
    </w:rPr>
  </w:style>
  <w:style w:type="paragraph" w:customStyle="1" w:styleId="UnunderlinedText">
    <w:name w:val="Ununderlined Text"/>
    <w:basedOn w:val="Normal"/>
    <w:link w:val="UnunderlinedTextChar"/>
    <w:autoRedefine/>
    <w:rsid w:val="005574D1"/>
    <w:rPr>
      <w:rFonts w:asciiTheme="minorHAnsi" w:hAnsiTheme="minorHAnsi" w:cstheme="minorBidi"/>
      <w:sz w:val="12"/>
    </w:rPr>
  </w:style>
  <w:style w:type="character" w:customStyle="1" w:styleId="CardsFont6ptChar1">
    <w:name w:val="Cards + Font: 6 pt Char1"/>
    <w:link w:val="CardsFont6pt"/>
    <w:locked/>
    <w:rsid w:val="005574D1"/>
    <w:rPr>
      <w:rFonts w:ascii="Times New Roman" w:eastAsia="Times New Roman" w:hAnsi="Times New Roman" w:cs="Calibri"/>
      <w:sz w:val="12"/>
      <w:szCs w:val="20"/>
    </w:rPr>
  </w:style>
  <w:style w:type="character" w:customStyle="1" w:styleId="CardTextCharChar">
    <w:name w:val="Card Text Char Char"/>
    <w:rsid w:val="005574D1"/>
    <w:rPr>
      <w:rFonts w:ascii="Arial" w:hAnsi="Arial"/>
      <w:sz w:val="16"/>
      <w:szCs w:val="24"/>
    </w:rPr>
  </w:style>
  <w:style w:type="paragraph" w:customStyle="1" w:styleId="Indentation">
    <w:name w:val="Indentation"/>
    <w:basedOn w:val="Normal"/>
    <w:qFormat/>
    <w:rsid w:val="005574D1"/>
    <w:pPr>
      <w:ind w:left="288" w:right="288"/>
    </w:pPr>
    <w:rPr>
      <w:rFonts w:ascii="Times New Roman" w:eastAsia="Calibri" w:hAnsi="Times New Roman"/>
    </w:rPr>
  </w:style>
  <w:style w:type="paragraph" w:customStyle="1" w:styleId="departments">
    <w:name w:val="departments"/>
    <w:basedOn w:val="Normal"/>
    <w:rsid w:val="005574D1"/>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5574D1"/>
  </w:style>
  <w:style w:type="character" w:customStyle="1" w:styleId="left-date1">
    <w:name w:val="left-date1"/>
    <w:rsid w:val="005574D1"/>
    <w:rPr>
      <w:rFonts w:ascii="Verdana" w:hAnsi="Verdana" w:hint="default"/>
      <w:color w:val="666666"/>
      <w:sz w:val="14"/>
      <w:szCs w:val="14"/>
    </w:rPr>
  </w:style>
  <w:style w:type="character" w:customStyle="1" w:styleId="BodyText1">
    <w:name w:val="Body Text1"/>
    <w:basedOn w:val="DefaultParagraphFont"/>
    <w:rsid w:val="005574D1"/>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5574D1"/>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5574D1"/>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5574D1"/>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5574D1"/>
  </w:style>
  <w:style w:type="character" w:customStyle="1" w:styleId="org">
    <w:name w:val="org"/>
    <w:basedOn w:val="DefaultParagraphFont"/>
    <w:rsid w:val="005574D1"/>
  </w:style>
  <w:style w:type="paragraph" w:customStyle="1" w:styleId="seeall">
    <w:name w:val="seeall"/>
    <w:basedOn w:val="Normal"/>
    <w:rsid w:val="005574D1"/>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5574D1"/>
  </w:style>
  <w:style w:type="character" w:customStyle="1" w:styleId="list-comma">
    <w:name w:val="list-comma"/>
    <w:basedOn w:val="DefaultParagraphFont"/>
    <w:rsid w:val="005574D1"/>
  </w:style>
  <w:style w:type="character" w:customStyle="1" w:styleId="date-display-single">
    <w:name w:val="date-display-single"/>
    <w:basedOn w:val="DefaultParagraphFont"/>
    <w:rsid w:val="005574D1"/>
  </w:style>
  <w:style w:type="character" w:customStyle="1" w:styleId="livefyre-commentcount">
    <w:name w:val="livefyre-commentcount"/>
    <w:basedOn w:val="DefaultParagraphFont"/>
    <w:rsid w:val="005574D1"/>
  </w:style>
  <w:style w:type="character" w:customStyle="1" w:styleId="share">
    <w:name w:val="share"/>
    <w:basedOn w:val="DefaultParagraphFont"/>
    <w:rsid w:val="005574D1"/>
  </w:style>
  <w:style w:type="character" w:customStyle="1" w:styleId="ata11y">
    <w:name w:val="at_a11y"/>
    <w:basedOn w:val="DefaultParagraphFont"/>
    <w:rsid w:val="005574D1"/>
  </w:style>
  <w:style w:type="character" w:customStyle="1" w:styleId="UNDERLINECharChar1">
    <w:name w:val="UNDERLINE Char Char"/>
    <w:rsid w:val="005574D1"/>
    <w:rPr>
      <w:bCs/>
      <w:kern w:val="28"/>
      <w:szCs w:val="32"/>
      <w:u w:val="single"/>
    </w:rPr>
  </w:style>
  <w:style w:type="character" w:customStyle="1" w:styleId="Picturecaption2">
    <w:name w:val="Picture caption (2)_"/>
    <w:basedOn w:val="DefaultParagraphFont"/>
    <w:link w:val="Picturecaption20"/>
    <w:rsid w:val="005574D1"/>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5574D1"/>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5574D1"/>
    <w:rPr>
      <w:rFonts w:ascii="Arial" w:eastAsia="Arial" w:hAnsi="Arial" w:cs="Arial"/>
      <w:sz w:val="20"/>
      <w:szCs w:val="20"/>
      <w:shd w:val="clear" w:color="auto" w:fill="FFFFFF"/>
    </w:rPr>
  </w:style>
  <w:style w:type="paragraph" w:customStyle="1" w:styleId="Picturecaption0">
    <w:name w:val="Picture caption"/>
    <w:basedOn w:val="Normal"/>
    <w:link w:val="Picturecaption"/>
    <w:rsid w:val="005574D1"/>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5574D1"/>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5574D1"/>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5574D1"/>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5574D1"/>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5574D1"/>
  </w:style>
  <w:style w:type="character" w:customStyle="1" w:styleId="wsodqchgshow">
    <w:name w:val="wsodq_chgshow"/>
    <w:basedOn w:val="DefaultParagraphFont"/>
    <w:rsid w:val="005574D1"/>
  </w:style>
  <w:style w:type="character" w:customStyle="1" w:styleId="greenposchange">
    <w:name w:val="green_pos_change"/>
    <w:basedOn w:val="DefaultParagraphFont"/>
    <w:rsid w:val="005574D1"/>
  </w:style>
  <w:style w:type="paragraph" w:customStyle="1" w:styleId="image-caption">
    <w:name w:val="image-caption"/>
    <w:basedOn w:val="Normal"/>
    <w:rsid w:val="005574D1"/>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5574D1"/>
  </w:style>
  <w:style w:type="paragraph" w:customStyle="1" w:styleId="first">
    <w:name w:val="first"/>
    <w:basedOn w:val="Normal"/>
    <w:rsid w:val="005574D1"/>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5574D1"/>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5574D1"/>
    <w:rPr>
      <w:rFonts w:ascii="Times New Roman" w:hAnsi="Times New Roman" w:cs="Times New Roman" w:hint="default"/>
      <w:color w:val="000000"/>
      <w:shd w:val="clear" w:color="auto" w:fill="FEFFCF"/>
    </w:rPr>
  </w:style>
  <w:style w:type="character" w:customStyle="1" w:styleId="pgnum1">
    <w:name w:val="pgnum1"/>
    <w:rsid w:val="005574D1"/>
    <w:rPr>
      <w:rFonts w:ascii="Arial" w:hAnsi="Arial" w:cs="Arial" w:hint="default"/>
      <w:color w:val="FF0000"/>
      <w:sz w:val="22"/>
      <w:szCs w:val="22"/>
    </w:rPr>
  </w:style>
  <w:style w:type="character" w:customStyle="1" w:styleId="nw">
    <w:name w:val="nw"/>
    <w:rsid w:val="005574D1"/>
  </w:style>
  <w:style w:type="paragraph" w:customStyle="1" w:styleId="AuthorDate0">
    <w:name w:val="AuthorDate"/>
    <w:next w:val="Normal"/>
    <w:link w:val="AuthorDateChar"/>
    <w:rsid w:val="005574D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5574D1"/>
    <w:rPr>
      <w:rFonts w:ascii="Times New Roman" w:eastAsia="Calibri" w:hAnsi="Times New Roman" w:cs="Times New Roman"/>
      <w:b/>
      <w:sz w:val="24"/>
      <w:szCs w:val="20"/>
      <w:u w:val="single"/>
    </w:rPr>
  </w:style>
  <w:style w:type="character" w:customStyle="1" w:styleId="CardsFont12pt0">
    <w:name w:val="Cards + Font 12pt"/>
    <w:uiPriority w:val="1"/>
    <w:rsid w:val="005574D1"/>
    <w:rPr>
      <w:rFonts w:ascii="Times New Roman" w:hAnsi="Times New Roman"/>
      <w:sz w:val="24"/>
      <w:u w:val="single"/>
      <w:lang w:val="en-US" w:eastAsia="en-US" w:bidi="ar-SA"/>
    </w:rPr>
  </w:style>
  <w:style w:type="character" w:customStyle="1" w:styleId="CardsHighlight">
    <w:name w:val="Cards Highlight"/>
    <w:uiPriority w:val="1"/>
    <w:rsid w:val="005574D1"/>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5574D1"/>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5574D1"/>
    <w:pPr>
      <w:autoSpaceDE w:val="0"/>
      <w:autoSpaceDN w:val="0"/>
      <w:adjustRightInd w:val="0"/>
      <w:outlineLvl w:val="2"/>
    </w:pPr>
    <w:rPr>
      <w:b/>
      <w:bCs/>
      <w:sz w:val="24"/>
    </w:rPr>
  </w:style>
  <w:style w:type="paragraph" w:customStyle="1" w:styleId="TagsChar1Char">
    <w:name w:val="Tags Char1 Char"/>
    <w:basedOn w:val="Normal"/>
    <w:link w:val="TagsChar1CharChar"/>
    <w:rsid w:val="005574D1"/>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5574D1"/>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5574D1"/>
    <w:rPr>
      <w:rFonts w:ascii="Georgia" w:hAnsi="Georgia" w:cs="Calibri"/>
      <w:sz w:val="24"/>
      <w:u w:val="thick"/>
    </w:rPr>
  </w:style>
  <w:style w:type="character" w:customStyle="1" w:styleId="TagsChar1CharChar">
    <w:name w:val="Tags Char1 Char Char"/>
    <w:link w:val="TagsChar1Char"/>
    <w:rsid w:val="005574D1"/>
    <w:rPr>
      <w:rFonts w:ascii="Georgia" w:hAnsi="Georgia" w:cs="Calibri"/>
      <w:b/>
      <w:sz w:val="24"/>
    </w:rPr>
  </w:style>
  <w:style w:type="character" w:customStyle="1" w:styleId="CitesCharCharCharChar">
    <w:name w:val="Cites Char Char Char Char"/>
    <w:link w:val="CitesCharCharChar"/>
    <w:rsid w:val="005574D1"/>
    <w:rPr>
      <w:rFonts w:ascii="Georgia" w:hAnsi="Georgia" w:cs="Calibri"/>
      <w:b/>
      <w:bCs/>
      <w:sz w:val="24"/>
    </w:rPr>
  </w:style>
  <w:style w:type="paragraph" w:customStyle="1" w:styleId="CardsFont6ptCharChar">
    <w:name w:val="Cards + Font: 6 pt Char Char"/>
    <w:basedOn w:val="Normal"/>
    <w:link w:val="CardsFont6ptCharCharChar"/>
    <w:rsid w:val="005574D1"/>
    <w:pPr>
      <w:autoSpaceDE w:val="0"/>
      <w:autoSpaceDN w:val="0"/>
      <w:adjustRightInd w:val="0"/>
      <w:ind w:left="432" w:right="432"/>
    </w:pPr>
    <w:rPr>
      <w:sz w:val="12"/>
    </w:rPr>
  </w:style>
  <w:style w:type="character" w:customStyle="1" w:styleId="CardsFont6ptCharCharChar">
    <w:name w:val="Cards + Font: 6 pt Char Char Char"/>
    <w:link w:val="CardsFont6ptCharChar"/>
    <w:rsid w:val="005574D1"/>
    <w:rPr>
      <w:rFonts w:ascii="Georgia" w:hAnsi="Georgia" w:cs="Calibri"/>
      <w:sz w:val="12"/>
    </w:rPr>
  </w:style>
  <w:style w:type="character" w:customStyle="1" w:styleId="BlockHeadingsCharCharChar">
    <w:name w:val="Block Headings Char Char Char"/>
    <w:link w:val="BlockHeadingsCharChar"/>
    <w:rsid w:val="005574D1"/>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5574D1"/>
    <w:rPr>
      <w:rFonts w:ascii="Arial Narrow" w:hAnsi="Arial Narrow"/>
      <w:sz w:val="24"/>
      <w:szCs w:val="24"/>
      <w:u w:val="thick"/>
      <w:lang w:val="en-US" w:eastAsia="en-US" w:bidi="ar-SA"/>
    </w:rPr>
  </w:style>
  <w:style w:type="character" w:customStyle="1" w:styleId="AuthorChar">
    <w:name w:val="Author Char"/>
    <w:rsid w:val="005574D1"/>
    <w:rPr>
      <w:b/>
      <w:sz w:val="22"/>
      <w:lang w:val="en-US" w:eastAsia="en-US" w:bidi="ar-SA"/>
    </w:rPr>
  </w:style>
  <w:style w:type="paragraph" w:customStyle="1" w:styleId="blocktitle1">
    <w:name w:val="block title"/>
    <w:basedOn w:val="Normal"/>
    <w:link w:val="blocktitleChar1"/>
    <w:rsid w:val="005574D1"/>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5574D1"/>
    <w:rPr>
      <w:rFonts w:ascii="Garamond" w:eastAsia="Times New Roman" w:hAnsi="Garamond" w:cs="Calibri"/>
      <w:b/>
      <w:caps/>
      <w:sz w:val="28"/>
      <w:szCs w:val="20"/>
    </w:rPr>
  </w:style>
  <w:style w:type="paragraph" w:customStyle="1" w:styleId="Cards1">
    <w:name w:val="Cards1"/>
    <w:basedOn w:val="Normal"/>
    <w:link w:val="Cards1Char"/>
    <w:qFormat/>
    <w:rsid w:val="005574D1"/>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5574D1"/>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5574D1"/>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5574D1"/>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5574D1"/>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5574D1"/>
    <w:rPr>
      <w:rFonts w:ascii="Times New Roman" w:eastAsia="Times New Roman" w:hAnsi="Times New Roman"/>
      <w:sz w:val="24"/>
      <w:szCs w:val="24"/>
    </w:rPr>
  </w:style>
  <w:style w:type="paragraph" w:customStyle="1" w:styleId="Emphasis1">
    <w:name w:val="Emphasis1"/>
    <w:qFormat/>
    <w:rsid w:val="005574D1"/>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5574D1"/>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5574D1"/>
  </w:style>
  <w:style w:type="character" w:customStyle="1" w:styleId="CardsUnderlined">
    <w:name w:val="Cards Underlined"/>
    <w:qFormat/>
    <w:rsid w:val="005574D1"/>
    <w:rPr>
      <w:rFonts w:ascii="Helvetica" w:hAnsi="Helvetica"/>
      <w:sz w:val="22"/>
      <w:szCs w:val="24"/>
      <w:u w:val="single"/>
    </w:rPr>
  </w:style>
  <w:style w:type="character" w:customStyle="1" w:styleId="Cites-AuthorDate">
    <w:name w:val="Cites-Author/Date"/>
    <w:qFormat/>
    <w:rsid w:val="005574D1"/>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5574D1"/>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5574D1"/>
    <w:rPr>
      <w:rFonts w:ascii="Georgia" w:hAnsi="Georgia"/>
      <w:sz w:val="22"/>
      <w:szCs w:val="28"/>
      <w:u w:val="single"/>
    </w:rPr>
  </w:style>
  <w:style w:type="character" w:customStyle="1" w:styleId="Highlight0">
    <w:name w:val="Highlight"/>
    <w:uiPriority w:val="1"/>
    <w:qFormat/>
    <w:rsid w:val="005574D1"/>
    <w:rPr>
      <w:rFonts w:ascii="Georgia" w:hAnsi="Georgia"/>
      <w:b w:val="0"/>
      <w:sz w:val="22"/>
      <w:u w:val="single"/>
      <w:bdr w:val="none" w:sz="0" w:space="0" w:color="auto"/>
      <w:shd w:val="clear" w:color="auto" w:fill="89FF94"/>
    </w:rPr>
  </w:style>
  <w:style w:type="character" w:customStyle="1" w:styleId="Boxout">
    <w:name w:val="Box out"/>
    <w:uiPriority w:val="1"/>
    <w:qFormat/>
    <w:rsid w:val="005574D1"/>
    <w:rPr>
      <w:rFonts w:ascii="Georgia" w:hAnsi="Georgia"/>
      <w:b/>
      <w:sz w:val="22"/>
      <w:u w:val="single"/>
      <w:bdr w:val="single" w:sz="4" w:space="0" w:color="auto"/>
      <w:shd w:val="clear" w:color="auto" w:fill="89FF94"/>
    </w:rPr>
  </w:style>
  <w:style w:type="character" w:customStyle="1" w:styleId="StyleCardtextChar10pt">
    <w:name w:val="Style Card text Char + 10 pt"/>
    <w:rsid w:val="005574D1"/>
    <w:rPr>
      <w:rFonts w:ascii="Georgia" w:hAnsi="Georgia"/>
      <w:sz w:val="20"/>
      <w:u w:val="single"/>
    </w:rPr>
  </w:style>
  <w:style w:type="paragraph" w:customStyle="1" w:styleId="Blocktitle3">
    <w:name w:val="Block title"/>
    <w:basedOn w:val="Heading1"/>
    <w:autoRedefine/>
    <w:rsid w:val="005574D1"/>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5574D1"/>
    <w:rPr>
      <w:rFonts w:ascii="Arial Narrow" w:eastAsia="Times New Roman" w:hAnsi="Arial Narrow"/>
      <w:szCs w:val="24"/>
      <w:u w:val="single"/>
    </w:rPr>
  </w:style>
  <w:style w:type="paragraph" w:customStyle="1" w:styleId="CardNotUnderlined0">
    <w:name w:val="Card Not Underlined"/>
    <w:basedOn w:val="Normal"/>
    <w:autoRedefine/>
    <w:rsid w:val="005574D1"/>
    <w:rPr>
      <w:rFonts w:eastAsia="Times New Roman"/>
      <w:szCs w:val="20"/>
    </w:rPr>
  </w:style>
  <w:style w:type="character" w:customStyle="1" w:styleId="UnderliningChar2">
    <w:name w:val="Underlining Char2"/>
    <w:rsid w:val="005574D1"/>
    <w:rPr>
      <w:rFonts w:ascii="Arial Narrow" w:hAnsi="Arial Narrow"/>
      <w:szCs w:val="24"/>
      <w:u w:val="single"/>
      <w:lang w:val="en-US" w:eastAsia="en-US" w:bidi="ar-SA"/>
    </w:rPr>
  </w:style>
  <w:style w:type="paragraph" w:customStyle="1" w:styleId="BlockHeading1">
    <w:name w:val="Block Heading 1"/>
    <w:basedOn w:val="Normal"/>
    <w:rsid w:val="005574D1"/>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5574D1"/>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5574D1"/>
    <w:pPr>
      <w:autoSpaceDE w:val="0"/>
      <w:autoSpaceDN w:val="0"/>
      <w:adjustRightInd w:val="0"/>
    </w:pPr>
    <w:rPr>
      <w:rFonts w:eastAsia="SimSun" w:cs="Courier"/>
      <w:lang w:eastAsia="zh-CN"/>
    </w:rPr>
  </w:style>
  <w:style w:type="paragraph" w:customStyle="1" w:styleId="Paste">
    <w:name w:val="Paste"/>
    <w:basedOn w:val="Normal"/>
    <w:rsid w:val="005574D1"/>
    <w:rPr>
      <w:rFonts w:ascii="Arial Narrow" w:eastAsia="Times New Roman" w:hAnsi="Arial Narrow"/>
      <w:sz w:val="16"/>
      <w:szCs w:val="24"/>
    </w:rPr>
  </w:style>
  <w:style w:type="paragraph" w:customStyle="1" w:styleId="textsmall0">
    <w:name w:val="textsmall"/>
    <w:basedOn w:val="Normal"/>
    <w:rsid w:val="005574D1"/>
    <w:rPr>
      <w:rFonts w:eastAsia="Times New Roman"/>
      <w:sz w:val="16"/>
      <w:szCs w:val="24"/>
    </w:rPr>
  </w:style>
  <w:style w:type="character" w:customStyle="1" w:styleId="smcaps">
    <w:name w:val="smcaps"/>
    <w:rsid w:val="005574D1"/>
  </w:style>
  <w:style w:type="character" w:customStyle="1" w:styleId="Style1Char2">
    <w:name w:val="Style1 Char2"/>
    <w:rsid w:val="005574D1"/>
    <w:rPr>
      <w:szCs w:val="24"/>
      <w:lang w:val="en-US" w:eastAsia="en-US" w:bidi="ar-SA"/>
    </w:rPr>
  </w:style>
  <w:style w:type="paragraph" w:customStyle="1" w:styleId="SmallCite">
    <w:name w:val="Small Cite"/>
    <w:basedOn w:val="Normal"/>
    <w:rsid w:val="005574D1"/>
    <w:rPr>
      <w:rFonts w:ascii="Verdana" w:eastAsia="Times New Roman" w:hAnsi="Verdana"/>
      <w:sz w:val="16"/>
      <w:szCs w:val="24"/>
    </w:rPr>
  </w:style>
  <w:style w:type="paragraph" w:customStyle="1" w:styleId="inside-copy">
    <w:name w:val="inside-copy"/>
    <w:basedOn w:val="Normal"/>
    <w:rsid w:val="005574D1"/>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5574D1"/>
    <w:rPr>
      <w:rFonts w:ascii="Arial" w:hAnsi="Arial" w:cs="Arial" w:hint="default"/>
      <w:b/>
      <w:bCs/>
      <w:color w:val="000000"/>
      <w:spacing w:val="-15"/>
      <w:sz w:val="45"/>
      <w:szCs w:val="45"/>
    </w:rPr>
  </w:style>
  <w:style w:type="character" w:customStyle="1" w:styleId="datestamp1">
    <w:name w:val="datestamp1"/>
    <w:rsid w:val="005574D1"/>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5574D1"/>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5574D1"/>
  </w:style>
  <w:style w:type="paragraph" w:customStyle="1" w:styleId="links1">
    <w:name w:val="links1"/>
    <w:basedOn w:val="Normal"/>
    <w:rsid w:val="005574D1"/>
    <w:pPr>
      <w:spacing w:before="100" w:beforeAutospacing="1" w:after="100" w:afterAutospacing="1"/>
    </w:pPr>
    <w:rPr>
      <w:rFonts w:eastAsia="Times New Roman"/>
      <w:color w:val="FFFFFF"/>
      <w:sz w:val="16"/>
      <w:szCs w:val="16"/>
    </w:rPr>
  </w:style>
  <w:style w:type="paragraph" w:customStyle="1" w:styleId="noindent">
    <w:name w:val="noindent"/>
    <w:basedOn w:val="Normal"/>
    <w:rsid w:val="005574D1"/>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5574D1"/>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5574D1"/>
    <w:rPr>
      <w:rFonts w:ascii="Verdana" w:hAnsi="Verdana" w:hint="default"/>
      <w:b/>
      <w:bCs/>
      <w:sz w:val="32"/>
      <w:szCs w:val="32"/>
    </w:rPr>
  </w:style>
  <w:style w:type="character" w:customStyle="1" w:styleId="storydeck31">
    <w:name w:val="storydeck31"/>
    <w:rsid w:val="005574D1"/>
    <w:rPr>
      <w:rFonts w:ascii="Verdana" w:hAnsi="Verdana" w:hint="default"/>
      <w:i w:val="0"/>
      <w:iCs w:val="0"/>
      <w:sz w:val="21"/>
      <w:szCs w:val="21"/>
    </w:rPr>
  </w:style>
  <w:style w:type="paragraph" w:customStyle="1" w:styleId="copyright">
    <w:name w:val="copyright"/>
    <w:basedOn w:val="Normal"/>
    <w:rsid w:val="005574D1"/>
    <w:pPr>
      <w:spacing w:before="100" w:beforeAutospacing="1" w:after="100" w:afterAutospacing="1"/>
    </w:pPr>
    <w:rPr>
      <w:rFonts w:eastAsia="Times New Roman"/>
      <w:szCs w:val="24"/>
    </w:rPr>
  </w:style>
  <w:style w:type="character" w:customStyle="1" w:styleId="subtitle10">
    <w:name w:val="subtitle1"/>
    <w:rsid w:val="005574D1"/>
    <w:rPr>
      <w:rFonts w:ascii="Verdana" w:hAnsi="Verdana" w:hint="default"/>
      <w:b w:val="0"/>
      <w:bCs w:val="0"/>
      <w:vanish w:val="0"/>
      <w:webHidden w:val="0"/>
      <w:color w:val="484848"/>
      <w:sz w:val="14"/>
      <w:szCs w:val="14"/>
      <w:specVanish w:val="0"/>
    </w:rPr>
  </w:style>
  <w:style w:type="paragraph" w:customStyle="1" w:styleId="g">
    <w:name w:val="g"/>
    <w:basedOn w:val="Normal"/>
    <w:rsid w:val="005574D1"/>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5574D1"/>
    <w:rPr>
      <w:rFonts w:cs="Arial"/>
      <w:b/>
      <w:bCs/>
      <w:iCs/>
      <w:color w:val="000000"/>
      <w:szCs w:val="28"/>
      <w:lang w:val="en-US" w:eastAsia="en-US" w:bidi="ar-SA"/>
    </w:rPr>
  </w:style>
  <w:style w:type="character" w:customStyle="1" w:styleId="clsbiolink">
    <w:name w:val="clsbiolink"/>
    <w:rsid w:val="005574D1"/>
  </w:style>
  <w:style w:type="character" w:customStyle="1" w:styleId="clssmaller">
    <w:name w:val="clssmaller"/>
    <w:rsid w:val="005574D1"/>
  </w:style>
  <w:style w:type="character" w:customStyle="1" w:styleId="sm1">
    <w:name w:val="sm1"/>
    <w:rsid w:val="005574D1"/>
    <w:rPr>
      <w:rFonts w:ascii="Verdana" w:hAnsi="Verdana" w:hint="default"/>
      <w:i w:val="0"/>
      <w:iCs w:val="0"/>
      <w:smallCaps w:val="0"/>
      <w:color w:val="000000"/>
      <w:sz w:val="17"/>
      <w:szCs w:val="17"/>
    </w:rPr>
  </w:style>
  <w:style w:type="character" w:customStyle="1" w:styleId="noindentChar">
    <w:name w:val="noindent Char"/>
    <w:rsid w:val="005574D1"/>
    <w:rPr>
      <w:rFonts w:ascii="Arial" w:hAnsi="Arial" w:cs="Arial"/>
      <w:sz w:val="24"/>
      <w:szCs w:val="24"/>
      <w:lang w:val="en-US" w:eastAsia="en-US" w:bidi="ar-SA"/>
    </w:rPr>
  </w:style>
  <w:style w:type="character" w:customStyle="1" w:styleId="SmallChar1">
    <w:name w:val="Small Char1"/>
    <w:rsid w:val="005574D1"/>
    <w:rPr>
      <w:sz w:val="16"/>
      <w:szCs w:val="24"/>
      <w:lang w:val="en-US" w:eastAsia="en-US" w:bidi="ar-SA"/>
    </w:rPr>
  </w:style>
  <w:style w:type="character" w:customStyle="1" w:styleId="smallChar0">
    <w:name w:val="small Char"/>
    <w:rsid w:val="005574D1"/>
    <w:rPr>
      <w:szCs w:val="24"/>
      <w:lang w:val="en-US" w:eastAsia="en-US" w:bidi="ar-SA"/>
    </w:rPr>
  </w:style>
  <w:style w:type="character" w:customStyle="1" w:styleId="fullcite">
    <w:name w:val="fullcite"/>
    <w:rsid w:val="005574D1"/>
  </w:style>
  <w:style w:type="character" w:customStyle="1" w:styleId="Style9ptThickunderline">
    <w:name w:val="Style 9 pt Thick underline"/>
    <w:rsid w:val="005574D1"/>
    <w:rPr>
      <w:sz w:val="24"/>
      <w:u w:val="thick"/>
    </w:rPr>
  </w:style>
  <w:style w:type="paragraph" w:customStyle="1" w:styleId="Repeatheader">
    <w:name w:val="Repeat header"/>
    <w:basedOn w:val="Normal"/>
    <w:autoRedefine/>
    <w:rsid w:val="005574D1"/>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5574D1"/>
    <w:rPr>
      <w:sz w:val="16"/>
    </w:rPr>
  </w:style>
  <w:style w:type="character" w:customStyle="1" w:styleId="CardNotUnderlinedChar">
    <w:name w:val="Card Not Underlined Char"/>
    <w:rsid w:val="005574D1"/>
    <w:rPr>
      <w:sz w:val="16"/>
      <w:lang w:val="en-US" w:eastAsia="en-US" w:bidi="ar-SA"/>
    </w:rPr>
  </w:style>
  <w:style w:type="paragraph" w:customStyle="1" w:styleId="CardNotUnderlined3">
    <w:name w:val="Card Not Underlined 3"/>
    <w:basedOn w:val="CardNotUnderlined0"/>
    <w:rsid w:val="005574D1"/>
    <w:rPr>
      <w:sz w:val="18"/>
    </w:rPr>
  </w:style>
  <w:style w:type="paragraph" w:customStyle="1" w:styleId="CardNotUnderlinedFinal">
    <w:name w:val="Card Not Underlined Final"/>
    <w:basedOn w:val="CardNotUnderlined3"/>
    <w:rsid w:val="005574D1"/>
    <w:rPr>
      <w:sz w:val="20"/>
    </w:rPr>
  </w:style>
  <w:style w:type="character" w:customStyle="1" w:styleId="CardUnderlinedChar">
    <w:name w:val="Card Underlined Char"/>
    <w:rsid w:val="005574D1"/>
    <w:rPr>
      <w:rFonts w:ascii="Arial Narrow" w:hAnsi="Arial Narrow"/>
      <w:sz w:val="22"/>
      <w:szCs w:val="24"/>
      <w:u w:val="single"/>
      <w:lang w:val="en-US" w:eastAsia="en-US" w:bidi="ar-SA"/>
    </w:rPr>
  </w:style>
  <w:style w:type="character" w:customStyle="1" w:styleId="CardNotUnderlinedChar1">
    <w:name w:val="Card Not Underlined Char1"/>
    <w:rsid w:val="005574D1"/>
    <w:rPr>
      <w:lang w:val="en-US" w:eastAsia="en-US" w:bidi="ar-SA"/>
    </w:rPr>
  </w:style>
  <w:style w:type="character" w:customStyle="1" w:styleId="IndexHeadersCharChar">
    <w:name w:val="Index Headers Char Char"/>
    <w:rsid w:val="005574D1"/>
    <w:rPr>
      <w:rFonts w:cs="Arial"/>
      <w:bCs/>
      <w:caps/>
      <w:color w:val="FFFFFF"/>
      <w:sz w:val="2"/>
      <w:szCs w:val="2"/>
      <w:lang w:val="en-US" w:eastAsia="en-US" w:bidi="ar-SA"/>
    </w:rPr>
  </w:style>
  <w:style w:type="paragraph" w:customStyle="1" w:styleId="Numbering">
    <w:name w:val="Numbering"/>
    <w:basedOn w:val="Normal"/>
    <w:next w:val="Normal"/>
    <w:rsid w:val="005574D1"/>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5574D1"/>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5574D1"/>
    <w:pPr>
      <w:suppressAutoHyphens/>
      <w:spacing w:after="200"/>
      <w:contextualSpacing/>
    </w:pPr>
    <w:rPr>
      <w:rFonts w:eastAsia="Times New Roman"/>
      <w:sz w:val="14"/>
      <w:szCs w:val="18"/>
    </w:rPr>
  </w:style>
  <w:style w:type="character" w:customStyle="1" w:styleId="SmallFontChar">
    <w:name w:val="Small Font Char"/>
    <w:rsid w:val="005574D1"/>
    <w:rPr>
      <w:sz w:val="14"/>
      <w:szCs w:val="18"/>
      <w:lang w:val="en-US" w:eastAsia="en-US" w:bidi="ar-SA"/>
    </w:rPr>
  </w:style>
  <w:style w:type="paragraph" w:customStyle="1" w:styleId="Circle">
    <w:name w:val="Circle"/>
    <w:basedOn w:val="Normal"/>
    <w:next w:val="Normal"/>
    <w:rsid w:val="005574D1"/>
    <w:pPr>
      <w:suppressAutoHyphens/>
      <w:spacing w:after="200"/>
      <w:contextualSpacing/>
    </w:pPr>
    <w:rPr>
      <w:rFonts w:eastAsia="Times New Roman"/>
      <w:b/>
      <w:i/>
      <w:szCs w:val="18"/>
      <w:u w:val="thick"/>
    </w:rPr>
  </w:style>
  <w:style w:type="character" w:customStyle="1" w:styleId="CircleChar1">
    <w:name w:val="Circle Char1"/>
    <w:rsid w:val="005574D1"/>
    <w:rPr>
      <w:b/>
      <w:i/>
      <w:szCs w:val="18"/>
      <w:u w:val="thick"/>
      <w:lang w:val="en-US" w:eastAsia="en-US" w:bidi="ar-SA"/>
    </w:rPr>
  </w:style>
  <w:style w:type="paragraph" w:customStyle="1" w:styleId="IndentedLettering">
    <w:name w:val="Indented Lettering"/>
    <w:basedOn w:val="Numbering"/>
    <w:next w:val="Normal"/>
    <w:rsid w:val="005574D1"/>
    <w:pPr>
      <w:numPr>
        <w:numId w:val="4"/>
      </w:numPr>
    </w:pPr>
  </w:style>
  <w:style w:type="paragraph" w:customStyle="1" w:styleId="Lettering">
    <w:name w:val="Lettering"/>
    <w:basedOn w:val="Numbering"/>
    <w:next w:val="Normal"/>
    <w:rsid w:val="005574D1"/>
    <w:pPr>
      <w:numPr>
        <w:numId w:val="0"/>
      </w:numPr>
      <w:tabs>
        <w:tab w:val="num" w:pos="720"/>
      </w:tabs>
      <w:ind w:left="720" w:hanging="360"/>
    </w:pPr>
    <w:rPr>
      <w:szCs w:val="22"/>
    </w:rPr>
  </w:style>
  <w:style w:type="paragraph" w:customStyle="1" w:styleId="FileName">
    <w:name w:val="File Name"/>
    <w:basedOn w:val="Normal"/>
    <w:next w:val="Normal"/>
    <w:rsid w:val="005574D1"/>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5574D1"/>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5574D1"/>
    <w:pPr>
      <w:numPr>
        <w:numId w:val="0"/>
      </w:numPr>
      <w:tabs>
        <w:tab w:val="num" w:pos="720"/>
      </w:tabs>
      <w:ind w:left="720" w:hanging="360"/>
    </w:pPr>
  </w:style>
  <w:style w:type="paragraph" w:customStyle="1" w:styleId="CardContinued1">
    <w:name w:val="Card Continued 1"/>
    <w:basedOn w:val="Normal"/>
    <w:next w:val="Normal"/>
    <w:rsid w:val="005574D1"/>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5574D1"/>
    <w:pPr>
      <w:spacing w:before="0" w:after="120"/>
      <w:jc w:val="left"/>
    </w:pPr>
  </w:style>
  <w:style w:type="paragraph" w:customStyle="1" w:styleId="Clearformatting">
    <w:name w:val="Clear formatting"/>
    <w:basedOn w:val="Normal"/>
    <w:rsid w:val="005574D1"/>
    <w:pPr>
      <w:keepNext/>
      <w:outlineLvl w:val="2"/>
    </w:pPr>
    <w:rPr>
      <w:rFonts w:ascii="Arial Narrow" w:eastAsia="Times New Roman" w:hAnsi="Arial Narrow" w:cs="Arial"/>
      <w:b/>
      <w:bCs/>
      <w:szCs w:val="26"/>
    </w:rPr>
  </w:style>
  <w:style w:type="character" w:customStyle="1" w:styleId="textmedium">
    <w:name w:val="textmedium"/>
    <w:rsid w:val="005574D1"/>
  </w:style>
  <w:style w:type="character" w:customStyle="1" w:styleId="SmallText2">
    <w:name w:val="SmallText"/>
    <w:rsid w:val="005574D1"/>
    <w:rPr>
      <w:color w:val="000000"/>
    </w:rPr>
  </w:style>
  <w:style w:type="character" w:customStyle="1" w:styleId="justify">
    <w:name w:val="justify"/>
    <w:rsid w:val="005574D1"/>
  </w:style>
  <w:style w:type="paragraph" w:customStyle="1" w:styleId="SmallCardText">
    <w:name w:val="Small Card Text"/>
    <w:rsid w:val="005574D1"/>
    <w:rPr>
      <w:rFonts w:eastAsia="Times New Roman"/>
      <w:sz w:val="16"/>
      <w:szCs w:val="16"/>
    </w:rPr>
  </w:style>
  <w:style w:type="character" w:customStyle="1" w:styleId="SmallCardTextChar">
    <w:name w:val="Small Card Text Char"/>
    <w:rsid w:val="005574D1"/>
    <w:rPr>
      <w:sz w:val="16"/>
      <w:szCs w:val="16"/>
      <w:lang w:val="en-US" w:eastAsia="en-US" w:bidi="ar-SA"/>
    </w:rPr>
  </w:style>
  <w:style w:type="paragraph" w:customStyle="1" w:styleId="TAGFONT">
    <w:name w:val="TAG FONT"/>
    <w:basedOn w:val="Normal"/>
    <w:autoRedefine/>
    <w:rsid w:val="005574D1"/>
    <w:rPr>
      <w:rFonts w:eastAsia="Times New Roman"/>
      <w:szCs w:val="24"/>
    </w:rPr>
  </w:style>
  <w:style w:type="paragraph" w:styleId="BodyTextIndent">
    <w:name w:val="Body Text Indent"/>
    <w:basedOn w:val="Normal"/>
    <w:link w:val="BodyTextIndentChar"/>
    <w:rsid w:val="005574D1"/>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5574D1"/>
    <w:rPr>
      <w:rFonts w:ascii="Georgia" w:eastAsia="Times New Roman" w:hAnsi="Georgia" w:cs="Calibri"/>
      <w:szCs w:val="18"/>
    </w:rPr>
  </w:style>
  <w:style w:type="character" w:customStyle="1" w:styleId="tagChar3">
    <w:name w:val="tag Char3"/>
    <w:rsid w:val="005574D1"/>
    <w:rPr>
      <w:b/>
      <w:sz w:val="24"/>
      <w:szCs w:val="24"/>
      <w:lang w:val="en-US" w:eastAsia="en-US" w:bidi="ar-SA"/>
    </w:rPr>
  </w:style>
  <w:style w:type="paragraph" w:customStyle="1" w:styleId="LanguageStrike">
    <w:name w:val="Language Strike"/>
    <w:basedOn w:val="Normal"/>
    <w:next w:val="Normal"/>
    <w:link w:val="LanguageStrikeChar"/>
    <w:rsid w:val="005574D1"/>
    <w:rPr>
      <w:rFonts w:ascii="Arial Narrow" w:eastAsia="Times New Roman" w:hAnsi="Arial Narrow"/>
      <w:strike/>
      <w:szCs w:val="24"/>
    </w:rPr>
  </w:style>
  <w:style w:type="character" w:customStyle="1" w:styleId="LanguageStrikeChar">
    <w:name w:val="Language Strike Char"/>
    <w:link w:val="LanguageStrike"/>
    <w:rsid w:val="005574D1"/>
    <w:rPr>
      <w:rFonts w:ascii="Arial Narrow" w:eastAsia="Times New Roman" w:hAnsi="Arial Narrow" w:cs="Calibri"/>
      <w:strike/>
      <w:szCs w:val="24"/>
    </w:rPr>
  </w:style>
  <w:style w:type="paragraph" w:customStyle="1" w:styleId="medium-normal">
    <w:name w:val="medium-normal"/>
    <w:basedOn w:val="Normal"/>
    <w:rsid w:val="005574D1"/>
    <w:pPr>
      <w:spacing w:before="100" w:beforeAutospacing="1" w:after="100" w:afterAutospacing="1"/>
    </w:pPr>
    <w:rPr>
      <w:rFonts w:ascii="Arial" w:eastAsia="Times New Roman" w:hAnsi="Arial" w:cs="Arial"/>
      <w:szCs w:val="20"/>
    </w:rPr>
  </w:style>
  <w:style w:type="character" w:customStyle="1" w:styleId="medium-normal1">
    <w:name w:val="medium-normal1"/>
    <w:rsid w:val="005574D1"/>
    <w:rPr>
      <w:rFonts w:ascii="Arial" w:hAnsi="Arial" w:cs="Arial" w:hint="default"/>
      <w:b w:val="0"/>
      <w:bCs w:val="0"/>
      <w:i w:val="0"/>
      <w:iCs w:val="0"/>
      <w:sz w:val="20"/>
      <w:szCs w:val="20"/>
    </w:rPr>
  </w:style>
  <w:style w:type="paragraph" w:customStyle="1" w:styleId="8point">
    <w:name w:val="8 point"/>
    <w:basedOn w:val="Normal"/>
    <w:link w:val="8pointChar"/>
    <w:rsid w:val="005574D1"/>
    <w:rPr>
      <w:rFonts w:eastAsia="Times New Roman"/>
      <w:sz w:val="16"/>
      <w:szCs w:val="24"/>
    </w:rPr>
  </w:style>
  <w:style w:type="character" w:customStyle="1" w:styleId="8pointChar">
    <w:name w:val="8 point Char"/>
    <w:link w:val="8point"/>
    <w:rsid w:val="005574D1"/>
    <w:rPr>
      <w:rFonts w:ascii="Georgia" w:eastAsia="Times New Roman" w:hAnsi="Georgia" w:cs="Calibri"/>
      <w:sz w:val="16"/>
      <w:szCs w:val="24"/>
    </w:rPr>
  </w:style>
  <w:style w:type="paragraph" w:customStyle="1" w:styleId="citationunderline">
    <w:name w:val="citation/underline"/>
    <w:link w:val="citationunderlineChar"/>
    <w:autoRedefine/>
    <w:rsid w:val="005574D1"/>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5574D1"/>
    <w:rPr>
      <w:rFonts w:ascii="Times New Roman" w:eastAsia="Times New Roman" w:hAnsi="Times New Roman" w:cs="Times New Roman"/>
      <w:b/>
      <w:sz w:val="24"/>
      <w:szCs w:val="24"/>
      <w:u w:val="single"/>
    </w:rPr>
  </w:style>
  <w:style w:type="character" w:customStyle="1" w:styleId="inside-head">
    <w:name w:val="inside-head"/>
    <w:rsid w:val="005574D1"/>
  </w:style>
  <w:style w:type="character" w:customStyle="1" w:styleId="awtw">
    <w:name w:val="awtw"/>
    <w:rsid w:val="005574D1"/>
  </w:style>
  <w:style w:type="paragraph" w:customStyle="1" w:styleId="Style60">
    <w:name w:val="Style 6"/>
    <w:rsid w:val="005574D1"/>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5574D1"/>
    <w:rPr>
      <w:b/>
      <w:bCs w:val="0"/>
      <w:sz w:val="20"/>
      <w:u w:val="single"/>
    </w:rPr>
  </w:style>
  <w:style w:type="character" w:customStyle="1" w:styleId="Citation-AuthorDate">
    <w:name w:val="Citation - Author/Date"/>
    <w:rsid w:val="005574D1"/>
    <w:rPr>
      <w:b/>
      <w:bCs w:val="0"/>
      <w:smallCaps/>
      <w:sz w:val="24"/>
      <w:u w:val="single"/>
    </w:rPr>
  </w:style>
  <w:style w:type="character" w:customStyle="1" w:styleId="CardsCharChar">
    <w:name w:val="Cards Char Char"/>
    <w:rsid w:val="005574D1"/>
    <w:rPr>
      <w:rFonts w:ascii="Arial Narrow" w:eastAsia="Times New Roman" w:hAnsi="Arial Narrow"/>
      <w:szCs w:val="24"/>
    </w:rPr>
  </w:style>
  <w:style w:type="character" w:customStyle="1" w:styleId="ThickUnderlineCharChar">
    <w:name w:val="Thick Underline Char Char"/>
    <w:rsid w:val="005574D1"/>
    <w:rPr>
      <w:rFonts w:ascii="Arial Narrow" w:eastAsia="Times New Roman" w:hAnsi="Arial Narrow"/>
      <w:sz w:val="24"/>
      <w:szCs w:val="24"/>
      <w:u w:val="thick"/>
    </w:rPr>
  </w:style>
  <w:style w:type="character" w:customStyle="1" w:styleId="CitesCharChar">
    <w:name w:val="Cites Char Char"/>
    <w:rsid w:val="005574D1"/>
    <w:rPr>
      <w:rFonts w:ascii="Arial Narrow" w:eastAsia="Times New Roman" w:hAnsi="Arial Narrow"/>
      <w:b/>
      <w:bCs/>
      <w:sz w:val="24"/>
      <w:szCs w:val="24"/>
    </w:rPr>
  </w:style>
  <w:style w:type="character" w:customStyle="1" w:styleId="TagsCharChar">
    <w:name w:val="Tags Char Char"/>
    <w:rsid w:val="005574D1"/>
    <w:rPr>
      <w:rFonts w:ascii="Arial Narrow" w:eastAsia="Times New Roman" w:hAnsi="Arial Narrow"/>
      <w:b/>
      <w:sz w:val="24"/>
      <w:szCs w:val="24"/>
    </w:rPr>
  </w:style>
  <w:style w:type="character" w:customStyle="1" w:styleId="Style6Char">
    <w:name w:val="Style6 Char"/>
    <w:link w:val="Style6"/>
    <w:rsid w:val="005574D1"/>
    <w:rPr>
      <w:rFonts w:ascii="Times New Roman" w:eastAsia="SimSun" w:hAnsi="Times New Roman" w:cs="Calibri"/>
      <w:b/>
      <w:sz w:val="24"/>
      <w:szCs w:val="24"/>
    </w:rPr>
  </w:style>
  <w:style w:type="character" w:customStyle="1" w:styleId="ld3">
    <w:name w:val="ld3"/>
    <w:rsid w:val="005574D1"/>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5574D1"/>
    <w:rPr>
      <w:rFonts w:ascii="Times New Roman" w:hAnsi="Times New Roman"/>
      <w:sz w:val="14"/>
    </w:rPr>
  </w:style>
  <w:style w:type="paragraph" w:customStyle="1" w:styleId="DateCitesAuthorChar">
    <w:name w:val="DateCitesAuthor Char"/>
    <w:basedOn w:val="Normal"/>
    <w:link w:val="DateCitesAuthorCharChar"/>
    <w:rsid w:val="005574D1"/>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5574D1"/>
    <w:rPr>
      <w:rFonts w:ascii="Arial" w:eastAsia="Times New Roman" w:hAnsi="Arial" w:cs="Calibri"/>
      <w:b/>
      <w:bCs/>
      <w:sz w:val="24"/>
      <w:szCs w:val="26"/>
      <w:u w:val="single"/>
    </w:rPr>
  </w:style>
  <w:style w:type="paragraph" w:customStyle="1" w:styleId="articlebodynormaltext">
    <w:name w:val="articlebody_normaltext"/>
    <w:basedOn w:val="Normal"/>
    <w:rsid w:val="005574D1"/>
    <w:pPr>
      <w:spacing w:before="100" w:beforeAutospacing="1" w:after="100" w:afterAutospacing="1"/>
    </w:pPr>
    <w:rPr>
      <w:rFonts w:eastAsia="Times New Roman"/>
      <w:szCs w:val="24"/>
    </w:rPr>
  </w:style>
  <w:style w:type="character" w:customStyle="1" w:styleId="BodyTextChar1">
    <w:name w:val="Body Text Char1"/>
    <w:uiPriority w:val="99"/>
    <w:rsid w:val="005574D1"/>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5574D1"/>
    <w:rPr>
      <w:rFonts w:ascii="Calibri" w:eastAsia="Times New Roman" w:hAnsi="Calibri" w:cs="Times New Roman"/>
      <w:lang w:eastAsia="ja-JP"/>
    </w:rPr>
  </w:style>
  <w:style w:type="paragraph" w:customStyle="1" w:styleId="D345FF3D873148C5AE3FBF3267827368">
    <w:name w:val="D345FF3D873148C5AE3FBF3267827368"/>
    <w:rsid w:val="005574D1"/>
    <w:rPr>
      <w:rFonts w:ascii="Calibri" w:eastAsia="Times New Roman" w:hAnsi="Calibri" w:cs="Times New Roman"/>
      <w:lang w:eastAsia="ja-JP"/>
    </w:rPr>
  </w:style>
  <w:style w:type="paragraph" w:customStyle="1" w:styleId="western">
    <w:name w:val="western"/>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ssl4">
    <w:name w:val="ss_l4"/>
    <w:rsid w:val="005574D1"/>
  </w:style>
  <w:style w:type="paragraph" w:customStyle="1" w:styleId="targetcaption">
    <w:name w:val="targetcaption"/>
    <w:basedOn w:val="Normal"/>
    <w:rsid w:val="005574D1"/>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5574D1"/>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5574D1"/>
  </w:style>
  <w:style w:type="paragraph" w:customStyle="1" w:styleId="Shrink8">
    <w:name w:val="Shrink8"/>
    <w:basedOn w:val="Normal"/>
    <w:autoRedefine/>
    <w:uiPriority w:val="99"/>
    <w:qFormat/>
    <w:rsid w:val="005574D1"/>
    <w:rPr>
      <w:sz w:val="16"/>
    </w:rPr>
  </w:style>
  <w:style w:type="paragraph" w:customStyle="1" w:styleId="Tag12">
    <w:name w:val="Tag12"/>
    <w:basedOn w:val="Normal"/>
    <w:uiPriority w:val="99"/>
    <w:qFormat/>
    <w:rsid w:val="005574D1"/>
    <w:pPr>
      <w:contextualSpacing/>
    </w:pPr>
    <w:rPr>
      <w:b/>
    </w:rPr>
  </w:style>
  <w:style w:type="character" w:customStyle="1" w:styleId="grey10">
    <w:name w:val="grey10"/>
    <w:rsid w:val="005574D1"/>
  </w:style>
  <w:style w:type="character" w:customStyle="1" w:styleId="CharacterStyle20">
    <w:name w:val="Character Style 20"/>
    <w:rsid w:val="005574D1"/>
    <w:rPr>
      <w:sz w:val="21"/>
    </w:rPr>
  </w:style>
  <w:style w:type="character" w:customStyle="1" w:styleId="Style11ptUnderlineBorderSinglesolidlineAuto05pt">
    <w:name w:val="Style 11 pt Underline Border: : (Single solid line Auto  0.5 pt..."/>
    <w:rsid w:val="005574D1"/>
    <w:rPr>
      <w:sz w:val="20"/>
      <w:u w:val="single"/>
      <w:bdr w:val="single" w:sz="4" w:space="0" w:color="auto"/>
    </w:rPr>
  </w:style>
  <w:style w:type="character" w:customStyle="1" w:styleId="A9">
    <w:name w:val="A9"/>
    <w:uiPriority w:val="99"/>
    <w:rsid w:val="005574D1"/>
    <w:rPr>
      <w:color w:val="000000"/>
      <w:sz w:val="11"/>
    </w:rPr>
  </w:style>
  <w:style w:type="character" w:customStyle="1" w:styleId="A5">
    <w:name w:val="A5"/>
    <w:uiPriority w:val="99"/>
    <w:rsid w:val="005574D1"/>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5574D1"/>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5574D1"/>
    <w:rPr>
      <w:rFonts w:ascii="Times New Roman" w:eastAsia="Times New Roman" w:hAnsi="Times New Roman" w:cs="Calibri"/>
      <w:b/>
      <w:bCs/>
      <w:sz w:val="24"/>
      <w:szCs w:val="24"/>
    </w:rPr>
  </w:style>
  <w:style w:type="paragraph" w:customStyle="1" w:styleId="HeadingsBase">
    <w:name w:val="Headings Base"/>
    <w:basedOn w:val="Normal"/>
    <w:link w:val="HeadingsBaseChar"/>
    <w:rsid w:val="005574D1"/>
    <w:pPr>
      <w:keepNext/>
      <w:keepLines/>
      <w:suppressAutoHyphens/>
      <w:spacing w:before="20" w:after="120"/>
      <w:jc w:val="center"/>
    </w:pPr>
    <w:rPr>
      <w:b/>
      <w:sz w:val="32"/>
    </w:rPr>
  </w:style>
  <w:style w:type="character" w:customStyle="1" w:styleId="underline2">
    <w:name w:val="underline2"/>
    <w:rsid w:val="005574D1"/>
    <w:rPr>
      <w:u w:val="single"/>
      <w:bdr w:val="none" w:sz="0" w:space="0" w:color="auto"/>
      <w:shd w:val="clear" w:color="auto" w:fill="B3B3B3"/>
    </w:rPr>
  </w:style>
  <w:style w:type="character" w:customStyle="1" w:styleId="underline3">
    <w:name w:val="underline3"/>
    <w:rsid w:val="005574D1"/>
    <w:rPr>
      <w:u w:val="single"/>
      <w:bdr w:val="none" w:sz="0" w:space="0" w:color="auto"/>
      <w:shd w:val="clear" w:color="auto" w:fill="FFFF00"/>
    </w:rPr>
  </w:style>
  <w:style w:type="paragraph" w:customStyle="1" w:styleId="HeadingFake">
    <w:name w:val="Heading Fake"/>
    <w:basedOn w:val="Heading3"/>
    <w:rsid w:val="005574D1"/>
    <w:pPr>
      <w:suppressAutoHyphens/>
      <w:spacing w:before="20" w:after="120"/>
      <w:outlineLvl w:val="9"/>
    </w:pPr>
    <w:rPr>
      <w:rFonts w:eastAsia="Calibri" w:cs="Arial"/>
      <w:caps w:val="0"/>
      <w:szCs w:val="26"/>
      <w:u w:val="none"/>
    </w:rPr>
  </w:style>
  <w:style w:type="paragraph" w:customStyle="1" w:styleId="SchoolPaper">
    <w:name w:val="School Paper"/>
    <w:basedOn w:val="Normal"/>
    <w:rsid w:val="005574D1"/>
    <w:pPr>
      <w:spacing w:line="480" w:lineRule="auto"/>
      <w:ind w:firstLine="720"/>
    </w:pPr>
  </w:style>
  <w:style w:type="paragraph" w:customStyle="1" w:styleId="SchoolBlockQuote">
    <w:name w:val="School Block Quote"/>
    <w:basedOn w:val="SchoolPaper"/>
    <w:rsid w:val="005574D1"/>
    <w:pPr>
      <w:spacing w:line="240" w:lineRule="auto"/>
      <w:ind w:left="720" w:right="720" w:firstLine="0"/>
    </w:pPr>
  </w:style>
  <w:style w:type="paragraph" w:customStyle="1" w:styleId="SchoolWorksCited">
    <w:name w:val="School Works Cited"/>
    <w:basedOn w:val="SchoolPaper"/>
    <w:rsid w:val="005574D1"/>
    <w:pPr>
      <w:ind w:left="720" w:hanging="720"/>
    </w:pPr>
  </w:style>
  <w:style w:type="paragraph" w:customStyle="1" w:styleId="BlockQuote">
    <w:name w:val="Block Quote"/>
    <w:basedOn w:val="Normal"/>
    <w:rsid w:val="005574D1"/>
    <w:pPr>
      <w:ind w:left="720" w:right="720"/>
    </w:pPr>
    <w:rPr>
      <w:sz w:val="24"/>
    </w:rPr>
  </w:style>
  <w:style w:type="character" w:customStyle="1" w:styleId="menu">
    <w:name w:val="menu"/>
    <w:rsid w:val="005574D1"/>
  </w:style>
  <w:style w:type="paragraph" w:customStyle="1" w:styleId="PaperBody">
    <w:name w:val="Paper Body"/>
    <w:basedOn w:val="Normal"/>
    <w:rsid w:val="005574D1"/>
    <w:pPr>
      <w:spacing w:line="480" w:lineRule="auto"/>
      <w:ind w:firstLine="720"/>
    </w:pPr>
    <w:rPr>
      <w:szCs w:val="24"/>
    </w:rPr>
  </w:style>
  <w:style w:type="paragraph" w:customStyle="1" w:styleId="PaperCitation">
    <w:name w:val="Paper Citation"/>
    <w:basedOn w:val="Normal"/>
    <w:rsid w:val="005574D1"/>
    <w:pPr>
      <w:spacing w:line="480" w:lineRule="auto"/>
      <w:ind w:left="720" w:hanging="720"/>
    </w:pPr>
  </w:style>
  <w:style w:type="table" w:styleId="TableGrid">
    <w:name w:val="Table Grid"/>
    <w:basedOn w:val="TableNormal"/>
    <w:rsid w:val="005574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5574D1"/>
    <w:rPr>
      <w:rFonts w:ascii="Georgia" w:hAnsi="Georgia" w:cs="Calibri"/>
      <w:b/>
      <w:sz w:val="32"/>
    </w:rPr>
  </w:style>
  <w:style w:type="character" w:customStyle="1" w:styleId="hatChar">
    <w:name w:val="hat Char"/>
    <w:link w:val="hat"/>
    <w:rsid w:val="005574D1"/>
    <w:rPr>
      <w:rFonts w:ascii="Times New Roman" w:eastAsia="Times New Roman" w:hAnsi="Times New Roman" w:cs="Arial"/>
      <w:b/>
      <w:bCs/>
      <w:sz w:val="44"/>
      <w:szCs w:val="24"/>
    </w:rPr>
  </w:style>
  <w:style w:type="character" w:customStyle="1" w:styleId="centerheadlines">
    <w:name w:val="centerheadlines"/>
    <w:rsid w:val="005574D1"/>
  </w:style>
  <w:style w:type="paragraph" w:customStyle="1" w:styleId="CM9">
    <w:name w:val="CM9"/>
    <w:basedOn w:val="Default"/>
    <w:next w:val="Default"/>
    <w:uiPriority w:val="99"/>
    <w:rsid w:val="005574D1"/>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5574D1"/>
    <w:pPr>
      <w:spacing w:after="0" w:line="553" w:lineRule="atLeast"/>
    </w:pPr>
    <w:rPr>
      <w:rFonts w:ascii="Times New Roman" w:hAnsi="Times New Roman" w:cs="Times New Roman"/>
      <w:sz w:val="24"/>
    </w:rPr>
  </w:style>
  <w:style w:type="character" w:customStyle="1" w:styleId="datetime">
    <w:name w:val="datetime"/>
    <w:rsid w:val="005574D1"/>
  </w:style>
  <w:style w:type="paragraph" w:customStyle="1" w:styleId="boldness">
    <w:name w:val="boldness"/>
    <w:basedOn w:val="Normal"/>
    <w:rsid w:val="005574D1"/>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5574D1"/>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5574D1"/>
    <w:rPr>
      <w:rFonts w:ascii="Georgia" w:eastAsia="Calibri" w:hAnsi="Georgia" w:cs="Times New Roman"/>
      <w:sz w:val="26"/>
      <w:u w:val="single"/>
    </w:rPr>
  </w:style>
  <w:style w:type="paragraph" w:customStyle="1" w:styleId="CM21">
    <w:name w:val="CM21"/>
    <w:basedOn w:val="Default"/>
    <w:next w:val="Default"/>
    <w:uiPriority w:val="99"/>
    <w:rsid w:val="005574D1"/>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5574D1"/>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5574D1"/>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5574D1"/>
    <w:pPr>
      <w:spacing w:after="0" w:line="231" w:lineRule="atLeast"/>
    </w:pPr>
    <w:rPr>
      <w:rFonts w:ascii="Minion Pro" w:hAnsi="Minion Pro" w:cs="Times New Roman"/>
      <w:sz w:val="24"/>
    </w:rPr>
  </w:style>
  <w:style w:type="paragraph" w:customStyle="1" w:styleId="Pa31">
    <w:name w:val="Pa3+1"/>
    <w:basedOn w:val="Default"/>
    <w:next w:val="Default"/>
    <w:uiPriority w:val="99"/>
    <w:rsid w:val="005574D1"/>
    <w:pPr>
      <w:spacing w:after="0" w:line="261" w:lineRule="atLeast"/>
    </w:pPr>
    <w:rPr>
      <w:rFonts w:ascii="Adobe Garamond Pro" w:hAnsi="Adobe Garamond Pro" w:cs="Times New Roman"/>
      <w:sz w:val="24"/>
    </w:rPr>
  </w:style>
  <w:style w:type="character" w:customStyle="1" w:styleId="datestory">
    <w:name w:val="datestory"/>
    <w:rsid w:val="005574D1"/>
  </w:style>
  <w:style w:type="character" w:customStyle="1" w:styleId="A2">
    <w:name w:val="A2"/>
    <w:uiPriority w:val="99"/>
    <w:rsid w:val="005574D1"/>
    <w:rPr>
      <w:color w:val="211D1E"/>
      <w:sz w:val="21"/>
      <w:szCs w:val="21"/>
    </w:rPr>
  </w:style>
  <w:style w:type="character" w:customStyle="1" w:styleId="A1">
    <w:name w:val="A1"/>
    <w:uiPriority w:val="99"/>
    <w:rsid w:val="005574D1"/>
    <w:rPr>
      <w:rFonts w:cs="Arial Black"/>
      <w:b/>
      <w:bCs/>
      <w:color w:val="003C78"/>
      <w:sz w:val="42"/>
      <w:szCs w:val="42"/>
    </w:rPr>
  </w:style>
  <w:style w:type="numbering" w:customStyle="1" w:styleId="NoList11">
    <w:name w:val="No List11"/>
    <w:next w:val="NoList"/>
    <w:uiPriority w:val="99"/>
    <w:semiHidden/>
    <w:unhideWhenUsed/>
    <w:rsid w:val="005574D1"/>
  </w:style>
  <w:style w:type="character" w:customStyle="1" w:styleId="goohl1">
    <w:name w:val="goohl1"/>
    <w:rsid w:val="005574D1"/>
  </w:style>
  <w:style w:type="character" w:customStyle="1" w:styleId="goohl2">
    <w:name w:val="goohl2"/>
    <w:rsid w:val="005574D1"/>
  </w:style>
  <w:style w:type="character" w:customStyle="1" w:styleId="goohl0">
    <w:name w:val="goohl0"/>
    <w:rsid w:val="005574D1"/>
  </w:style>
  <w:style w:type="character" w:customStyle="1" w:styleId="smallcaps">
    <w:name w:val="smallcaps"/>
    <w:rsid w:val="005574D1"/>
  </w:style>
  <w:style w:type="character" w:customStyle="1" w:styleId="Boxed">
    <w:name w:val="Boxed"/>
    <w:qFormat/>
    <w:rsid w:val="005574D1"/>
    <w:rPr>
      <w:rFonts w:ascii="Garamond" w:hAnsi="Garamond"/>
      <w:sz w:val="20"/>
      <w:bdr w:val="single" w:sz="6" w:space="0" w:color="auto"/>
    </w:rPr>
  </w:style>
  <w:style w:type="paragraph" w:customStyle="1" w:styleId="FreeFormA">
    <w:name w:val="Free Form A"/>
    <w:rsid w:val="005574D1"/>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5574D1"/>
    <w:rPr>
      <w:rFonts w:asciiTheme="minorHAnsi" w:hAnsiTheme="minorHAnsi" w:cstheme="minorBidi"/>
      <w:szCs w:val="32"/>
      <w:u w:val="single"/>
    </w:rPr>
  </w:style>
  <w:style w:type="paragraph" w:customStyle="1" w:styleId="CiteCardUpSize-Heavy">
    <w:name w:val="Cite // CardUpSize - Heavy"/>
    <w:basedOn w:val="Normal"/>
    <w:link w:val="CiteCardUpSize-HeavyChar"/>
    <w:rsid w:val="005574D1"/>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5574D1"/>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5574D1"/>
    <w:rPr>
      <w:rFonts w:ascii="Times New Roman" w:eastAsia="Times New Roman" w:hAnsi="Times New Roman" w:cs="Calibri"/>
      <w:b/>
      <w:szCs w:val="24"/>
      <w:u w:val="single"/>
    </w:rPr>
  </w:style>
  <w:style w:type="character" w:customStyle="1" w:styleId="citeschar10">
    <w:name w:val="citeschar1"/>
    <w:basedOn w:val="DefaultParagraphFont"/>
    <w:rsid w:val="005574D1"/>
  </w:style>
  <w:style w:type="character" w:customStyle="1" w:styleId="cardunderlinedchar0">
    <w:name w:val="cardunderlinedchar"/>
    <w:basedOn w:val="DefaultParagraphFont"/>
    <w:rsid w:val="005574D1"/>
  </w:style>
  <w:style w:type="paragraph" w:customStyle="1" w:styleId="Style1CharChar">
    <w:name w:val="Style1 Char Char"/>
    <w:basedOn w:val="Heading3"/>
    <w:next w:val="Normal"/>
    <w:link w:val="Style1CharCharChar"/>
    <w:rsid w:val="005574D1"/>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5574D1"/>
    <w:rPr>
      <w:rFonts w:ascii="Times New Roman" w:eastAsia="Times New Roman" w:hAnsi="Times New Roman" w:cs="Arial"/>
      <w:bCs/>
      <w:sz w:val="12"/>
      <w:szCs w:val="18"/>
    </w:rPr>
  </w:style>
  <w:style w:type="paragraph" w:customStyle="1" w:styleId="Analytics">
    <w:name w:val="Analytics"/>
    <w:basedOn w:val="Heading1"/>
    <w:qFormat/>
    <w:rsid w:val="005574D1"/>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5574D1"/>
    <w:pPr>
      <w:suppressAutoHyphens/>
      <w:spacing w:after="0" w:line="240" w:lineRule="auto"/>
    </w:pPr>
    <w:rPr>
      <w:rFonts w:ascii="Georgia" w:eastAsia="Calibri" w:hAnsi="Georgia" w:cs="Calibri"/>
      <w:lang w:eastAsia="ar-SA"/>
    </w:rPr>
  </w:style>
  <w:style w:type="character" w:customStyle="1" w:styleId="EmphasizeThis">
    <w:name w:val="EmphasizeThis"/>
    <w:rsid w:val="005574D1"/>
    <w:rPr>
      <w:rFonts w:ascii="Georgia" w:hAnsi="Georgia"/>
      <w:b/>
      <w:iCs/>
      <w:sz w:val="24"/>
      <w:u w:val="thick"/>
    </w:rPr>
  </w:style>
  <w:style w:type="paragraph" w:customStyle="1" w:styleId="Tagandcite">
    <w:name w:val="Tag and cite"/>
    <w:basedOn w:val="Normal"/>
    <w:rsid w:val="005574D1"/>
    <w:pPr>
      <w:suppressAutoHyphens/>
    </w:pPr>
    <w:rPr>
      <w:rFonts w:ascii="Times New Roman" w:hAnsi="Times New Roman"/>
      <w:color w:val="333333"/>
      <w:lang w:eastAsia="ar-SA"/>
    </w:rPr>
  </w:style>
  <w:style w:type="character" w:customStyle="1" w:styleId="citenon-boldChar">
    <w:name w:val="cite non-bold Char"/>
    <w:link w:val="citenon-bold"/>
    <w:rsid w:val="005574D1"/>
    <w:rPr>
      <w:rFonts w:ascii="Times New Roman" w:eastAsia="Times New Roman" w:hAnsi="Times New Roman" w:cs="Calibri"/>
      <w:sz w:val="24"/>
      <w:szCs w:val="24"/>
    </w:rPr>
  </w:style>
  <w:style w:type="paragraph" w:customStyle="1" w:styleId="Textbody">
    <w:name w:val="Text body"/>
    <w:basedOn w:val="Standard"/>
    <w:rsid w:val="005574D1"/>
    <w:pPr>
      <w:spacing w:after="120"/>
    </w:pPr>
    <w:rPr>
      <w:rFonts w:eastAsia="Lucida Sans Unicode" w:cs="Tahoma"/>
      <w:lang w:eastAsia="en-US" w:bidi="ar-SA"/>
    </w:rPr>
  </w:style>
  <w:style w:type="character" w:customStyle="1" w:styleId="fn">
    <w:name w:val="fn"/>
    <w:basedOn w:val="DefaultParagraphFont"/>
    <w:rsid w:val="005574D1"/>
  </w:style>
  <w:style w:type="character" w:customStyle="1" w:styleId="provider">
    <w:name w:val="provider"/>
    <w:basedOn w:val="DefaultParagraphFont"/>
    <w:rsid w:val="005574D1"/>
  </w:style>
  <w:style w:type="character" w:customStyle="1" w:styleId="grame">
    <w:name w:val="grame"/>
    <w:rsid w:val="005574D1"/>
  </w:style>
  <w:style w:type="character" w:customStyle="1" w:styleId="spelle">
    <w:name w:val="spelle"/>
    <w:rsid w:val="005574D1"/>
  </w:style>
  <w:style w:type="character" w:customStyle="1" w:styleId="vitstoryheadline">
    <w:name w:val="vitstoryheadline"/>
    <w:rsid w:val="005574D1"/>
  </w:style>
  <w:style w:type="character" w:customStyle="1" w:styleId="vitstorybyline">
    <w:name w:val="vitstorybyline"/>
    <w:rsid w:val="005574D1"/>
  </w:style>
  <w:style w:type="paragraph" w:customStyle="1" w:styleId="comments">
    <w:name w:val="comments"/>
    <w:basedOn w:val="Normal"/>
    <w:rsid w:val="005574D1"/>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5574D1"/>
  </w:style>
  <w:style w:type="paragraph" w:customStyle="1" w:styleId="Default1">
    <w:name w:val="Default1"/>
    <w:basedOn w:val="Default"/>
    <w:next w:val="Default"/>
    <w:uiPriority w:val="99"/>
    <w:rsid w:val="005574D1"/>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5574D1"/>
    <w:pPr>
      <w:spacing w:after="0" w:line="240" w:lineRule="auto"/>
    </w:pPr>
    <w:rPr>
      <w:rFonts w:ascii="HNKAOE+Arial" w:eastAsia="Malgun Gothic" w:hAnsi="HNKAOE+Arial" w:cs="Times New Roman"/>
      <w:sz w:val="20"/>
      <w:lang w:eastAsia="zh-CN"/>
    </w:rPr>
  </w:style>
  <w:style w:type="character" w:customStyle="1" w:styleId="post-timestamp">
    <w:name w:val="post-timestamp"/>
    <w:rsid w:val="005574D1"/>
  </w:style>
  <w:style w:type="character" w:customStyle="1" w:styleId="Box1">
    <w:name w:val="Box!"/>
    <w:rsid w:val="005574D1"/>
    <w:rPr>
      <w:rFonts w:ascii="Times New Roman" w:hAnsi="Times New Roman" w:cs="Times New Roman" w:hint="default"/>
      <w:sz w:val="20"/>
      <w:u w:val="thick"/>
      <w:bdr w:val="single" w:sz="4" w:space="0" w:color="auto" w:frame="1"/>
    </w:rPr>
  </w:style>
  <w:style w:type="character" w:styleId="BookTitle">
    <w:name w:val="Book Title"/>
    <w:qFormat/>
    <w:rsid w:val="005574D1"/>
    <w:rPr>
      <w:b/>
      <w:bCs/>
      <w:smallCaps/>
      <w:spacing w:val="5"/>
    </w:rPr>
  </w:style>
  <w:style w:type="paragraph" w:customStyle="1" w:styleId="UnderlinedCardText">
    <w:name w:val="Underlined Card Text"/>
    <w:basedOn w:val="Normal"/>
    <w:link w:val="UnderlinedCardTextChar"/>
    <w:qFormat/>
    <w:rsid w:val="005574D1"/>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5574D1"/>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5574D1"/>
    <w:rPr>
      <w:b/>
    </w:rPr>
  </w:style>
  <w:style w:type="character" w:customStyle="1" w:styleId="cardtextemphasisChar">
    <w:name w:val="card text emphasis Char"/>
    <w:link w:val="cardtextemphasis"/>
    <w:rsid w:val="005574D1"/>
    <w:rPr>
      <w:rFonts w:ascii="Arial Narrow" w:hAnsi="Arial Narrow" w:cs="Calibri"/>
      <w:b/>
      <w:sz w:val="18"/>
      <w:szCs w:val="20"/>
      <w:u w:val="single"/>
    </w:rPr>
  </w:style>
  <w:style w:type="character" w:customStyle="1" w:styleId="month">
    <w:name w:val="month"/>
    <w:rsid w:val="005574D1"/>
  </w:style>
  <w:style w:type="character" w:customStyle="1" w:styleId="CiteCharCharChar">
    <w:name w:val="Cite Char Char Char"/>
    <w:rsid w:val="005574D1"/>
    <w:rPr>
      <w:rFonts w:ascii="Garamond" w:hAnsi="Garamond" w:cs="Calibri"/>
      <w:b/>
      <w:sz w:val="20"/>
      <w:szCs w:val="20"/>
      <w:u w:val="thick"/>
    </w:rPr>
  </w:style>
  <w:style w:type="character" w:customStyle="1" w:styleId="texttitlebigred">
    <w:name w:val="texttitlebigred"/>
    <w:rsid w:val="005574D1"/>
  </w:style>
  <w:style w:type="character" w:customStyle="1" w:styleId="subtitles">
    <w:name w:val="subtitles"/>
    <w:rsid w:val="005574D1"/>
  </w:style>
  <w:style w:type="character" w:customStyle="1" w:styleId="BalloonTextChar1">
    <w:name w:val="Balloon Text Char1"/>
    <w:uiPriority w:val="99"/>
    <w:semiHidden/>
    <w:rsid w:val="005574D1"/>
    <w:rPr>
      <w:rFonts w:ascii="Tahoma" w:hAnsi="Tahoma" w:cs="Tahoma"/>
      <w:sz w:val="16"/>
      <w:szCs w:val="16"/>
    </w:rPr>
  </w:style>
  <w:style w:type="character" w:customStyle="1" w:styleId="CiteCardCharCharCharChar">
    <w:name w:val="Cite_Card Char Char Char Char"/>
    <w:link w:val="CiteCardCharCharChar"/>
    <w:rsid w:val="005574D1"/>
    <w:rPr>
      <w:rFonts w:cs="Arial"/>
      <w:bCs/>
    </w:rPr>
  </w:style>
  <w:style w:type="paragraph" w:customStyle="1" w:styleId="CiteCardCharCharChar">
    <w:name w:val="Cite_Card Char Char Char"/>
    <w:link w:val="CiteCardCharCharCharChar"/>
    <w:rsid w:val="005574D1"/>
    <w:pPr>
      <w:spacing w:after="0" w:line="240" w:lineRule="auto"/>
    </w:pPr>
    <w:rPr>
      <w:rFonts w:cs="Arial"/>
      <w:bCs/>
    </w:rPr>
  </w:style>
  <w:style w:type="paragraph" w:customStyle="1" w:styleId="heading">
    <w:name w:val="heading"/>
    <w:basedOn w:val="Normal"/>
    <w:rsid w:val="005574D1"/>
    <w:pPr>
      <w:jc w:val="center"/>
    </w:pPr>
    <w:rPr>
      <w:rFonts w:ascii="Arial Black" w:eastAsia="Times New Roman" w:hAnsi="Arial Black" w:cs="Courier New"/>
      <w:b/>
      <w:sz w:val="36"/>
      <w:szCs w:val="24"/>
      <w:u w:val="single"/>
    </w:rPr>
  </w:style>
  <w:style w:type="character" w:customStyle="1" w:styleId="CiteCardChar1">
    <w:name w:val="Cite_Card Char1"/>
    <w:rsid w:val="005574D1"/>
    <w:rPr>
      <w:rFonts w:cs="Arial"/>
      <w:bCs/>
      <w:lang w:val="en-US" w:eastAsia="en-US" w:bidi="ar-SA"/>
    </w:rPr>
  </w:style>
  <w:style w:type="character" w:customStyle="1" w:styleId="ptitleinside">
    <w:name w:val="p_title_inside"/>
    <w:rsid w:val="005574D1"/>
  </w:style>
  <w:style w:type="paragraph" w:customStyle="1" w:styleId="DebateHeader">
    <w:name w:val="Debate Header"/>
    <w:basedOn w:val="Normal"/>
    <w:next w:val="Normal"/>
    <w:link w:val="DebateHeaderChar"/>
    <w:autoRedefine/>
    <w:uiPriority w:val="99"/>
    <w:rsid w:val="005574D1"/>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5574D1"/>
    <w:rPr>
      <w:rFonts w:ascii="Times New Roman" w:eastAsia="Times New Roman" w:hAnsi="Times New Roman" w:cs="Calibri"/>
      <w:b/>
      <w:sz w:val="36"/>
      <w:szCs w:val="24"/>
      <w:u w:val="single"/>
    </w:rPr>
  </w:style>
  <w:style w:type="character" w:customStyle="1" w:styleId="paramv">
    <w:name w:val="paramv"/>
    <w:rsid w:val="005574D1"/>
  </w:style>
  <w:style w:type="paragraph" w:customStyle="1" w:styleId="articletitle">
    <w:name w:val="article_title"/>
    <w:basedOn w:val="Normal"/>
    <w:rsid w:val="005574D1"/>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5574D1"/>
    <w:rPr>
      <w:rFonts w:ascii="Arial Narrow" w:eastAsia="Times New Roman" w:hAnsi="Arial Narrow"/>
      <w:b/>
      <w:sz w:val="20"/>
      <w:szCs w:val="24"/>
    </w:rPr>
  </w:style>
  <w:style w:type="character" w:customStyle="1" w:styleId="TagCiteChar0">
    <w:name w:val="Tag &amp; Cite Char"/>
    <w:link w:val="TagCite1"/>
    <w:rsid w:val="005574D1"/>
    <w:rPr>
      <w:rFonts w:ascii="Arial Narrow" w:eastAsia="Times New Roman" w:hAnsi="Arial Narrow" w:cs="Calibri"/>
      <w:b/>
      <w:sz w:val="20"/>
      <w:szCs w:val="24"/>
    </w:rPr>
  </w:style>
  <w:style w:type="paragraph" w:customStyle="1" w:styleId="HighlightedText">
    <w:name w:val="Highlighted Text"/>
    <w:basedOn w:val="Normal"/>
    <w:link w:val="HighlightedTextChar"/>
    <w:rsid w:val="005574D1"/>
    <w:rPr>
      <w:rFonts w:ascii="Arial Narrow" w:eastAsia="Times New Roman" w:hAnsi="Arial Narrow"/>
      <w:sz w:val="20"/>
      <w:szCs w:val="24"/>
      <w:u w:val="thick"/>
    </w:rPr>
  </w:style>
  <w:style w:type="character" w:customStyle="1" w:styleId="HighlightedTextChar">
    <w:name w:val="Highlighted Text Char"/>
    <w:link w:val="HighlightedText"/>
    <w:rsid w:val="005574D1"/>
    <w:rPr>
      <w:rFonts w:ascii="Arial Narrow" w:eastAsia="Times New Roman" w:hAnsi="Arial Narrow" w:cs="Calibri"/>
      <w:sz w:val="20"/>
      <w:szCs w:val="24"/>
      <w:u w:val="thick"/>
    </w:rPr>
  </w:style>
  <w:style w:type="character" w:customStyle="1" w:styleId="quotepeekbase">
    <w:name w:val="quotepeekbase"/>
    <w:rsid w:val="005574D1"/>
  </w:style>
  <w:style w:type="character" w:customStyle="1" w:styleId="symbol">
    <w:name w:val="symbol"/>
    <w:rsid w:val="005574D1"/>
  </w:style>
  <w:style w:type="character" w:customStyle="1" w:styleId="data">
    <w:name w:val="data"/>
    <w:rsid w:val="005574D1"/>
  </w:style>
  <w:style w:type="character" w:customStyle="1" w:styleId="cross-head">
    <w:name w:val="cross-head"/>
    <w:rsid w:val="005574D1"/>
  </w:style>
  <w:style w:type="paragraph" w:customStyle="1" w:styleId="Caption1">
    <w:name w:val="Caption1"/>
    <w:basedOn w:val="Normal"/>
    <w:uiPriority w:val="99"/>
    <w:rsid w:val="005574D1"/>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5574D1"/>
  </w:style>
  <w:style w:type="character" w:customStyle="1" w:styleId="pub-date">
    <w:name w:val="pub-date"/>
    <w:rsid w:val="005574D1"/>
  </w:style>
  <w:style w:type="paragraph" w:customStyle="1" w:styleId="articleauthor">
    <w:name w:val="articleauthor"/>
    <w:basedOn w:val="Normal"/>
    <w:rsid w:val="005574D1"/>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5574D1"/>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5574D1"/>
    <w:rPr>
      <w:rFonts w:ascii="Times New Roman" w:eastAsia="Times New Roman" w:hAnsi="Times New Roman" w:cs="Calibri"/>
      <w:sz w:val="20"/>
      <w:szCs w:val="20"/>
      <w:u w:val="thick"/>
    </w:rPr>
  </w:style>
  <w:style w:type="character" w:customStyle="1" w:styleId="AuthorDateF4">
    <w:name w:val="Author Date (F4)"/>
    <w:rsid w:val="005574D1"/>
    <w:rPr>
      <w:b/>
      <w:sz w:val="24"/>
      <w:u w:val="thick"/>
    </w:rPr>
  </w:style>
  <w:style w:type="character" w:customStyle="1" w:styleId="BoldUnderlineF6">
    <w:name w:val="Bold Underline (F6)"/>
    <w:rsid w:val="005574D1"/>
    <w:rPr>
      <w:u w:val="thick"/>
    </w:rPr>
  </w:style>
  <w:style w:type="paragraph" w:customStyle="1" w:styleId="TagF3">
    <w:name w:val="Tag (F3)"/>
    <w:rsid w:val="005574D1"/>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5574D1"/>
  </w:style>
  <w:style w:type="paragraph" w:customStyle="1" w:styleId="style14">
    <w:name w:val="style14"/>
    <w:basedOn w:val="Normal"/>
    <w:rsid w:val="005574D1"/>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5574D1"/>
    <w:rPr>
      <w:rFonts w:eastAsia="Times New Roman"/>
      <w:b/>
      <w:sz w:val="24"/>
      <w:szCs w:val="24"/>
    </w:rPr>
  </w:style>
  <w:style w:type="character" w:customStyle="1" w:styleId="authors">
    <w:name w:val="authors"/>
    <w:rsid w:val="005574D1"/>
  </w:style>
  <w:style w:type="character" w:customStyle="1" w:styleId="StyleArial12ptBoldItalic">
    <w:name w:val="Style Arial 12 pt Bold Italic"/>
    <w:rsid w:val="005574D1"/>
    <w:rPr>
      <w:rFonts w:ascii="Arial" w:hAnsi="Arial"/>
      <w:b/>
      <w:bCs/>
      <w:i/>
      <w:iCs/>
      <w:sz w:val="24"/>
    </w:rPr>
  </w:style>
  <w:style w:type="character" w:customStyle="1" w:styleId="verdana12grey1">
    <w:name w:val="verdana12grey1"/>
    <w:rsid w:val="005574D1"/>
  </w:style>
  <w:style w:type="character" w:customStyle="1" w:styleId="verdana9grey1a">
    <w:name w:val="verdana9grey1a"/>
    <w:rsid w:val="005574D1"/>
  </w:style>
  <w:style w:type="character" w:customStyle="1" w:styleId="nn-twttr-share-btn">
    <w:name w:val="nn-twttr-share-btn"/>
    <w:rsid w:val="005574D1"/>
  </w:style>
  <w:style w:type="character" w:customStyle="1" w:styleId="count">
    <w:name w:val="count"/>
    <w:rsid w:val="005574D1"/>
  </w:style>
  <w:style w:type="character" w:customStyle="1" w:styleId="fbbuttontext">
    <w:name w:val="fb_button_text"/>
    <w:rsid w:val="005574D1"/>
  </w:style>
  <w:style w:type="character" w:customStyle="1" w:styleId="comment-count">
    <w:name w:val="comment-count"/>
    <w:rsid w:val="005574D1"/>
  </w:style>
  <w:style w:type="character" w:customStyle="1" w:styleId="comment-count-text">
    <w:name w:val="comment-count-text"/>
    <w:rsid w:val="005574D1"/>
  </w:style>
  <w:style w:type="paragraph" w:customStyle="1" w:styleId="articlebody">
    <w:name w:val="articlebody"/>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5574D1"/>
  </w:style>
  <w:style w:type="character" w:customStyle="1" w:styleId="StyleThickunderline">
    <w:name w:val="Style Thick underline"/>
    <w:qFormat/>
    <w:rsid w:val="005574D1"/>
    <w:rPr>
      <w:u w:val="thick"/>
    </w:rPr>
  </w:style>
  <w:style w:type="character" w:customStyle="1" w:styleId="z-TopofFormChar1">
    <w:name w:val="z-Top of Form Char1"/>
    <w:basedOn w:val="DefaultParagraphFont"/>
    <w:uiPriority w:val="99"/>
    <w:semiHidden/>
    <w:rsid w:val="005574D1"/>
    <w:rPr>
      <w:rFonts w:ascii="Arial" w:hAnsi="Arial" w:cs="Arial"/>
      <w:vanish/>
      <w:sz w:val="16"/>
      <w:szCs w:val="16"/>
    </w:rPr>
  </w:style>
  <w:style w:type="character" w:customStyle="1" w:styleId="z-BottomofFormChar1">
    <w:name w:val="z-Bottom of Form Char1"/>
    <w:basedOn w:val="DefaultParagraphFont"/>
    <w:uiPriority w:val="99"/>
    <w:semiHidden/>
    <w:rsid w:val="005574D1"/>
    <w:rPr>
      <w:rFonts w:ascii="Arial" w:hAnsi="Arial" w:cs="Arial"/>
      <w:vanish/>
      <w:sz w:val="16"/>
      <w:szCs w:val="16"/>
    </w:rPr>
  </w:style>
  <w:style w:type="character" w:customStyle="1" w:styleId="lightheader">
    <w:name w:val="lightheader"/>
    <w:rsid w:val="005574D1"/>
  </w:style>
  <w:style w:type="paragraph" w:customStyle="1" w:styleId="CiteCardCharCharCharCharCharCharChar">
    <w:name w:val="Cite_Card Char Char Char Char Char Char Char"/>
    <w:link w:val="CiteCardCharCharCharCharCharCharCharChar"/>
    <w:autoRedefine/>
    <w:rsid w:val="005574D1"/>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5574D1"/>
    <w:rPr>
      <w:rFonts w:ascii="Times New Roman" w:eastAsia="Times New Roman" w:hAnsi="Times New Roman" w:cs="Times New Roman"/>
      <w:bCs/>
      <w:lang w:eastAsia="zh-CN"/>
    </w:rPr>
  </w:style>
  <w:style w:type="paragraph" w:customStyle="1" w:styleId="foldie">
    <w:name w:val="foldie"/>
    <w:basedOn w:val="heading"/>
    <w:rsid w:val="005574D1"/>
    <w:pPr>
      <w:spacing w:before="6480"/>
      <w:outlineLvl w:val="0"/>
    </w:pPr>
  </w:style>
  <w:style w:type="character" w:customStyle="1" w:styleId="CiteCardCharCharCharCharChar">
    <w:name w:val="Cite_Card Char Char Char Char Char"/>
    <w:rsid w:val="005574D1"/>
    <w:rPr>
      <w:rFonts w:cs="Arial"/>
      <w:bCs/>
      <w:lang w:val="en-US" w:eastAsia="en-US" w:bidi="ar-SA"/>
    </w:rPr>
  </w:style>
  <w:style w:type="character" w:customStyle="1" w:styleId="CiteCardCharCharCharCharCharChar">
    <w:name w:val="Cite_Card Char Char Char Char Char Char"/>
    <w:rsid w:val="005574D1"/>
    <w:rPr>
      <w:rFonts w:cs="Arial"/>
      <w:bCs/>
      <w:lang w:val="en-US" w:eastAsia="en-US" w:bidi="ar-SA"/>
    </w:rPr>
  </w:style>
  <w:style w:type="paragraph" w:customStyle="1" w:styleId="billtextsection">
    <w:name w:val="bill_text_section"/>
    <w:basedOn w:val="Normal"/>
    <w:rsid w:val="005574D1"/>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5574D1"/>
  </w:style>
  <w:style w:type="character" w:customStyle="1" w:styleId="fbsharecountinner">
    <w:name w:val="fb_share_count_inner"/>
    <w:rsid w:val="005574D1"/>
  </w:style>
  <w:style w:type="character" w:customStyle="1" w:styleId="fbconnectbuttontext">
    <w:name w:val="fbconnectbutton_text"/>
    <w:rsid w:val="005574D1"/>
  </w:style>
  <w:style w:type="paragraph" w:customStyle="1" w:styleId="CiteNormal">
    <w:name w:val="Cite Normal"/>
    <w:basedOn w:val="Normal"/>
    <w:link w:val="CiteNormalChar"/>
    <w:autoRedefine/>
    <w:rsid w:val="005574D1"/>
    <w:rPr>
      <w:rFonts w:ascii="Times New Roman" w:eastAsia="Times New Roman" w:hAnsi="Times New Roman"/>
      <w:sz w:val="16"/>
      <w:szCs w:val="24"/>
    </w:rPr>
  </w:style>
  <w:style w:type="character" w:customStyle="1" w:styleId="CiteNormalChar">
    <w:name w:val="Cite Normal Char"/>
    <w:link w:val="CiteNormal"/>
    <w:rsid w:val="005574D1"/>
    <w:rPr>
      <w:rFonts w:ascii="Times New Roman" w:eastAsia="Times New Roman" w:hAnsi="Times New Roman" w:cs="Calibri"/>
      <w:sz w:val="16"/>
      <w:szCs w:val="24"/>
    </w:rPr>
  </w:style>
  <w:style w:type="character" w:customStyle="1" w:styleId="SourcenameChar">
    <w:name w:val="Source name Char"/>
    <w:link w:val="Sourcename"/>
    <w:locked/>
    <w:rsid w:val="005574D1"/>
    <w:rPr>
      <w:rFonts w:ascii="Arial Narrow" w:hAnsi="Arial Narrow"/>
      <w:b/>
      <w:bCs/>
      <w:sz w:val="24"/>
      <w:szCs w:val="24"/>
    </w:rPr>
  </w:style>
  <w:style w:type="paragraph" w:customStyle="1" w:styleId="Sourcename">
    <w:name w:val="Source name"/>
    <w:basedOn w:val="Normaltext1"/>
    <w:link w:val="SourcenameChar"/>
    <w:autoRedefine/>
    <w:rsid w:val="005574D1"/>
    <w:rPr>
      <w:rFonts w:ascii="Arial Narrow" w:hAnsi="Arial Narrow" w:cstheme="minorBidi"/>
      <w:b/>
      <w:bCs/>
      <w:sz w:val="24"/>
      <w:szCs w:val="24"/>
    </w:rPr>
  </w:style>
  <w:style w:type="paragraph" w:customStyle="1" w:styleId="Normaltext1">
    <w:name w:val="Normal text"/>
    <w:basedOn w:val="Normal"/>
    <w:link w:val="NormaltextCharChar"/>
    <w:autoRedefine/>
    <w:rsid w:val="005574D1"/>
  </w:style>
  <w:style w:type="character" w:customStyle="1" w:styleId="NormaltextCharChar">
    <w:name w:val="Normal text Char Char"/>
    <w:link w:val="Normaltext1"/>
    <w:locked/>
    <w:rsid w:val="005574D1"/>
    <w:rPr>
      <w:rFonts w:ascii="Georgia" w:hAnsi="Georgia" w:cs="Calibri"/>
    </w:rPr>
  </w:style>
  <w:style w:type="character" w:customStyle="1" w:styleId="underlinedcardChar0">
    <w:name w:val="underlined card Char"/>
    <w:link w:val="underlinedcard0"/>
    <w:locked/>
    <w:rsid w:val="005574D1"/>
    <w:rPr>
      <w:rFonts w:ascii="Arial Narrow" w:hAnsi="Arial Narrow"/>
      <w:szCs w:val="24"/>
      <w:u w:val="single"/>
    </w:rPr>
  </w:style>
  <w:style w:type="paragraph" w:customStyle="1" w:styleId="underlinedcard0">
    <w:name w:val="underlined card"/>
    <w:basedOn w:val="Normaltext1"/>
    <w:link w:val="underlinedcardChar0"/>
    <w:autoRedefine/>
    <w:rsid w:val="005574D1"/>
    <w:rPr>
      <w:rFonts w:ascii="Arial Narrow" w:hAnsi="Arial Narrow" w:cstheme="minorBidi"/>
      <w:szCs w:val="24"/>
      <w:u w:val="single"/>
    </w:rPr>
  </w:style>
  <w:style w:type="character" w:customStyle="1" w:styleId="Internetlink">
    <w:name w:val="Internet link"/>
    <w:rsid w:val="005574D1"/>
    <w:rPr>
      <w:color w:val="000080"/>
      <w:u w:val="single"/>
    </w:rPr>
  </w:style>
  <w:style w:type="character" w:customStyle="1" w:styleId="StrongEmphasis">
    <w:name w:val="Strong Emphasis"/>
    <w:rsid w:val="005574D1"/>
    <w:rPr>
      <w:b/>
      <w:bCs/>
    </w:rPr>
  </w:style>
  <w:style w:type="character" w:customStyle="1" w:styleId="Caption2">
    <w:name w:val="Caption2"/>
    <w:rsid w:val="005574D1"/>
  </w:style>
  <w:style w:type="paragraph" w:customStyle="1" w:styleId="TextUnderline">
    <w:name w:val="Text Underline"/>
    <w:basedOn w:val="Normal"/>
    <w:link w:val="TextUnderlineChar"/>
    <w:rsid w:val="005574D1"/>
    <w:rPr>
      <w:rFonts w:ascii="Garamond" w:eastAsia="Times New Roman" w:hAnsi="Garamond" w:cs="Arial"/>
      <w:bCs/>
      <w:kern w:val="20"/>
      <w:sz w:val="20"/>
      <w:szCs w:val="32"/>
      <w:u w:val="single"/>
    </w:rPr>
  </w:style>
  <w:style w:type="character" w:customStyle="1" w:styleId="TextUnderlineChar">
    <w:name w:val="Text Underline Char"/>
    <w:link w:val="TextUnderline"/>
    <w:rsid w:val="005574D1"/>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5574D1"/>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574D1"/>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5574D1"/>
    <w:rPr>
      <w:i/>
      <w:iCs/>
      <w:sz w:val="20"/>
      <w:u w:val="single"/>
    </w:rPr>
  </w:style>
  <w:style w:type="character" w:customStyle="1" w:styleId="Style11ptItalic">
    <w:name w:val="Style 11 pt Italic"/>
    <w:rsid w:val="005574D1"/>
    <w:rPr>
      <w:rFonts w:ascii="Times New Roman" w:hAnsi="Times New Roman"/>
      <w:i/>
      <w:iCs/>
      <w:sz w:val="20"/>
    </w:rPr>
  </w:style>
  <w:style w:type="character" w:customStyle="1" w:styleId="7TimesNewRoman">
    <w:name w:val="7 Times New Roman"/>
    <w:rsid w:val="005574D1"/>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5574D1"/>
    <w:rPr>
      <w:kern w:val="32"/>
      <w:sz w:val="24"/>
    </w:rPr>
  </w:style>
  <w:style w:type="paragraph" w:customStyle="1" w:styleId="Boldunderline1">
    <w:name w:val="Bold underline"/>
    <w:basedOn w:val="Normal"/>
    <w:link w:val="BoldunderlineChar2"/>
    <w:rsid w:val="005574D1"/>
    <w:rPr>
      <w:rFonts w:ascii="Garamond" w:eastAsia="Times New Roman" w:hAnsi="Garamond" w:cs="Arial"/>
      <w:b/>
      <w:bCs/>
      <w:kern w:val="20"/>
      <w:sz w:val="20"/>
      <w:szCs w:val="32"/>
      <w:u w:val="single"/>
    </w:rPr>
  </w:style>
  <w:style w:type="character" w:customStyle="1" w:styleId="BoldunderlineChar2">
    <w:name w:val="Bold underline Char"/>
    <w:link w:val="Boldunderline1"/>
    <w:rsid w:val="005574D1"/>
    <w:rPr>
      <w:rFonts w:ascii="Garamond" w:eastAsia="Times New Roman" w:hAnsi="Garamond" w:cs="Arial"/>
      <w:b/>
      <w:bCs/>
      <w:kern w:val="20"/>
      <w:sz w:val="20"/>
      <w:szCs w:val="32"/>
      <w:u w:val="single"/>
    </w:rPr>
  </w:style>
  <w:style w:type="character" w:customStyle="1" w:styleId="Style2Char">
    <w:name w:val="Style2 Char"/>
    <w:link w:val="Style2"/>
    <w:rsid w:val="005574D1"/>
    <w:rPr>
      <w:rFonts w:ascii="Times New Roman" w:hAnsi="Times New Roman" w:cs="Calibri"/>
      <w:sz w:val="20"/>
    </w:rPr>
  </w:style>
  <w:style w:type="character" w:customStyle="1" w:styleId="Style6pt">
    <w:name w:val="Style 6 pt"/>
    <w:rsid w:val="005574D1"/>
    <w:rPr>
      <w:sz w:val="12"/>
    </w:rPr>
  </w:style>
  <w:style w:type="paragraph" w:customStyle="1" w:styleId="BLOCKTITLE4">
    <w:name w:val="BLOCK TITLE"/>
    <w:basedOn w:val="Normal"/>
    <w:rsid w:val="005574D1"/>
    <w:pPr>
      <w:jc w:val="center"/>
    </w:pPr>
    <w:rPr>
      <w:rFonts w:eastAsia="Times New Roman"/>
      <w:b/>
      <w:caps/>
      <w:szCs w:val="20"/>
      <w:u w:val="single"/>
    </w:rPr>
  </w:style>
  <w:style w:type="paragraph" w:customStyle="1" w:styleId="StyleNormalWeb10pt">
    <w:name w:val="Style Normal (Web) + 10 pt"/>
    <w:basedOn w:val="NormalWeb"/>
    <w:rsid w:val="005574D1"/>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5574D1"/>
  </w:style>
  <w:style w:type="character" w:customStyle="1" w:styleId="pageheader0">
    <w:name w:val="pageheader"/>
    <w:basedOn w:val="DefaultParagraphFont"/>
    <w:rsid w:val="005574D1"/>
  </w:style>
  <w:style w:type="paragraph" w:customStyle="1" w:styleId="SmallNormal">
    <w:name w:val="Small Normal"/>
    <w:basedOn w:val="Normal"/>
    <w:rsid w:val="005574D1"/>
    <w:pPr>
      <w:suppressAutoHyphens/>
      <w:contextualSpacing/>
    </w:pPr>
    <w:rPr>
      <w:rFonts w:ascii="Garamond" w:eastAsia="Times New Roman" w:hAnsi="Garamond"/>
      <w:sz w:val="18"/>
      <w:szCs w:val="18"/>
    </w:rPr>
  </w:style>
  <w:style w:type="character" w:customStyle="1" w:styleId="AuthorCharChar">
    <w:name w:val="Author Char Char"/>
    <w:rsid w:val="005574D1"/>
    <w:rPr>
      <w:rFonts w:ascii="Times New Roman" w:hAnsi="Times New Roman"/>
      <w:b/>
      <w:sz w:val="22"/>
      <w:szCs w:val="22"/>
    </w:rPr>
  </w:style>
  <w:style w:type="paragraph" w:customStyle="1" w:styleId="p1">
    <w:name w:val="p1"/>
    <w:basedOn w:val="Normal"/>
    <w:rsid w:val="005574D1"/>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5574D1"/>
    <w:rPr>
      <w:rFonts w:ascii="Cambria" w:eastAsia="Cambria" w:hAnsi="Cambria" w:cs="Calibri"/>
      <w:sz w:val="20"/>
      <w:szCs w:val="24"/>
    </w:rPr>
  </w:style>
  <w:style w:type="character" w:customStyle="1" w:styleId="smallchar2">
    <w:name w:val="smallchar"/>
    <w:basedOn w:val="DefaultParagraphFont"/>
    <w:rsid w:val="005574D1"/>
  </w:style>
  <w:style w:type="character" w:customStyle="1" w:styleId="Shortcite">
    <w:name w:val="Shortcite"/>
    <w:rsid w:val="005574D1"/>
    <w:rPr>
      <w:rFonts w:ascii="Times New Roman" w:hAnsi="Times New Roman"/>
      <w:b/>
      <w:bCs/>
      <w:sz w:val="20"/>
    </w:rPr>
  </w:style>
  <w:style w:type="character" w:customStyle="1" w:styleId="Longcite">
    <w:name w:val="Longcite"/>
    <w:rsid w:val="005574D1"/>
    <w:rPr>
      <w:sz w:val="16"/>
    </w:rPr>
  </w:style>
  <w:style w:type="character" w:customStyle="1" w:styleId="StyleStyle7pt8pt">
    <w:name w:val="Style Style 7 pt + 8 pt"/>
    <w:rsid w:val="005574D1"/>
    <w:rPr>
      <w:sz w:val="16"/>
    </w:rPr>
  </w:style>
  <w:style w:type="character" w:customStyle="1" w:styleId="StyleStyleThickunderlineBold1">
    <w:name w:val="Style Style Thick underline + Bold1"/>
    <w:rsid w:val="005574D1"/>
    <w:rPr>
      <w:b/>
      <w:bCs/>
      <w:u w:val="thick"/>
    </w:rPr>
  </w:style>
  <w:style w:type="character" w:customStyle="1" w:styleId="StyleUnderline2">
    <w:name w:val="Style Underline2"/>
    <w:rsid w:val="005574D1"/>
    <w:rPr>
      <w:u w:val="single"/>
    </w:rPr>
  </w:style>
  <w:style w:type="character" w:customStyle="1" w:styleId="NormalizationChar">
    <w:name w:val="Normalization Char"/>
    <w:rsid w:val="005574D1"/>
    <w:rPr>
      <w:noProof w:val="0"/>
      <w:sz w:val="18"/>
      <w:szCs w:val="24"/>
      <w:lang w:val="en-US" w:eastAsia="en-US" w:bidi="ar-SA"/>
    </w:rPr>
  </w:style>
  <w:style w:type="character" w:customStyle="1" w:styleId="maintextbldleft">
    <w:name w:val="maintextbldleft"/>
    <w:basedOn w:val="DefaultParagraphFont"/>
    <w:rsid w:val="005574D1"/>
  </w:style>
  <w:style w:type="character" w:customStyle="1" w:styleId="maintextleft">
    <w:name w:val="maintextleft"/>
    <w:basedOn w:val="DefaultParagraphFont"/>
    <w:rsid w:val="005574D1"/>
  </w:style>
  <w:style w:type="character" w:customStyle="1" w:styleId="highlight1">
    <w:name w:val="highlight"/>
    <w:rsid w:val="005574D1"/>
    <w:rPr>
      <w:rFonts w:ascii="Times New Roman" w:hAnsi="Times New Roman"/>
      <w:b/>
      <w:sz w:val="20"/>
      <w:u w:val="single"/>
    </w:rPr>
  </w:style>
  <w:style w:type="character" w:customStyle="1" w:styleId="Shrinker">
    <w:name w:val="Shrinker"/>
    <w:rsid w:val="005574D1"/>
    <w:rPr>
      <w:rFonts w:ascii="Times New Roman" w:hAnsi="Times New Roman"/>
      <w:sz w:val="10"/>
      <w:szCs w:val="13"/>
    </w:rPr>
  </w:style>
  <w:style w:type="paragraph" w:customStyle="1" w:styleId="CardDownx1">
    <w:name w:val="CardDown x1"/>
    <w:basedOn w:val="Header"/>
    <w:link w:val="CardDownx1Char"/>
    <w:rsid w:val="005574D1"/>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5574D1"/>
    <w:rPr>
      <w:rFonts w:ascii="Times New Roman" w:eastAsia="Times New Roman" w:hAnsi="Times New Roman" w:cs="Calibri"/>
      <w:sz w:val="16"/>
      <w:szCs w:val="24"/>
    </w:rPr>
  </w:style>
  <w:style w:type="character" w:customStyle="1" w:styleId="heading3char1">
    <w:name w:val="heading3char1"/>
    <w:basedOn w:val="DefaultParagraphFont"/>
    <w:rsid w:val="005574D1"/>
  </w:style>
  <w:style w:type="character" w:customStyle="1" w:styleId="addmd">
    <w:name w:val="addmd"/>
    <w:basedOn w:val="DefaultParagraphFont"/>
    <w:rsid w:val="005574D1"/>
  </w:style>
  <w:style w:type="character" w:customStyle="1" w:styleId="underlinea">
    <w:name w:val="underlinea"/>
    <w:basedOn w:val="DefaultParagraphFont"/>
    <w:rsid w:val="005574D1"/>
  </w:style>
  <w:style w:type="character" w:customStyle="1" w:styleId="StyleUnderlineChar9pt2">
    <w:name w:val="Style Underline Char + 9 pt2"/>
    <w:rsid w:val="005574D1"/>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5574D1"/>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5574D1"/>
    <w:rPr>
      <w:rFonts w:ascii="Garamond" w:eastAsia="Times New Roman" w:hAnsi="Garamond"/>
      <w:sz w:val="20"/>
      <w:szCs w:val="20"/>
    </w:rPr>
  </w:style>
  <w:style w:type="character" w:customStyle="1" w:styleId="FullCiteChar">
    <w:name w:val="Full Cite Char"/>
    <w:link w:val="FullCite0"/>
    <w:rsid w:val="005574D1"/>
    <w:rPr>
      <w:rFonts w:ascii="Garamond" w:eastAsia="Times New Roman" w:hAnsi="Garamond" w:cs="Calibri"/>
      <w:sz w:val="20"/>
      <w:szCs w:val="20"/>
    </w:rPr>
  </w:style>
  <w:style w:type="table" w:customStyle="1" w:styleId="TableGrid1">
    <w:name w:val="Table Grid1"/>
    <w:basedOn w:val="TableNormal"/>
    <w:next w:val="TableGrid"/>
    <w:rsid w:val="005574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5574D1"/>
    <w:rPr>
      <w:rFonts w:ascii="Times New Roman" w:hAnsi="Times New Roman" w:cs="Times New Roman"/>
      <w:b/>
      <w:bCs/>
      <w:spacing w:val="-10"/>
      <w:sz w:val="18"/>
      <w:szCs w:val="18"/>
    </w:rPr>
  </w:style>
  <w:style w:type="paragraph" w:customStyle="1" w:styleId="CiteTag">
    <w:name w:val="Cite/Tag"/>
    <w:basedOn w:val="Normal"/>
    <w:rsid w:val="005574D1"/>
    <w:rPr>
      <w:rFonts w:eastAsia="Times New Roman"/>
      <w:b/>
      <w:szCs w:val="24"/>
      <w:lang w:bidi="en-US"/>
    </w:rPr>
  </w:style>
  <w:style w:type="character" w:customStyle="1" w:styleId="heading3char0">
    <w:name w:val="heading3char"/>
    <w:rsid w:val="005574D1"/>
  </w:style>
  <w:style w:type="paragraph" w:customStyle="1" w:styleId="cardtext3">
    <w:name w:val="cardtext"/>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5574D1"/>
    <w:rPr>
      <w:rFonts w:ascii="Arial Narrow" w:eastAsia="Times New Roman" w:hAnsi="Arial Narrow" w:cs="Calibri"/>
      <w:sz w:val="18"/>
      <w:szCs w:val="20"/>
    </w:rPr>
  </w:style>
  <w:style w:type="paragraph" w:customStyle="1" w:styleId="ecxmsonormal">
    <w:name w:val="ecxmsonormal"/>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5574D1"/>
    <w:rPr>
      <w:rFonts w:ascii="Times New Roman" w:hAnsi="Times New Roman" w:cs="Times New Roman" w:hint="default"/>
      <w:sz w:val="14"/>
      <w:szCs w:val="14"/>
    </w:rPr>
  </w:style>
  <w:style w:type="character" w:customStyle="1" w:styleId="FontStyle232">
    <w:name w:val="Font Style232"/>
    <w:uiPriority w:val="99"/>
    <w:rsid w:val="005574D1"/>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5574D1"/>
    <w:pPr>
      <w:widowControl w:val="0"/>
      <w:jc w:val="left"/>
    </w:pPr>
    <w:rPr>
      <w:rFonts w:cs="Calibri"/>
      <w:b/>
      <w:u w:val="thick"/>
    </w:rPr>
  </w:style>
  <w:style w:type="character" w:customStyle="1" w:styleId="DebateUnderlineBoldChar">
    <w:name w:val="Debate Underline Bold Char"/>
    <w:link w:val="DebateUnderlineBold"/>
    <w:rsid w:val="005574D1"/>
    <w:rPr>
      <w:rFonts w:ascii="Times New Roman" w:eastAsia="Times New Roman" w:hAnsi="Times New Roman" w:cs="Calibri"/>
      <w:b/>
      <w:sz w:val="20"/>
      <w:szCs w:val="24"/>
      <w:u w:val="thick"/>
    </w:rPr>
  </w:style>
  <w:style w:type="character" w:customStyle="1" w:styleId="erasure">
    <w:name w:val="erasure"/>
    <w:rsid w:val="005574D1"/>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5574D1"/>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5574D1"/>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5574D1"/>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5574D1"/>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5574D1"/>
    <w:rPr>
      <w:rFonts w:ascii="Times New Roman" w:eastAsia="Times New Roman" w:hAnsi="Times New Roman"/>
      <w:sz w:val="24"/>
      <w:szCs w:val="24"/>
      <w:u w:val="thick"/>
    </w:rPr>
  </w:style>
  <w:style w:type="character" w:customStyle="1" w:styleId="HighlightingChar">
    <w:name w:val="Highlighting Char"/>
    <w:link w:val="Highlighting"/>
    <w:rsid w:val="005574D1"/>
    <w:rPr>
      <w:rFonts w:ascii="Times New Roman" w:eastAsia="Times New Roman" w:hAnsi="Times New Roman" w:cs="Calibri"/>
      <w:sz w:val="24"/>
      <w:szCs w:val="24"/>
      <w:u w:val="thick"/>
    </w:rPr>
  </w:style>
  <w:style w:type="character" w:customStyle="1" w:styleId="MicroTextCharChar">
    <w:name w:val="MicroText Char Char"/>
    <w:rsid w:val="005574D1"/>
    <w:rPr>
      <w:rFonts w:ascii="Arial Narrow" w:eastAsia="Times New Roman" w:hAnsi="Arial Narrow"/>
      <w:sz w:val="12"/>
      <w:szCs w:val="24"/>
    </w:rPr>
  </w:style>
  <w:style w:type="paragraph" w:customStyle="1" w:styleId="CiteCharCharCharChar">
    <w:name w:val="Cite Char Char Char Char"/>
    <w:basedOn w:val="Normal"/>
    <w:next w:val="Normal"/>
    <w:rsid w:val="005574D1"/>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5574D1"/>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5574D1"/>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5574D1"/>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5574D1"/>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5574D1"/>
    <w:rPr>
      <w:rFonts w:ascii="Arial Narrow" w:eastAsia="Times New Roman" w:hAnsi="Arial Narrow"/>
      <w:sz w:val="20"/>
      <w:szCs w:val="24"/>
      <w:u w:val="thick"/>
    </w:rPr>
  </w:style>
  <w:style w:type="character" w:customStyle="1" w:styleId="UnderliningCharCharChar">
    <w:name w:val="Underlining Char Char Char"/>
    <w:link w:val="UnderliningCharChar"/>
    <w:rsid w:val="005574D1"/>
    <w:rPr>
      <w:rFonts w:ascii="Arial Narrow" w:eastAsia="Times New Roman" w:hAnsi="Arial Narrow" w:cs="Calibri"/>
      <w:sz w:val="20"/>
      <w:szCs w:val="24"/>
      <w:u w:val="thick"/>
    </w:rPr>
  </w:style>
  <w:style w:type="paragraph" w:customStyle="1" w:styleId="Style12">
    <w:name w:val="Style 12"/>
    <w:rsid w:val="005574D1"/>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5574D1"/>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5574D1"/>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5574D1"/>
  </w:style>
  <w:style w:type="paragraph" w:customStyle="1" w:styleId="Emphasis3">
    <w:name w:val="Emphasis3"/>
    <w:qFormat/>
    <w:rsid w:val="005574D1"/>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5574D1"/>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5574D1"/>
    <w:rPr>
      <w:rFonts w:eastAsia="Times New Roman"/>
      <w:b/>
      <w:szCs w:val="24"/>
    </w:rPr>
  </w:style>
  <w:style w:type="character" w:customStyle="1" w:styleId="BoldandUnderlineChar1Char2Char">
    <w:name w:val="Bold and Underline Char1 Char2 Char"/>
    <w:basedOn w:val="DefaultParagraphFont"/>
    <w:rsid w:val="005574D1"/>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5574D1"/>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5574D1"/>
    <w:rPr>
      <w:rFonts w:ascii="Arial Narrow" w:hAnsi="Arial Narrow"/>
      <w:noProof w:val="0"/>
      <w:szCs w:val="24"/>
      <w:u w:val="single"/>
      <w:lang w:val="en-US" w:eastAsia="en-US" w:bidi="ar-SA"/>
    </w:rPr>
  </w:style>
  <w:style w:type="paragraph" w:customStyle="1" w:styleId="formfldssel">
    <w:name w:val="formfldssel"/>
    <w:basedOn w:val="Normal"/>
    <w:rsid w:val="005574D1"/>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5574D1"/>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5574D1"/>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5574D1"/>
    <w:rPr>
      <w:rFonts w:ascii="Courier New" w:eastAsia="Times New Roman" w:hAnsi="Courier New" w:cs="Courier New"/>
      <w:sz w:val="20"/>
      <w:szCs w:val="20"/>
    </w:rPr>
  </w:style>
  <w:style w:type="character" w:customStyle="1" w:styleId="pmterms2">
    <w:name w:val="pmterms2"/>
    <w:basedOn w:val="DefaultParagraphFont"/>
    <w:rsid w:val="005574D1"/>
  </w:style>
  <w:style w:type="character" w:customStyle="1" w:styleId="BoldandUnderlineChar5CharCharCharCharCharCharCharChar">
    <w:name w:val="Bold and Underline Char5 Char Char Char Char Char Char Char Char"/>
    <w:basedOn w:val="DefaultParagraphFont"/>
    <w:rsid w:val="005574D1"/>
    <w:rPr>
      <w:b/>
      <w:u w:val="thick"/>
      <w:lang w:val="en-US" w:eastAsia="en-US" w:bidi="ar-SA"/>
    </w:rPr>
  </w:style>
  <w:style w:type="character" w:customStyle="1" w:styleId="StyleCardTextUnderline3Char">
    <w:name w:val="Style Card Text + Underline3 Char"/>
    <w:basedOn w:val="DefaultParagraphFont"/>
    <w:rsid w:val="005574D1"/>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5574D1"/>
    <w:rPr>
      <w:b/>
      <w:noProof w:val="0"/>
      <w:szCs w:val="24"/>
      <w:u w:val="single"/>
      <w:lang w:val="en-US" w:eastAsia="en-US" w:bidi="ar-SA"/>
    </w:rPr>
  </w:style>
  <w:style w:type="character" w:customStyle="1" w:styleId="UnderlineChar1Char1">
    <w:name w:val="Underline Char1 Char1"/>
    <w:basedOn w:val="DefaultParagraphFont"/>
    <w:rsid w:val="005574D1"/>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5574D1"/>
    <w:rPr>
      <w:noProof w:val="0"/>
      <w:szCs w:val="24"/>
      <w:u w:val="single"/>
      <w:lang w:val="en-US" w:eastAsia="en-US" w:bidi="ar-SA"/>
    </w:rPr>
  </w:style>
  <w:style w:type="character" w:customStyle="1" w:styleId="BoldText12pt">
    <w:name w:val="Bold Text 12 pt"/>
    <w:autoRedefine/>
    <w:rsid w:val="005574D1"/>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5574D1"/>
    <w:pPr>
      <w:tabs>
        <w:tab w:val="left" w:pos="720"/>
      </w:tabs>
      <w:ind w:left="720"/>
    </w:pPr>
    <w:rPr>
      <w:rFonts w:eastAsia="Times New Roman"/>
      <w:szCs w:val="20"/>
      <w:u w:val="single"/>
    </w:rPr>
  </w:style>
  <w:style w:type="character" w:customStyle="1" w:styleId="Style2CharChar">
    <w:name w:val="Style2 Char Char"/>
    <w:basedOn w:val="DefaultParagraphFont"/>
    <w:rsid w:val="005574D1"/>
    <w:rPr>
      <w:u w:val="thick"/>
      <w:lang w:val="en-US" w:eastAsia="en-US" w:bidi="ar-SA"/>
    </w:rPr>
  </w:style>
  <w:style w:type="paragraph" w:customStyle="1" w:styleId="DebateCiteCharChar">
    <w:name w:val="Debate Cite Char Char"/>
    <w:basedOn w:val="Normal"/>
    <w:autoRedefine/>
    <w:rsid w:val="005574D1"/>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5574D1"/>
    <w:rPr>
      <w:b/>
      <w:sz w:val="32"/>
      <w:szCs w:val="32"/>
      <w:lang w:val="en-US" w:eastAsia="en-US" w:bidi="ar-SA"/>
    </w:rPr>
  </w:style>
  <w:style w:type="paragraph" w:styleId="BodyTextFirstIndent">
    <w:name w:val="Body Text First Indent"/>
    <w:basedOn w:val="BodyText"/>
    <w:link w:val="BodyTextFirstIndentChar"/>
    <w:rsid w:val="005574D1"/>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5574D1"/>
    <w:rPr>
      <w:rFonts w:ascii="Times New Roman" w:eastAsia="Times New Roman" w:hAnsi="Times New Roman" w:cs="Calibri"/>
      <w:kern w:val="1"/>
      <w:sz w:val="24"/>
      <w:szCs w:val="24"/>
    </w:rPr>
  </w:style>
  <w:style w:type="paragraph" w:customStyle="1" w:styleId="PageHeading">
    <w:name w:val="Page Heading"/>
    <w:basedOn w:val="Heading2"/>
    <w:rsid w:val="005574D1"/>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5574D1"/>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5574D1"/>
    <w:rPr>
      <w:bCs/>
    </w:rPr>
  </w:style>
  <w:style w:type="character" w:customStyle="1" w:styleId="Style10ptBold">
    <w:name w:val="Style 10 pt Bold"/>
    <w:basedOn w:val="DefaultParagraphFont"/>
    <w:rsid w:val="005574D1"/>
    <w:rPr>
      <w:b/>
      <w:bCs/>
      <w:sz w:val="20"/>
    </w:rPr>
  </w:style>
  <w:style w:type="character" w:customStyle="1" w:styleId="text9">
    <w:name w:val="text9"/>
    <w:basedOn w:val="DefaultParagraphFont"/>
    <w:rsid w:val="005574D1"/>
  </w:style>
  <w:style w:type="character" w:customStyle="1" w:styleId="text19">
    <w:name w:val="text19"/>
    <w:basedOn w:val="DefaultParagraphFont"/>
    <w:rsid w:val="005574D1"/>
  </w:style>
  <w:style w:type="character" w:customStyle="1" w:styleId="TagChar30">
    <w:name w:val="Tag Char3"/>
    <w:basedOn w:val="DefaultParagraphFont"/>
    <w:rsid w:val="005574D1"/>
    <w:rPr>
      <w:rFonts w:ascii="Palatino Linotype" w:hAnsi="Palatino Linotype"/>
      <w:b/>
      <w:sz w:val="24"/>
      <w:szCs w:val="24"/>
      <w:lang w:val="en-US" w:eastAsia="en-US" w:bidi="ar-SA"/>
    </w:rPr>
  </w:style>
  <w:style w:type="paragraph" w:customStyle="1" w:styleId="TagCite2">
    <w:name w:val="Tag/Cite"/>
    <w:basedOn w:val="Normal"/>
    <w:rsid w:val="005574D1"/>
    <w:pPr>
      <w:autoSpaceDE w:val="0"/>
      <w:autoSpaceDN w:val="0"/>
      <w:adjustRightInd w:val="0"/>
    </w:pPr>
    <w:rPr>
      <w:rFonts w:eastAsia="Times New Roman"/>
      <w:b/>
      <w:szCs w:val="20"/>
    </w:rPr>
  </w:style>
  <w:style w:type="paragraph" w:customStyle="1" w:styleId="CiteCard0">
    <w:name w:val="Cite/Card"/>
    <w:basedOn w:val="Normal"/>
    <w:rsid w:val="005574D1"/>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5574D1"/>
    <w:rPr>
      <w:rFonts w:eastAsia="Times New Roman"/>
      <w:b/>
      <w:sz w:val="24"/>
      <w:szCs w:val="20"/>
    </w:rPr>
  </w:style>
  <w:style w:type="character" w:customStyle="1" w:styleId="term2">
    <w:name w:val="term2"/>
    <w:basedOn w:val="DefaultParagraphFont"/>
    <w:rsid w:val="005574D1"/>
    <w:rPr>
      <w:b/>
      <w:bCs/>
    </w:rPr>
  </w:style>
  <w:style w:type="paragraph" w:customStyle="1" w:styleId="title-bold-medium">
    <w:name w:val="title-bold-medium"/>
    <w:basedOn w:val="Normal"/>
    <w:rsid w:val="005574D1"/>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5574D1"/>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5574D1"/>
    <w:pPr>
      <w:ind w:left="229" w:right="229"/>
    </w:pPr>
    <w:rPr>
      <w:rFonts w:ascii="Verdana" w:eastAsia="Times New Roman" w:hAnsi="Verdana"/>
      <w:sz w:val="16"/>
      <w:szCs w:val="20"/>
    </w:rPr>
  </w:style>
  <w:style w:type="paragraph" w:styleId="NormalIndent">
    <w:name w:val="Normal Indent"/>
    <w:basedOn w:val="Normal"/>
    <w:rsid w:val="005574D1"/>
    <w:pPr>
      <w:ind w:left="720"/>
    </w:pPr>
    <w:rPr>
      <w:rFonts w:eastAsia="Times New Roman"/>
      <w:szCs w:val="20"/>
    </w:rPr>
  </w:style>
  <w:style w:type="character" w:customStyle="1" w:styleId="ToReadCharChar">
    <w:name w:val="To Read Char Char"/>
    <w:basedOn w:val="DefaultParagraphFont"/>
    <w:rsid w:val="005574D1"/>
    <w:rPr>
      <w:rFonts w:ascii="Verdana" w:hAnsi="Verdana"/>
      <w:b/>
      <w:szCs w:val="24"/>
      <w:u w:val="single"/>
      <w:lang w:val="en-US" w:eastAsia="en-US" w:bidi="ar-SA"/>
    </w:rPr>
  </w:style>
  <w:style w:type="paragraph" w:styleId="EnvelopeReturn">
    <w:name w:val="envelope return"/>
    <w:basedOn w:val="Normal"/>
    <w:rsid w:val="005574D1"/>
    <w:rPr>
      <w:rFonts w:ascii="Arial" w:eastAsia="Times New Roman" w:hAnsi="Arial" w:cs="Arial"/>
      <w:sz w:val="24"/>
      <w:szCs w:val="20"/>
    </w:rPr>
  </w:style>
  <w:style w:type="paragraph" w:styleId="EnvelopeAddress">
    <w:name w:val="envelope address"/>
    <w:basedOn w:val="Normal"/>
    <w:rsid w:val="005574D1"/>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5574D1"/>
  </w:style>
  <w:style w:type="character" w:customStyle="1" w:styleId="storytextstyle">
    <w:name w:val="storytextstyle"/>
    <w:basedOn w:val="DefaultParagraphFont"/>
    <w:rsid w:val="005574D1"/>
  </w:style>
  <w:style w:type="character" w:customStyle="1" w:styleId="cardunderlinedCharChar">
    <w:name w:val="card underlined Char Char"/>
    <w:basedOn w:val="DefaultParagraphFont"/>
    <w:rsid w:val="005574D1"/>
    <w:rPr>
      <w:rFonts w:ascii="Arial" w:hAnsi="Arial"/>
      <w:sz w:val="22"/>
      <w:szCs w:val="24"/>
      <w:u w:val="single"/>
      <w:lang w:val="en-US" w:eastAsia="en-US" w:bidi="ar-SA"/>
    </w:rPr>
  </w:style>
  <w:style w:type="character" w:customStyle="1" w:styleId="Style2Char1">
    <w:name w:val="Style2 Char1"/>
    <w:basedOn w:val="DefaultParagraphFont"/>
    <w:rsid w:val="005574D1"/>
    <w:rPr>
      <w:rFonts w:ascii="Book Antiqua" w:hAnsi="Book Antiqua"/>
      <w:szCs w:val="24"/>
      <w:u w:val="thick"/>
      <w:lang w:val="en-US" w:eastAsia="en-US" w:bidi="ar-SA"/>
    </w:rPr>
  </w:style>
  <w:style w:type="character" w:customStyle="1" w:styleId="articlehead21">
    <w:name w:val="articlehead21"/>
    <w:basedOn w:val="DefaultParagraphFont"/>
    <w:rsid w:val="005574D1"/>
    <w:rPr>
      <w:rFonts w:ascii="Arial" w:hAnsi="Arial" w:cs="Arial" w:hint="default"/>
      <w:b/>
      <w:bCs/>
      <w:color w:val="660000"/>
      <w:sz w:val="20"/>
      <w:szCs w:val="20"/>
    </w:rPr>
  </w:style>
  <w:style w:type="paragraph" w:customStyle="1" w:styleId="shellscontentions">
    <w:name w:val="shells/contentions"/>
    <w:basedOn w:val="TagCite2"/>
    <w:rsid w:val="005574D1"/>
    <w:rPr>
      <w:sz w:val="24"/>
    </w:rPr>
  </w:style>
  <w:style w:type="character" w:customStyle="1" w:styleId="BoldandUnderlineChar2Char1">
    <w:name w:val="Bold and Underline Char2 Char1"/>
    <w:basedOn w:val="DefaultParagraphFont"/>
    <w:rsid w:val="005574D1"/>
    <w:rPr>
      <w:b/>
      <w:szCs w:val="24"/>
      <w:u w:val="single"/>
      <w:lang w:val="en-US" w:eastAsia="en-US" w:bidi="ar-SA"/>
    </w:rPr>
  </w:style>
  <w:style w:type="character" w:customStyle="1" w:styleId="TagCiteChar1">
    <w:name w:val="Tag/Cite Char1"/>
    <w:basedOn w:val="DefaultParagraphFont"/>
    <w:rsid w:val="005574D1"/>
    <w:rPr>
      <w:b/>
      <w:lang w:val="en-US" w:eastAsia="en-US" w:bidi="ar-SA"/>
    </w:rPr>
  </w:style>
  <w:style w:type="character" w:customStyle="1" w:styleId="Normal2">
    <w:name w:val="Normal2"/>
    <w:basedOn w:val="DefaultParagraphFont"/>
    <w:rsid w:val="005574D1"/>
  </w:style>
  <w:style w:type="paragraph" w:customStyle="1" w:styleId="BriefTitle1">
    <w:name w:val="Brief Title 1"/>
    <w:basedOn w:val="Normal"/>
    <w:rsid w:val="005574D1"/>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5574D1"/>
    <w:pPr>
      <w:autoSpaceDE w:val="0"/>
      <w:autoSpaceDN w:val="0"/>
      <w:adjustRightInd w:val="0"/>
    </w:pPr>
    <w:rPr>
      <w:rFonts w:eastAsia="Times New Roman"/>
      <w:b/>
      <w:szCs w:val="20"/>
    </w:rPr>
  </w:style>
  <w:style w:type="character" w:customStyle="1" w:styleId="BriefTitle1Char">
    <w:name w:val="Brief Title 1 Char"/>
    <w:basedOn w:val="DefaultParagraphFont"/>
    <w:rsid w:val="005574D1"/>
    <w:rPr>
      <w:b/>
      <w:u w:val="single"/>
      <w:lang w:val="en-US" w:eastAsia="en-US" w:bidi="ar-SA"/>
    </w:rPr>
  </w:style>
  <w:style w:type="character" w:customStyle="1" w:styleId="TagCiteCharChar">
    <w:name w:val="Tag/Cite Char Char"/>
    <w:basedOn w:val="DefaultParagraphFont"/>
    <w:rsid w:val="005574D1"/>
    <w:rPr>
      <w:b/>
      <w:lang w:val="en-US" w:eastAsia="en-US" w:bidi="ar-SA"/>
    </w:rPr>
  </w:style>
  <w:style w:type="paragraph" w:customStyle="1" w:styleId="ShellTitles">
    <w:name w:val="ShellTitles"/>
    <w:basedOn w:val="Normal"/>
    <w:rsid w:val="005574D1"/>
    <w:pPr>
      <w:autoSpaceDE w:val="0"/>
      <w:autoSpaceDN w:val="0"/>
      <w:adjustRightInd w:val="0"/>
    </w:pPr>
    <w:rPr>
      <w:rFonts w:eastAsia="Times New Roman"/>
      <w:b/>
      <w:szCs w:val="20"/>
    </w:rPr>
  </w:style>
  <w:style w:type="paragraph" w:customStyle="1" w:styleId="maintext">
    <w:name w:val="maintext"/>
    <w:basedOn w:val="Normal"/>
    <w:rsid w:val="005574D1"/>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5574D1"/>
  </w:style>
  <w:style w:type="character" w:customStyle="1" w:styleId="prodgeneral1">
    <w:name w:val="prodgeneral1"/>
    <w:basedOn w:val="DefaultParagraphFont"/>
    <w:rsid w:val="005574D1"/>
    <w:rPr>
      <w:rFonts w:ascii="Verdana" w:hAnsi="Verdana" w:hint="default"/>
      <w:b w:val="0"/>
      <w:bCs w:val="0"/>
      <w:caps w:val="0"/>
      <w:color w:val="000000"/>
      <w:spacing w:val="0"/>
      <w:sz w:val="16"/>
      <w:szCs w:val="16"/>
    </w:rPr>
  </w:style>
  <w:style w:type="character" w:customStyle="1" w:styleId="texto11">
    <w:name w:val="texto11"/>
    <w:basedOn w:val="DefaultParagraphFont"/>
    <w:rsid w:val="005574D1"/>
    <w:rPr>
      <w:rFonts w:ascii="Arial" w:hAnsi="Arial" w:cs="Arial" w:hint="default"/>
      <w:b w:val="0"/>
      <w:bCs w:val="0"/>
      <w:i w:val="0"/>
      <w:iCs w:val="0"/>
      <w:caps w:val="0"/>
      <w:color w:val="000000"/>
      <w:sz w:val="20"/>
      <w:szCs w:val="20"/>
    </w:rPr>
  </w:style>
  <w:style w:type="character" w:customStyle="1" w:styleId="date10">
    <w:name w:val="date1"/>
    <w:basedOn w:val="DefaultParagraphFont"/>
    <w:rsid w:val="005574D1"/>
  </w:style>
  <w:style w:type="character" w:customStyle="1" w:styleId="summary1">
    <w:name w:val="summary1"/>
    <w:basedOn w:val="DefaultParagraphFont"/>
    <w:rsid w:val="005574D1"/>
    <w:rPr>
      <w:rFonts w:ascii="Arial" w:hAnsi="Arial" w:cs="Arial" w:hint="default"/>
      <w:sz w:val="18"/>
      <w:szCs w:val="18"/>
    </w:rPr>
  </w:style>
  <w:style w:type="paragraph" w:customStyle="1" w:styleId="ToRead">
    <w:name w:val="To Read"/>
    <w:basedOn w:val="Normal"/>
    <w:rsid w:val="005574D1"/>
    <w:pPr>
      <w:ind w:left="720"/>
    </w:pPr>
    <w:rPr>
      <w:rFonts w:ascii="Verdana" w:eastAsia="Times New Roman" w:hAnsi="Verdana"/>
      <w:b/>
      <w:szCs w:val="24"/>
      <w:u w:val="single"/>
    </w:rPr>
  </w:style>
  <w:style w:type="character" w:customStyle="1" w:styleId="text3">
    <w:name w:val="text3"/>
    <w:basedOn w:val="DefaultParagraphFont"/>
    <w:rsid w:val="005574D1"/>
  </w:style>
  <w:style w:type="paragraph" w:customStyle="1" w:styleId="Style20">
    <w:name w:val="Style 2"/>
    <w:basedOn w:val="Normal"/>
    <w:rsid w:val="005574D1"/>
    <w:pPr>
      <w:ind w:left="216" w:hanging="144"/>
    </w:pPr>
    <w:rPr>
      <w:rFonts w:eastAsia="Times New Roman"/>
      <w:noProof/>
      <w:color w:val="000000"/>
      <w:szCs w:val="20"/>
    </w:rPr>
  </w:style>
  <w:style w:type="paragraph" w:customStyle="1" w:styleId="Style40">
    <w:name w:val="Style 4"/>
    <w:basedOn w:val="Normal"/>
    <w:rsid w:val="005574D1"/>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5574D1"/>
    <w:rPr>
      <w:rFonts w:ascii="Arial" w:hAnsi="Arial" w:cs="Arial" w:hint="default"/>
      <w:color w:val="666666"/>
    </w:rPr>
  </w:style>
  <w:style w:type="character" w:customStyle="1" w:styleId="CardCharCharChar0">
    <w:name w:val="Card Char Char Char"/>
    <w:basedOn w:val="DefaultParagraphFont"/>
    <w:rsid w:val="005574D1"/>
    <w:rPr>
      <w:rFonts w:ascii="Book Antiqua" w:hAnsi="Book Antiqua"/>
      <w:szCs w:val="24"/>
      <w:lang w:val="en-US" w:eastAsia="en-US" w:bidi="ar-SA"/>
    </w:rPr>
  </w:style>
  <w:style w:type="paragraph" w:customStyle="1" w:styleId="CM10">
    <w:name w:val="CM10"/>
    <w:basedOn w:val="Default"/>
    <w:next w:val="Default"/>
    <w:rsid w:val="005574D1"/>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5574D1"/>
    <w:rPr>
      <w:sz w:val="28"/>
      <w:szCs w:val="28"/>
    </w:rPr>
  </w:style>
  <w:style w:type="character" w:customStyle="1" w:styleId="articletitle1">
    <w:name w:val="articletitle1"/>
    <w:basedOn w:val="DefaultParagraphFont"/>
    <w:rsid w:val="005574D1"/>
    <w:rPr>
      <w:b/>
      <w:bCs/>
      <w:color w:val="990000"/>
    </w:rPr>
  </w:style>
  <w:style w:type="character" w:customStyle="1" w:styleId="prodgeneral">
    <w:name w:val="prodgeneral"/>
    <w:basedOn w:val="DefaultParagraphFont"/>
    <w:rsid w:val="005574D1"/>
  </w:style>
  <w:style w:type="character" w:customStyle="1" w:styleId="StyleUnderline1">
    <w:name w:val="Style Underline1"/>
    <w:basedOn w:val="DefaultParagraphFont"/>
    <w:rsid w:val="005574D1"/>
    <w:rPr>
      <w:u w:val="single"/>
    </w:rPr>
  </w:style>
  <w:style w:type="character" w:customStyle="1" w:styleId="Style10pt">
    <w:name w:val="Style 10 pt"/>
    <w:basedOn w:val="DefaultParagraphFont"/>
    <w:rsid w:val="005574D1"/>
    <w:rPr>
      <w:sz w:val="20"/>
    </w:rPr>
  </w:style>
  <w:style w:type="character" w:customStyle="1" w:styleId="StyleUnderlineChar">
    <w:name w:val="Style Underline + Char"/>
    <w:basedOn w:val="DefaultParagraphFont"/>
    <w:rsid w:val="005574D1"/>
    <w:rPr>
      <w:rFonts w:eastAsia="SimSun" w:cs="Arial"/>
      <w:b/>
      <w:bCs/>
      <w:iCs/>
      <w:caps/>
      <w:sz w:val="24"/>
      <w:szCs w:val="24"/>
      <w:u w:val="single"/>
      <w:lang w:val="en-US" w:eastAsia="en-US" w:bidi="ar-SA"/>
    </w:rPr>
  </w:style>
  <w:style w:type="character" w:customStyle="1" w:styleId="highlightChar">
    <w:name w:val="highlight Char"/>
    <w:basedOn w:val="DefaultParagraphFont"/>
    <w:rsid w:val="005574D1"/>
    <w:rPr>
      <w:sz w:val="24"/>
      <w:szCs w:val="24"/>
      <w:u w:val="single"/>
      <w:lang w:val="en-US" w:eastAsia="en-US" w:bidi="ar-SA"/>
    </w:rPr>
  </w:style>
  <w:style w:type="character" w:customStyle="1" w:styleId="StyleciteChar">
    <w:name w:val="Style cite + Char"/>
    <w:basedOn w:val="citeChar1"/>
    <w:rsid w:val="005574D1"/>
    <w:rPr>
      <w:sz w:val="24"/>
      <w:szCs w:val="24"/>
      <w:lang w:val="en-US" w:eastAsia="en-US" w:bidi="ar-SA"/>
    </w:rPr>
  </w:style>
  <w:style w:type="character" w:customStyle="1" w:styleId="citeChar1">
    <w:name w:val="cite Char"/>
    <w:basedOn w:val="DefaultParagraphFont"/>
    <w:rsid w:val="005574D1"/>
    <w:rPr>
      <w:sz w:val="24"/>
      <w:szCs w:val="24"/>
      <w:lang w:val="en-US" w:eastAsia="en-US" w:bidi="ar-SA"/>
    </w:rPr>
  </w:style>
  <w:style w:type="paragraph" w:customStyle="1" w:styleId="OffensiveLanguage">
    <w:name w:val="Offensive Language"/>
    <w:basedOn w:val="Normal"/>
    <w:next w:val="Normal"/>
    <w:rsid w:val="005574D1"/>
    <w:rPr>
      <w:rFonts w:ascii="Arial Narrow" w:hAnsi="Arial Narrow"/>
      <w:strike/>
      <w:u w:val="single"/>
    </w:rPr>
  </w:style>
  <w:style w:type="character" w:customStyle="1" w:styleId="OffensiveLanguageChar">
    <w:name w:val="Offensive Language Char"/>
    <w:rsid w:val="005574D1"/>
    <w:rPr>
      <w:rFonts w:ascii="Arial Narrow" w:hAnsi="Arial Narrow"/>
      <w:strike/>
      <w:szCs w:val="24"/>
      <w:u w:val="single"/>
      <w:lang w:val="en-US" w:eastAsia="en-US" w:bidi="ar-SA"/>
    </w:rPr>
  </w:style>
  <w:style w:type="paragraph" w:customStyle="1" w:styleId="clearformatting0">
    <w:name w:val="clear formatting"/>
    <w:basedOn w:val="Normal"/>
    <w:rsid w:val="005574D1"/>
  </w:style>
  <w:style w:type="paragraph" w:customStyle="1" w:styleId="Style18">
    <w:name w:val="Style 18"/>
    <w:uiPriority w:val="99"/>
    <w:rsid w:val="005574D1"/>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5574D1"/>
  </w:style>
  <w:style w:type="paragraph" w:customStyle="1" w:styleId="formfld">
    <w:name w:val="formfld"/>
    <w:basedOn w:val="Normal"/>
    <w:rsid w:val="005574D1"/>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5574D1"/>
  </w:style>
  <w:style w:type="paragraph" w:customStyle="1" w:styleId="Caption3">
    <w:name w:val="Caption3"/>
    <w:basedOn w:val="Normal"/>
    <w:rsid w:val="005574D1"/>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5574D1"/>
    <w:rPr>
      <w:rFonts w:ascii="Calibri" w:eastAsia="Times New Roman" w:hAnsi="Calibri" w:cs="Times New Roman"/>
      <w:b/>
      <w:sz w:val="20"/>
      <w:szCs w:val="24"/>
      <w:u w:val="single"/>
    </w:rPr>
  </w:style>
  <w:style w:type="character" w:customStyle="1" w:styleId="ipa">
    <w:name w:val="ipa"/>
    <w:basedOn w:val="DefaultParagraphFont"/>
    <w:rsid w:val="005574D1"/>
  </w:style>
  <w:style w:type="character" w:customStyle="1" w:styleId="regtext">
    <w:name w:val="regtext"/>
    <w:uiPriority w:val="99"/>
    <w:rsid w:val="005574D1"/>
  </w:style>
  <w:style w:type="character" w:customStyle="1" w:styleId="FontStyle14">
    <w:name w:val="Font Style14"/>
    <w:uiPriority w:val="99"/>
    <w:rsid w:val="005574D1"/>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6"/>
    <w:qFormat/>
    <w:rsid w:val="005574D1"/>
    <w:rPr>
      <w:b w:val="0"/>
      <w:bCs/>
      <w:sz w:val="22"/>
      <w:u w:val="single"/>
    </w:rPr>
  </w:style>
  <w:style w:type="character" w:customStyle="1" w:styleId="ft6">
    <w:name w:val="ft6"/>
    <w:basedOn w:val="DefaultParagraphFont"/>
    <w:rsid w:val="005574D1"/>
  </w:style>
  <w:style w:type="character" w:customStyle="1" w:styleId="SourceBold">
    <w:name w:val="Source Bold"/>
    <w:basedOn w:val="DefaultParagraphFont"/>
    <w:rsid w:val="005574D1"/>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5574D1"/>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5574D1"/>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5574D1"/>
    <w:rPr>
      <w:rFonts w:ascii="Century Gothic" w:eastAsia="Cambria" w:hAnsi="Century Gothic"/>
      <w:sz w:val="20"/>
      <w:szCs w:val="24"/>
      <w:u w:val="thick"/>
    </w:rPr>
  </w:style>
  <w:style w:type="character" w:customStyle="1" w:styleId="Card-UnderlineChar">
    <w:name w:val="Card-Underline Char"/>
    <w:link w:val="Card-Underline"/>
    <w:rsid w:val="005574D1"/>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574D1"/>
    <w:rPr>
      <w:b/>
      <w:bCs/>
      <w:strike w:val="0"/>
      <w:dstrike w:val="0"/>
      <w:sz w:val="26"/>
      <w:u w:val="none"/>
      <w:effect w:val="none"/>
    </w:rPr>
  </w:style>
  <w:style w:type="character" w:customStyle="1" w:styleId="StyleStyleUnderline411pt">
    <w:name w:val="Style Style Underline4 + 11 pt"/>
    <w:basedOn w:val="DefaultParagraphFont"/>
    <w:rsid w:val="005574D1"/>
    <w:rPr>
      <w:sz w:val="20"/>
      <w:u w:val="single"/>
    </w:rPr>
  </w:style>
  <w:style w:type="character" w:customStyle="1" w:styleId="StyleStyleUnderline411ptBold">
    <w:name w:val="Style Style Underline4 + 11 pt Bold"/>
    <w:basedOn w:val="DefaultParagraphFont"/>
    <w:rsid w:val="005574D1"/>
    <w:rPr>
      <w:b/>
      <w:bCs/>
      <w:sz w:val="20"/>
      <w:u w:val="single"/>
    </w:rPr>
  </w:style>
  <w:style w:type="character" w:customStyle="1" w:styleId="StyleStyleUnderline311pt">
    <w:name w:val="Style Style Underline3 + 11 pt"/>
    <w:basedOn w:val="DefaultParagraphFont"/>
    <w:rsid w:val="005574D1"/>
    <w:rPr>
      <w:sz w:val="20"/>
      <w:u w:val="single"/>
    </w:rPr>
  </w:style>
  <w:style w:type="character" w:customStyle="1" w:styleId="StyleStyleUnderline311ptBold">
    <w:name w:val="Style Style Underline3 + 11 pt Bold"/>
    <w:basedOn w:val="DefaultParagraphFont"/>
    <w:rsid w:val="005574D1"/>
    <w:rPr>
      <w:b/>
      <w:bCs/>
      <w:sz w:val="20"/>
      <w:u w:val="single"/>
    </w:rPr>
  </w:style>
  <w:style w:type="character" w:customStyle="1" w:styleId="StyleStyle4CharTimesNewRoman11pt">
    <w:name w:val="Style Style4 Char + Times New Roman 11 pt"/>
    <w:rsid w:val="005574D1"/>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5574D1"/>
    <w:rPr>
      <w:b/>
      <w:szCs w:val="24"/>
      <w:u w:val="single"/>
      <w:lang w:val="en-US" w:eastAsia="en-US" w:bidi="ar-SA"/>
    </w:rPr>
  </w:style>
  <w:style w:type="character" w:customStyle="1" w:styleId="UnderlineChar2">
    <w:name w:val="Underline Char2"/>
    <w:basedOn w:val="DefaultParagraphFont"/>
    <w:rsid w:val="005574D1"/>
    <w:rPr>
      <w:szCs w:val="24"/>
      <w:u w:val="single"/>
      <w:lang w:val="en-US" w:eastAsia="en-US" w:bidi="ar-SA"/>
    </w:rPr>
  </w:style>
  <w:style w:type="character" w:customStyle="1" w:styleId="UnderlineCharChar10">
    <w:name w:val="Underline Char Char1"/>
    <w:basedOn w:val="DefaultParagraphFont"/>
    <w:rsid w:val="005574D1"/>
    <w:rPr>
      <w:noProof w:val="0"/>
      <w:u w:val="single"/>
      <w:lang w:val="en-US" w:eastAsia="en-US" w:bidi="ar-SA"/>
    </w:rPr>
  </w:style>
  <w:style w:type="character" w:customStyle="1" w:styleId="FooterChar1">
    <w:name w:val="Footer Char1"/>
    <w:basedOn w:val="DefaultParagraphFont"/>
    <w:uiPriority w:val="99"/>
    <w:semiHidden/>
    <w:rsid w:val="005574D1"/>
    <w:rPr>
      <w:rFonts w:ascii="Georgia" w:hAnsi="Georgia" w:cs="Calibri"/>
    </w:rPr>
  </w:style>
  <w:style w:type="paragraph" w:customStyle="1" w:styleId="Tag2">
    <w:name w:val="Tag2"/>
    <w:basedOn w:val="Normal"/>
    <w:qFormat/>
    <w:rsid w:val="005574D1"/>
    <w:rPr>
      <w:rFonts w:ascii="Arial" w:eastAsia="Calibri" w:hAnsi="Arial" w:cs="Arial"/>
      <w:b/>
      <w:sz w:val="24"/>
    </w:rPr>
  </w:style>
  <w:style w:type="paragraph" w:styleId="Revision">
    <w:name w:val="Revision"/>
    <w:uiPriority w:val="99"/>
    <w:semiHidden/>
    <w:rsid w:val="005574D1"/>
    <w:pPr>
      <w:spacing w:after="0" w:line="240" w:lineRule="auto"/>
    </w:pPr>
    <w:rPr>
      <w:rFonts w:ascii="Georgia" w:hAnsi="Georgia" w:cs="Calibri"/>
    </w:rPr>
  </w:style>
  <w:style w:type="paragraph" w:customStyle="1" w:styleId="DebateTag">
    <w:name w:val="Debate Tag"/>
    <w:basedOn w:val="Text0"/>
    <w:uiPriority w:val="99"/>
    <w:rsid w:val="005574D1"/>
    <w:pPr>
      <w:widowControl w:val="0"/>
    </w:pPr>
    <w:rPr>
      <w:rFonts w:ascii="Garamond" w:hAnsi="Garamond"/>
      <w:b/>
      <w:color w:val="000000"/>
      <w:sz w:val="22"/>
      <w:szCs w:val="24"/>
    </w:rPr>
  </w:style>
  <w:style w:type="paragraph" w:customStyle="1" w:styleId="endarticle">
    <w:name w:val="endarticle"/>
    <w:basedOn w:val="Normal"/>
    <w:uiPriority w:val="99"/>
    <w:rsid w:val="005574D1"/>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5574D1"/>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5574D1"/>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5574D1"/>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5574D1"/>
    <w:rPr>
      <w:rFonts w:eastAsia="Calibri"/>
      <w:szCs w:val="24"/>
      <w:u w:val="single"/>
    </w:rPr>
  </w:style>
  <w:style w:type="character" w:customStyle="1" w:styleId="StyleUnderlineChar11ptBold3Char">
    <w:name w:val="Style Underline Char + 11 pt Bold3 Char"/>
    <w:link w:val="StyleUnderlineChar11ptBold3"/>
    <w:locked/>
    <w:rsid w:val="005574D1"/>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5574D1"/>
    <w:rPr>
      <w:rFonts w:eastAsia="Calibri"/>
      <w:b/>
      <w:bCs/>
      <w:szCs w:val="24"/>
      <w:u w:val="single"/>
    </w:rPr>
  </w:style>
  <w:style w:type="character" w:customStyle="1" w:styleId="caption4">
    <w:name w:val="caption4"/>
    <w:basedOn w:val="DefaultParagraphFont"/>
    <w:rsid w:val="005574D1"/>
  </w:style>
  <w:style w:type="character" w:customStyle="1" w:styleId="field-content">
    <w:name w:val="field-content"/>
    <w:basedOn w:val="DefaultParagraphFont"/>
    <w:rsid w:val="005574D1"/>
  </w:style>
  <w:style w:type="character" w:customStyle="1" w:styleId="l7">
    <w:name w:val="l7"/>
    <w:basedOn w:val="DefaultParagraphFont"/>
    <w:rsid w:val="005574D1"/>
  </w:style>
  <w:style w:type="character" w:customStyle="1" w:styleId="l8">
    <w:name w:val="l8"/>
    <w:basedOn w:val="DefaultParagraphFont"/>
    <w:rsid w:val="005574D1"/>
  </w:style>
  <w:style w:type="character" w:customStyle="1" w:styleId="l6">
    <w:name w:val="l6"/>
    <w:basedOn w:val="DefaultParagraphFont"/>
    <w:rsid w:val="005574D1"/>
  </w:style>
  <w:style w:type="character" w:customStyle="1" w:styleId="l9">
    <w:name w:val="l9"/>
    <w:basedOn w:val="DefaultParagraphFont"/>
    <w:rsid w:val="005574D1"/>
  </w:style>
  <w:style w:type="character" w:customStyle="1" w:styleId="honorific-prefix">
    <w:name w:val="honorific-prefix"/>
    <w:basedOn w:val="DefaultParagraphFont"/>
    <w:rsid w:val="005574D1"/>
  </w:style>
  <w:style w:type="character" w:customStyle="1" w:styleId="given-name">
    <w:name w:val="given-name"/>
    <w:basedOn w:val="DefaultParagraphFont"/>
    <w:rsid w:val="005574D1"/>
  </w:style>
  <w:style w:type="character" w:customStyle="1" w:styleId="family-name">
    <w:name w:val="family-name"/>
    <w:basedOn w:val="DefaultParagraphFont"/>
    <w:rsid w:val="005574D1"/>
  </w:style>
  <w:style w:type="character" w:customStyle="1" w:styleId="chead">
    <w:name w:val="chead"/>
    <w:basedOn w:val="DefaultParagraphFont"/>
    <w:rsid w:val="005574D1"/>
  </w:style>
  <w:style w:type="character" w:customStyle="1" w:styleId="obgcapsstart">
    <w:name w:val="obg_caps_start"/>
    <w:basedOn w:val="DefaultParagraphFont"/>
    <w:rsid w:val="005574D1"/>
  </w:style>
  <w:style w:type="character" w:customStyle="1" w:styleId="tpk">
    <w:name w:val="tpk"/>
    <w:basedOn w:val="DefaultParagraphFont"/>
    <w:rsid w:val="005574D1"/>
  </w:style>
  <w:style w:type="character" w:customStyle="1" w:styleId="underlinedCharChar0">
    <w:name w:val="underlined Char Char"/>
    <w:basedOn w:val="DefaultParagraphFont"/>
    <w:rsid w:val="005574D1"/>
    <w:rPr>
      <w:rFonts w:ascii="Times New Roman" w:eastAsia="Times New Roman" w:hAnsi="Times New Roman" w:cs="Times New Roman"/>
      <w:sz w:val="20"/>
      <w:szCs w:val="20"/>
      <w:u w:val="single"/>
    </w:rPr>
  </w:style>
  <w:style w:type="paragraph" w:customStyle="1" w:styleId="Language">
    <w:name w:val="Language"/>
    <w:next w:val="Normal"/>
    <w:link w:val="LanguageChar"/>
    <w:rsid w:val="005574D1"/>
    <w:pPr>
      <w:spacing w:after="0" w:line="240" w:lineRule="auto"/>
    </w:pPr>
    <w:rPr>
      <w:strike/>
      <w:sz w:val="16"/>
      <w:szCs w:val="16"/>
    </w:rPr>
  </w:style>
  <w:style w:type="character" w:customStyle="1" w:styleId="UnderlineCharCharCharChar">
    <w:name w:val="Underline Char Char Char Char"/>
    <w:basedOn w:val="DefaultParagraphFont"/>
    <w:rsid w:val="005574D1"/>
    <w:rPr>
      <w:szCs w:val="16"/>
      <w:u w:val="single"/>
      <w:lang w:val="en-US" w:eastAsia="en-US" w:bidi="ar-SA"/>
    </w:rPr>
  </w:style>
  <w:style w:type="paragraph" w:customStyle="1" w:styleId="Pa4">
    <w:name w:val="Pa4"/>
    <w:basedOn w:val="Normal"/>
    <w:next w:val="Normal"/>
    <w:rsid w:val="005574D1"/>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5574D1"/>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5574D1"/>
    <w:rPr>
      <w:rFonts w:cs="Arial"/>
      <w:bCs/>
      <w:szCs w:val="26"/>
      <w:u w:val="single"/>
      <w:lang w:val="en-US" w:eastAsia="en-US" w:bidi="ar-SA"/>
    </w:rPr>
  </w:style>
  <w:style w:type="character" w:customStyle="1" w:styleId="style11">
    <w:name w:val="style1"/>
    <w:basedOn w:val="DefaultParagraphFont"/>
    <w:rsid w:val="005574D1"/>
  </w:style>
  <w:style w:type="character" w:customStyle="1" w:styleId="subheader">
    <w:name w:val="subheader"/>
    <w:basedOn w:val="DefaultParagraphFont"/>
    <w:rsid w:val="005574D1"/>
  </w:style>
  <w:style w:type="paragraph" w:customStyle="1" w:styleId="attribution">
    <w:name w:val="attribution"/>
    <w:basedOn w:val="Normal"/>
    <w:rsid w:val="005574D1"/>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5574D1"/>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5574D1"/>
    <w:pPr>
      <w:spacing w:before="100" w:beforeAutospacing="1" w:after="100" w:afterAutospacing="1"/>
    </w:pPr>
    <w:rPr>
      <w:rFonts w:eastAsia="Times New Roman"/>
      <w:sz w:val="24"/>
      <w:szCs w:val="24"/>
    </w:rPr>
  </w:style>
  <w:style w:type="character" w:customStyle="1" w:styleId="text2">
    <w:name w:val="text2"/>
    <w:basedOn w:val="DefaultParagraphFont"/>
    <w:rsid w:val="005574D1"/>
  </w:style>
  <w:style w:type="paragraph" w:customStyle="1" w:styleId="msolistparagraph0">
    <w:name w:val="msolistparagraph"/>
    <w:basedOn w:val="Normal"/>
    <w:rsid w:val="005574D1"/>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5574D1"/>
    <w:pPr>
      <w:spacing w:before="100" w:beforeAutospacing="1" w:after="100" w:afterAutospacing="1"/>
    </w:pPr>
    <w:rPr>
      <w:rFonts w:eastAsia="Times New Roman"/>
      <w:sz w:val="24"/>
      <w:szCs w:val="24"/>
    </w:rPr>
  </w:style>
  <w:style w:type="character" w:customStyle="1" w:styleId="pmtermsel">
    <w:name w:val="pmtermsel"/>
    <w:basedOn w:val="DefaultParagraphFont"/>
    <w:rsid w:val="005574D1"/>
  </w:style>
  <w:style w:type="character" w:customStyle="1" w:styleId="StyleUnderlineChar2CharChar11pt">
    <w:name w:val="Style Underline Char2 Char Char + 11 pt"/>
    <w:basedOn w:val="Style11pt"/>
    <w:rsid w:val="005574D1"/>
    <w:rPr>
      <w:rFonts w:ascii="Times New Roman" w:hAnsi="Times New Roman"/>
      <w:sz w:val="20"/>
      <w:u w:val="single"/>
    </w:rPr>
  </w:style>
  <w:style w:type="character" w:customStyle="1" w:styleId="StyleStyleBoldUnderline11pt">
    <w:name w:val="Style Style Bold Underline + 11 pt"/>
    <w:basedOn w:val="DefaultParagraphFont"/>
    <w:rsid w:val="005574D1"/>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5574D1"/>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5574D1"/>
    <w:rPr>
      <w:rFonts w:ascii="Georgia" w:eastAsia="SimSun" w:hAnsi="Georgia" w:cs="Calibri"/>
      <w:b/>
      <w:bCs/>
      <w:sz w:val="20"/>
      <w:szCs w:val="24"/>
      <w:u w:val="single"/>
    </w:rPr>
  </w:style>
  <w:style w:type="character" w:customStyle="1" w:styleId="Styleunderline11pt">
    <w:name w:val="Style underline + 11 pt"/>
    <w:basedOn w:val="underline"/>
    <w:rsid w:val="005574D1"/>
    <w:rPr>
      <w:rFonts w:ascii="Times New Roman" w:hAnsi="Times New Roman"/>
      <w:sz w:val="20"/>
      <w:u w:val="single"/>
    </w:rPr>
  </w:style>
  <w:style w:type="character" w:customStyle="1" w:styleId="Styleunderline11ptBold">
    <w:name w:val="Style underline + 11 pt Bold"/>
    <w:basedOn w:val="underline"/>
    <w:rsid w:val="005574D1"/>
    <w:rPr>
      <w:rFonts w:ascii="Times New Roman" w:hAnsi="Times New Roman"/>
      <w:b/>
      <w:bCs/>
      <w:sz w:val="20"/>
      <w:u w:val="single"/>
    </w:rPr>
  </w:style>
  <w:style w:type="paragraph" w:customStyle="1" w:styleId="StyleStyle49pt10">
    <w:name w:val="Style Style4 + 9 pt10"/>
    <w:basedOn w:val="Style4"/>
    <w:link w:val="StyleStyle49pt10Char"/>
    <w:rsid w:val="005574D1"/>
    <w:rPr>
      <w:rFonts w:ascii="Georgia" w:hAnsi="Georgia"/>
      <w:szCs w:val="24"/>
    </w:rPr>
  </w:style>
  <w:style w:type="character" w:customStyle="1" w:styleId="StyleStyle49pt10Char">
    <w:name w:val="Style Style4 + 9 pt10 Char"/>
    <w:basedOn w:val="Style4Char"/>
    <w:link w:val="StyleStyle49pt10"/>
    <w:rsid w:val="005574D1"/>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5574D1"/>
    <w:rPr>
      <w:rFonts w:ascii="Georgia" w:hAnsi="Georgia"/>
      <w:b/>
      <w:bCs/>
      <w:szCs w:val="24"/>
    </w:rPr>
  </w:style>
  <w:style w:type="character" w:customStyle="1" w:styleId="StyleStyle49ptBold7Char">
    <w:name w:val="Style Style4 + 9 pt Bold7 Char"/>
    <w:basedOn w:val="Style4Char"/>
    <w:link w:val="StyleStyle49ptBold7"/>
    <w:rsid w:val="005574D1"/>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5574D1"/>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5574D1"/>
    <w:rPr>
      <w:rFonts w:ascii="Times New Roman" w:hAnsi="Times New Roman"/>
      <w:b/>
      <w:bCs/>
      <w:sz w:val="20"/>
      <w:u w:val="single"/>
      <w:lang w:val="en-US" w:eastAsia="en-US" w:bidi="ar-SA"/>
    </w:rPr>
  </w:style>
  <w:style w:type="character" w:customStyle="1" w:styleId="articlehead2">
    <w:name w:val="articlehead2"/>
    <w:basedOn w:val="DefaultParagraphFont"/>
    <w:rsid w:val="005574D1"/>
  </w:style>
  <w:style w:type="character" w:customStyle="1" w:styleId="pronset">
    <w:name w:val="pronset"/>
    <w:basedOn w:val="DefaultParagraphFont"/>
    <w:rsid w:val="005574D1"/>
  </w:style>
  <w:style w:type="character" w:customStyle="1" w:styleId="showipapr">
    <w:name w:val="show_ipapr"/>
    <w:basedOn w:val="DefaultParagraphFont"/>
    <w:rsid w:val="005574D1"/>
  </w:style>
  <w:style w:type="character" w:customStyle="1" w:styleId="prondelim">
    <w:name w:val="prondelim"/>
    <w:basedOn w:val="DefaultParagraphFont"/>
    <w:rsid w:val="005574D1"/>
  </w:style>
  <w:style w:type="character" w:customStyle="1" w:styleId="pron">
    <w:name w:val="pron"/>
    <w:basedOn w:val="DefaultParagraphFont"/>
    <w:rsid w:val="005574D1"/>
  </w:style>
  <w:style w:type="character" w:customStyle="1" w:styleId="prontoggle">
    <w:name w:val="pron_toggle"/>
    <w:basedOn w:val="DefaultParagraphFont"/>
    <w:rsid w:val="005574D1"/>
  </w:style>
  <w:style w:type="character" w:customStyle="1" w:styleId="showspellpr">
    <w:name w:val="show_spellpr"/>
    <w:basedOn w:val="DefaultParagraphFont"/>
    <w:rsid w:val="005574D1"/>
  </w:style>
  <w:style w:type="character" w:customStyle="1" w:styleId="boldface">
    <w:name w:val="boldface"/>
    <w:basedOn w:val="DefaultParagraphFont"/>
    <w:rsid w:val="005574D1"/>
  </w:style>
  <w:style w:type="character" w:customStyle="1" w:styleId="pg">
    <w:name w:val="pg"/>
    <w:basedOn w:val="DefaultParagraphFont"/>
    <w:rsid w:val="005574D1"/>
  </w:style>
  <w:style w:type="character" w:customStyle="1" w:styleId="secondary-bf">
    <w:name w:val="secondary-bf"/>
    <w:basedOn w:val="DefaultParagraphFont"/>
    <w:rsid w:val="005574D1"/>
  </w:style>
  <w:style w:type="character" w:customStyle="1" w:styleId="dnindex">
    <w:name w:val="dnindex"/>
    <w:basedOn w:val="DefaultParagraphFont"/>
    <w:rsid w:val="005574D1"/>
  </w:style>
  <w:style w:type="character" w:customStyle="1" w:styleId="ital-inline">
    <w:name w:val="ital-inline"/>
    <w:basedOn w:val="DefaultParagraphFont"/>
    <w:rsid w:val="005574D1"/>
  </w:style>
  <w:style w:type="character" w:customStyle="1" w:styleId="Styleterm111ptUnderline">
    <w:name w:val="Style term1 + 11 pt Underline"/>
    <w:basedOn w:val="term1"/>
    <w:rsid w:val="005574D1"/>
    <w:rPr>
      <w:b/>
      <w:bCs/>
      <w:sz w:val="20"/>
      <w:u w:val="single"/>
    </w:rPr>
  </w:style>
  <w:style w:type="paragraph" w:customStyle="1" w:styleId="StyleMinimizedTextArialNarrow10pt">
    <w:name w:val="Style Minimized Text + Arial Narrow 10 pt"/>
    <w:basedOn w:val="MinimizedText"/>
    <w:link w:val="StyleMinimizedTextArialNarrow10ptChar"/>
    <w:rsid w:val="005574D1"/>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5574D1"/>
    <w:rPr>
      <w:rFonts w:ascii="Georgia" w:eastAsia="Times New Roman" w:hAnsi="Georgia" w:cs="Calibri"/>
      <w:sz w:val="20"/>
      <w:szCs w:val="24"/>
    </w:rPr>
  </w:style>
  <w:style w:type="paragraph" w:customStyle="1" w:styleId="StyleStyle49pt3">
    <w:name w:val="Style Style4 + 9 pt3"/>
    <w:basedOn w:val="Style4"/>
    <w:link w:val="StyleStyle49pt3Char"/>
    <w:rsid w:val="005574D1"/>
    <w:rPr>
      <w:rFonts w:ascii="Georgia" w:hAnsi="Georgia"/>
      <w:szCs w:val="24"/>
    </w:rPr>
  </w:style>
  <w:style w:type="character" w:customStyle="1" w:styleId="StyleStyle49pt3Char">
    <w:name w:val="Style Style4 + 9 pt3 Char"/>
    <w:basedOn w:val="Style4Char"/>
    <w:link w:val="StyleStyle49pt3"/>
    <w:rsid w:val="005574D1"/>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5574D1"/>
    <w:rPr>
      <w:rFonts w:ascii="Georgia" w:hAnsi="Georgia"/>
      <w:b/>
      <w:bCs/>
      <w:szCs w:val="24"/>
    </w:rPr>
  </w:style>
  <w:style w:type="character" w:customStyle="1" w:styleId="StyleStyle49ptBold3Char">
    <w:name w:val="Style Style4 + 9 pt Bold3 Char"/>
    <w:basedOn w:val="Style4Char"/>
    <w:link w:val="StyleStyle49ptBold3"/>
    <w:rsid w:val="005574D1"/>
    <w:rPr>
      <w:rFonts w:ascii="Georgia" w:eastAsia="Times New Roman" w:hAnsi="Georgia" w:cs="Calibri"/>
      <w:b/>
      <w:bCs/>
      <w:sz w:val="20"/>
      <w:szCs w:val="24"/>
      <w:u w:val="single"/>
    </w:rPr>
  </w:style>
  <w:style w:type="character" w:customStyle="1" w:styleId="Style9ptUnderline6">
    <w:name w:val="Style 9 pt Underline6"/>
    <w:basedOn w:val="DefaultParagraphFont"/>
    <w:rsid w:val="005574D1"/>
    <w:rPr>
      <w:sz w:val="20"/>
      <w:u w:val="single"/>
    </w:rPr>
  </w:style>
  <w:style w:type="character" w:customStyle="1" w:styleId="ct-with-fmlt">
    <w:name w:val="ct-with-fmlt"/>
    <w:basedOn w:val="DefaultParagraphFont"/>
    <w:rsid w:val="005574D1"/>
  </w:style>
  <w:style w:type="character" w:customStyle="1" w:styleId="cite0">
    <w:name w:val="cite"/>
    <w:basedOn w:val="DefaultParagraphFont"/>
    <w:rsid w:val="005574D1"/>
    <w:rPr>
      <w:rFonts w:ascii="Times New Roman" w:hAnsi="Times New Roman"/>
      <w:b/>
      <w:sz w:val="24"/>
    </w:rPr>
  </w:style>
  <w:style w:type="character" w:customStyle="1" w:styleId="MicroChar">
    <w:name w:val="Micro Char"/>
    <w:rsid w:val="005574D1"/>
    <w:rPr>
      <w:rFonts w:ascii="Arial" w:hAnsi="Arial"/>
      <w:sz w:val="12"/>
      <w:szCs w:val="24"/>
      <w:lang w:val="en-US" w:eastAsia="en-US" w:bidi="ar-SA"/>
    </w:rPr>
  </w:style>
  <w:style w:type="character" w:customStyle="1" w:styleId="althead">
    <w:name w:val="althead"/>
    <w:basedOn w:val="DefaultParagraphFont"/>
    <w:rsid w:val="005574D1"/>
  </w:style>
  <w:style w:type="character" w:customStyle="1" w:styleId="para">
    <w:name w:val="para"/>
    <w:basedOn w:val="DefaultParagraphFont"/>
    <w:rsid w:val="005574D1"/>
  </w:style>
  <w:style w:type="character" w:customStyle="1" w:styleId="arbd1">
    <w:name w:val="arbd1"/>
    <w:basedOn w:val="DefaultParagraphFont"/>
    <w:rsid w:val="005574D1"/>
  </w:style>
  <w:style w:type="character" w:customStyle="1" w:styleId="unx">
    <w:name w:val="unx"/>
    <w:basedOn w:val="DefaultParagraphFont"/>
    <w:rsid w:val="005574D1"/>
  </w:style>
  <w:style w:type="character" w:customStyle="1" w:styleId="lrdctph">
    <w:name w:val="lr_dct_ph"/>
    <w:basedOn w:val="DefaultParagraphFont"/>
    <w:rsid w:val="005574D1"/>
  </w:style>
  <w:style w:type="paragraph" w:customStyle="1" w:styleId="CiteReal">
    <w:name w:val="Cite Real"/>
    <w:basedOn w:val="Normal"/>
    <w:next w:val="Normal"/>
    <w:qFormat/>
    <w:rsid w:val="005574D1"/>
    <w:rPr>
      <w:rFonts w:ascii="Arial" w:eastAsia="Calibri" w:hAnsi="Arial" w:cs="Arial"/>
      <w:b/>
      <w:sz w:val="24"/>
      <w:u w:val="single"/>
    </w:rPr>
  </w:style>
  <w:style w:type="paragraph" w:customStyle="1" w:styleId="CardT1">
    <w:name w:val="CardT1"/>
    <w:basedOn w:val="Normal"/>
    <w:link w:val="CardT1Char"/>
    <w:qFormat/>
    <w:rsid w:val="005574D1"/>
    <w:pPr>
      <w:jc w:val="both"/>
    </w:pPr>
    <w:rPr>
      <w:rFonts w:ascii="Arial" w:eastAsia="Calibri" w:hAnsi="Arial" w:cs="Arial"/>
      <w:kern w:val="2"/>
      <w:sz w:val="14"/>
      <w:szCs w:val="14"/>
      <w:lang w:eastAsia="zh-TW"/>
    </w:rPr>
  </w:style>
  <w:style w:type="character" w:customStyle="1" w:styleId="CardT1Char">
    <w:name w:val="CardT1 Char"/>
    <w:link w:val="CardT1"/>
    <w:rsid w:val="005574D1"/>
    <w:rPr>
      <w:rFonts w:ascii="Arial" w:eastAsia="Calibri" w:hAnsi="Arial" w:cs="Arial"/>
      <w:kern w:val="2"/>
      <w:sz w:val="14"/>
      <w:szCs w:val="14"/>
      <w:lang w:eastAsia="zh-TW"/>
    </w:rPr>
  </w:style>
  <w:style w:type="character" w:customStyle="1" w:styleId="CardCite1">
    <w:name w:val="CardCite1"/>
    <w:qFormat/>
    <w:rsid w:val="005574D1"/>
    <w:rPr>
      <w:rFonts w:ascii="Times New Roman" w:hAnsi="Times New Roman"/>
      <w:b/>
      <w:sz w:val="22"/>
      <w:szCs w:val="22"/>
      <w:u w:val="single"/>
      <w:lang w:val="en-US" w:eastAsia="en-US" w:bidi="ar-SA"/>
    </w:rPr>
  </w:style>
  <w:style w:type="character" w:customStyle="1" w:styleId="BoxX2">
    <w:name w:val="BoxX2"/>
    <w:qFormat/>
    <w:rsid w:val="005574D1"/>
    <w:rPr>
      <w:rFonts w:ascii="Times New Roman" w:hAnsi="Times New Roman"/>
      <w:b/>
      <w:sz w:val="22"/>
      <w:u w:val="single"/>
      <w:bdr w:val="single" w:sz="4" w:space="0" w:color="auto"/>
    </w:rPr>
  </w:style>
  <w:style w:type="paragraph" w:customStyle="1" w:styleId="CaseListNormal">
    <w:name w:val="Case List Normal"/>
    <w:basedOn w:val="Normal"/>
    <w:rsid w:val="005574D1"/>
    <w:rPr>
      <w:rFonts w:ascii="Times" w:eastAsia="Times New Roman" w:hAnsi="Times" w:cs="Arial"/>
      <w:sz w:val="20"/>
      <w:szCs w:val="26"/>
    </w:rPr>
  </w:style>
  <w:style w:type="character" w:customStyle="1" w:styleId="BodyText20">
    <w:name w:val="Body Text2"/>
    <w:rsid w:val="005574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574D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5574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574D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574D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574D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5574D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5574D1"/>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5574D1"/>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5574D1"/>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5574D1"/>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5574D1"/>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5574D1"/>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5574D1"/>
    <w:pPr>
      <w:spacing w:before="240"/>
      <w:outlineLvl w:val="2"/>
    </w:pPr>
    <w:rPr>
      <w:rFonts w:ascii="Times New Roman" w:eastAsia="Times New Roman" w:hAnsi="Times New Roman" w:cs="Arial"/>
      <w:b/>
      <w:szCs w:val="24"/>
    </w:rPr>
  </w:style>
  <w:style w:type="character" w:customStyle="1" w:styleId="readChar">
    <w:name w:val="read Char"/>
    <w:rsid w:val="005574D1"/>
    <w:rPr>
      <w:szCs w:val="22"/>
      <w:u w:val="single"/>
      <w:lang w:val="en-US" w:eastAsia="en-US" w:bidi="ar-SA"/>
    </w:rPr>
  </w:style>
  <w:style w:type="character" w:customStyle="1" w:styleId="underlining0">
    <w:name w:val="underlining"/>
    <w:rsid w:val="005574D1"/>
    <w:rPr>
      <w:u w:val="single"/>
    </w:rPr>
  </w:style>
  <w:style w:type="character" w:customStyle="1" w:styleId="btitle">
    <w:name w:val="btitle"/>
    <w:rsid w:val="005574D1"/>
  </w:style>
  <w:style w:type="character" w:customStyle="1" w:styleId="green">
    <w:name w:val="green"/>
    <w:rsid w:val="005574D1"/>
  </w:style>
  <w:style w:type="paragraph" w:customStyle="1" w:styleId="CM14">
    <w:name w:val="CM14"/>
    <w:basedOn w:val="Default"/>
    <w:next w:val="Default"/>
    <w:uiPriority w:val="99"/>
    <w:rsid w:val="005574D1"/>
    <w:pPr>
      <w:spacing w:after="0" w:line="240" w:lineRule="auto"/>
    </w:pPr>
    <w:rPr>
      <w:rFonts w:ascii="Times New Roman" w:eastAsia="MS Mincho" w:hAnsi="Times New Roman" w:cs="Times New Roman"/>
      <w:sz w:val="24"/>
    </w:rPr>
  </w:style>
  <w:style w:type="character" w:customStyle="1" w:styleId="StyleUnderlineBold">
    <w:name w:val="Style Underline + Bold"/>
    <w:rsid w:val="005574D1"/>
    <w:rPr>
      <w:b/>
      <w:bCs/>
      <w:u w:val="single"/>
    </w:rPr>
  </w:style>
  <w:style w:type="character" w:customStyle="1" w:styleId="A-Underlining">
    <w:name w:val="A-Underlining"/>
    <w:basedOn w:val="DefaultParagraphFont"/>
    <w:rsid w:val="005574D1"/>
    <w:rPr>
      <w:rFonts w:ascii="Garamond" w:hAnsi="Garamond"/>
      <w:color w:val="auto"/>
      <w:sz w:val="24"/>
      <w:u w:val="single"/>
    </w:rPr>
  </w:style>
  <w:style w:type="paragraph" w:customStyle="1" w:styleId="B-TagCite">
    <w:name w:val="B-TagCite"/>
    <w:rsid w:val="005574D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5574D1"/>
  </w:style>
  <w:style w:type="character" w:customStyle="1" w:styleId="pnumber">
    <w:name w:val="pnumber"/>
    <w:rsid w:val="005574D1"/>
  </w:style>
  <w:style w:type="character" w:customStyle="1" w:styleId="ital">
    <w:name w:val="ital"/>
    <w:rsid w:val="005574D1"/>
  </w:style>
  <w:style w:type="character" w:customStyle="1" w:styleId="orgdiv">
    <w:name w:val="orgdiv"/>
    <w:rsid w:val="005574D1"/>
  </w:style>
  <w:style w:type="character" w:customStyle="1" w:styleId="orgname">
    <w:name w:val="orgname"/>
    <w:rsid w:val="005574D1"/>
  </w:style>
  <w:style w:type="character" w:customStyle="1" w:styleId="city">
    <w:name w:val="city"/>
    <w:rsid w:val="005574D1"/>
  </w:style>
  <w:style w:type="character" w:customStyle="1" w:styleId="state">
    <w:name w:val="state"/>
    <w:rsid w:val="005574D1"/>
  </w:style>
  <w:style w:type="character" w:customStyle="1" w:styleId="country">
    <w:name w:val="country"/>
    <w:rsid w:val="005574D1"/>
  </w:style>
  <w:style w:type="character" w:customStyle="1" w:styleId="articletitle0">
    <w:name w:val="articletitle"/>
    <w:rsid w:val="005574D1"/>
    <w:rPr>
      <w:rFonts w:cs="Times New Roman"/>
    </w:rPr>
  </w:style>
  <w:style w:type="character" w:customStyle="1" w:styleId="6pointChar">
    <w:name w:val="6 point Char"/>
    <w:rsid w:val="005574D1"/>
    <w:rPr>
      <w:rFonts w:cs="Times New Roman"/>
      <w:sz w:val="12"/>
      <w:lang w:val="en-US" w:eastAsia="en-US"/>
    </w:rPr>
  </w:style>
  <w:style w:type="character" w:customStyle="1" w:styleId="underlinechar3">
    <w:name w:val="underlinechar"/>
    <w:basedOn w:val="DefaultParagraphFont"/>
    <w:rsid w:val="005574D1"/>
  </w:style>
  <w:style w:type="character" w:customStyle="1" w:styleId="CardUnderlineChar">
    <w:name w:val="Card Underline Char"/>
    <w:rsid w:val="005574D1"/>
    <w:rPr>
      <w:szCs w:val="24"/>
      <w:u w:val="single"/>
      <w:lang w:val="en-US" w:eastAsia="en-US" w:bidi="ar-SA"/>
    </w:rPr>
  </w:style>
  <w:style w:type="character" w:customStyle="1" w:styleId="tagciteChar3">
    <w:name w:val="tag/cite Char"/>
    <w:basedOn w:val="DefaultParagraphFont"/>
    <w:rsid w:val="005574D1"/>
    <w:rPr>
      <w:b/>
      <w:sz w:val="24"/>
      <w:lang w:val="en-US" w:eastAsia="en-US" w:bidi="ar-SA"/>
    </w:rPr>
  </w:style>
  <w:style w:type="character" w:customStyle="1" w:styleId="person-name">
    <w:name w:val="person-name"/>
    <w:basedOn w:val="DefaultParagraphFont"/>
    <w:rsid w:val="005574D1"/>
  </w:style>
  <w:style w:type="paragraph" w:customStyle="1" w:styleId="CardText4">
    <w:name w:val="CardText"/>
    <w:basedOn w:val="Normal"/>
    <w:link w:val="CardTextChar2"/>
    <w:qFormat/>
    <w:rsid w:val="005574D1"/>
    <w:pPr>
      <w:ind w:left="288"/>
    </w:pPr>
    <w:rPr>
      <w:rFonts w:ascii="Calibri" w:hAnsi="Calibri"/>
    </w:rPr>
  </w:style>
  <w:style w:type="character" w:customStyle="1" w:styleId="CardTextChar2">
    <w:name w:val="CardText Char"/>
    <w:basedOn w:val="DefaultParagraphFont"/>
    <w:link w:val="CardText4"/>
    <w:rsid w:val="005574D1"/>
    <w:rPr>
      <w:rFonts w:ascii="Calibri" w:hAnsi="Calibri" w:cs="Calibri"/>
    </w:rPr>
  </w:style>
  <w:style w:type="paragraph" w:customStyle="1" w:styleId="TxBr41p1">
    <w:name w:val="TxBr_41p1"/>
    <w:basedOn w:val="Normal"/>
    <w:rsid w:val="005574D1"/>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5574D1"/>
    <w:rPr>
      <w:rFonts w:ascii="Georgia" w:eastAsia="Times New Roman" w:hAnsi="Georgia" w:cs="Arial" w:hint="default"/>
      <w:b/>
      <w:bCs/>
      <w:kern w:val="32"/>
      <w:sz w:val="28"/>
      <w:szCs w:val="32"/>
    </w:rPr>
  </w:style>
  <w:style w:type="character" w:customStyle="1" w:styleId="style3Char0">
    <w:name w:val="style 3 Char"/>
    <w:rsid w:val="005574D1"/>
    <w:rPr>
      <w:sz w:val="18"/>
      <w:szCs w:val="24"/>
      <w:lang w:val="en-US" w:eastAsia="en-US" w:bidi="ar-SA"/>
    </w:rPr>
  </w:style>
  <w:style w:type="paragraph" w:customStyle="1" w:styleId="003Cite">
    <w:name w:val="003Cite"/>
    <w:basedOn w:val="Normal"/>
    <w:qFormat/>
    <w:rsid w:val="005574D1"/>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5574D1"/>
    <w:pPr>
      <w:jc w:val="both"/>
    </w:pPr>
    <w:rPr>
      <w:b/>
      <w:color w:val="000000"/>
      <w:szCs w:val="24"/>
      <w:u w:val="single"/>
    </w:rPr>
  </w:style>
  <w:style w:type="character" w:customStyle="1" w:styleId="NormalBoldChar">
    <w:name w:val="Normal + Bold Char"/>
    <w:aliases w:val="Double Underline Char"/>
    <w:basedOn w:val="DefaultParagraphFont"/>
    <w:link w:val="NormalBold"/>
    <w:rsid w:val="005574D1"/>
    <w:rPr>
      <w:rFonts w:ascii="Georgia" w:hAnsi="Georgia" w:cs="Calibri"/>
      <w:b/>
      <w:color w:val="000000"/>
      <w:szCs w:val="24"/>
      <w:u w:val="single"/>
    </w:rPr>
  </w:style>
  <w:style w:type="character" w:customStyle="1" w:styleId="StyleBold1">
    <w:name w:val="Style Bold1"/>
    <w:rsid w:val="005574D1"/>
    <w:rPr>
      <w:rFonts w:ascii="Georgia" w:hAnsi="Georgia"/>
      <w:b/>
      <w:bCs/>
      <w:sz w:val="22"/>
    </w:rPr>
  </w:style>
  <w:style w:type="paragraph" w:customStyle="1" w:styleId="StyleCards12ptThickunderline">
    <w:name w:val="Style Cards + 12 pt Thick underline"/>
    <w:basedOn w:val="Normal"/>
    <w:link w:val="StyleCards12ptThickunderlineChar2"/>
    <w:rsid w:val="005574D1"/>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5574D1"/>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5574D1"/>
    <w:rPr>
      <w:b/>
      <w:caps/>
    </w:rPr>
  </w:style>
  <w:style w:type="character" w:customStyle="1" w:styleId="submitted">
    <w:name w:val="submitted"/>
    <w:rsid w:val="005574D1"/>
  </w:style>
  <w:style w:type="paragraph" w:customStyle="1" w:styleId="CARD1">
    <w:name w:val="CARD"/>
    <w:basedOn w:val="Normal"/>
    <w:link w:val="CARDChar2"/>
    <w:autoRedefine/>
    <w:qFormat/>
    <w:rsid w:val="005574D1"/>
    <w:rPr>
      <w:rFonts w:eastAsia="Times New Roman" w:cs="Times New Roman"/>
      <w:sz w:val="16"/>
      <w:szCs w:val="20"/>
      <w:lang w:val="x-none" w:eastAsia="x-none"/>
    </w:rPr>
  </w:style>
  <w:style w:type="character" w:customStyle="1" w:styleId="CARDChar2">
    <w:name w:val="CARD Char"/>
    <w:link w:val="CARD1"/>
    <w:rsid w:val="005574D1"/>
    <w:rPr>
      <w:rFonts w:ascii="Georgia" w:eastAsia="Times New Roman" w:hAnsi="Georgia" w:cs="Times New Roman"/>
      <w:sz w:val="16"/>
      <w:szCs w:val="20"/>
      <w:lang w:val="x-none" w:eastAsia="x-none"/>
    </w:rPr>
  </w:style>
  <w:style w:type="character" w:customStyle="1" w:styleId="FontStyle170">
    <w:name w:val="Font Style170"/>
    <w:uiPriority w:val="99"/>
    <w:rsid w:val="005574D1"/>
    <w:rPr>
      <w:rFonts w:ascii="Bookman Old Style" w:hAnsi="Bookman Old Style" w:cs="Bookman Old Style"/>
      <w:sz w:val="16"/>
      <w:szCs w:val="16"/>
    </w:rPr>
  </w:style>
  <w:style w:type="character" w:customStyle="1" w:styleId="FontStyle15">
    <w:name w:val="Font Style15"/>
    <w:uiPriority w:val="99"/>
    <w:rsid w:val="005574D1"/>
    <w:rPr>
      <w:rFonts w:ascii="Book Antiqua" w:hAnsi="Book Antiqua" w:cs="Book Antiqua"/>
      <w:b/>
      <w:bCs/>
      <w:spacing w:val="10"/>
      <w:sz w:val="16"/>
      <w:szCs w:val="16"/>
    </w:rPr>
  </w:style>
  <w:style w:type="character" w:customStyle="1" w:styleId="FontStyle17">
    <w:name w:val="Font Style17"/>
    <w:uiPriority w:val="99"/>
    <w:rsid w:val="005574D1"/>
    <w:rPr>
      <w:rFonts w:ascii="Book Antiqua" w:hAnsi="Book Antiqua" w:cs="Book Antiqua"/>
      <w:i/>
      <w:iCs/>
      <w:spacing w:val="10"/>
      <w:sz w:val="22"/>
      <w:szCs w:val="22"/>
    </w:rPr>
  </w:style>
  <w:style w:type="character" w:customStyle="1" w:styleId="label">
    <w:name w:val="label"/>
    <w:rsid w:val="005574D1"/>
  </w:style>
  <w:style w:type="character" w:customStyle="1" w:styleId="Char1">
    <w:name w:val="Char1"/>
    <w:basedOn w:val="DefaultParagraphFont"/>
    <w:rsid w:val="005574D1"/>
    <w:rPr>
      <w:rFonts w:ascii="Arial Narrow" w:hAnsi="Arial Narrow" w:hint="default"/>
      <w:b/>
      <w:bCs w:val="0"/>
      <w:sz w:val="26"/>
      <w:szCs w:val="24"/>
      <w:lang w:val="en-US" w:eastAsia="en-US" w:bidi="ar-SA"/>
    </w:rPr>
  </w:style>
  <w:style w:type="character" w:customStyle="1" w:styleId="articoloinside">
    <w:name w:val="articolo_inside"/>
    <w:rsid w:val="005574D1"/>
  </w:style>
  <w:style w:type="paragraph" w:customStyle="1" w:styleId="pagetools">
    <w:name w:val="pagetools"/>
    <w:basedOn w:val="Normal"/>
    <w:rsid w:val="005574D1"/>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5574D1"/>
  </w:style>
  <w:style w:type="character" w:customStyle="1" w:styleId="company">
    <w:name w:val="company"/>
    <w:basedOn w:val="DefaultParagraphFont"/>
    <w:rsid w:val="005574D1"/>
  </w:style>
  <w:style w:type="character" w:customStyle="1" w:styleId="publisher">
    <w:name w:val="publisher"/>
    <w:basedOn w:val="DefaultParagraphFont"/>
    <w:rsid w:val="005574D1"/>
  </w:style>
  <w:style w:type="character" w:customStyle="1" w:styleId="pubyear">
    <w:name w:val="pubyear"/>
    <w:basedOn w:val="DefaultParagraphFont"/>
    <w:rsid w:val="005574D1"/>
  </w:style>
  <w:style w:type="character" w:customStyle="1" w:styleId="pubcity">
    <w:name w:val="pubcity"/>
    <w:basedOn w:val="DefaultParagraphFont"/>
    <w:rsid w:val="005574D1"/>
  </w:style>
  <w:style w:type="character" w:customStyle="1" w:styleId="bodycontentlink">
    <w:name w:val="bodycontentlink"/>
    <w:basedOn w:val="DefaultParagraphFont"/>
    <w:rsid w:val="005574D1"/>
  </w:style>
  <w:style w:type="paragraph" w:customStyle="1" w:styleId="C-Text">
    <w:name w:val="C-Text"/>
    <w:basedOn w:val="Normal"/>
    <w:rsid w:val="005574D1"/>
    <w:pPr>
      <w:tabs>
        <w:tab w:val="num" w:pos="720"/>
      </w:tabs>
      <w:ind w:left="720" w:hanging="360"/>
    </w:pPr>
    <w:rPr>
      <w:rFonts w:ascii="Garamond" w:hAnsi="Garamond"/>
      <w:sz w:val="24"/>
    </w:rPr>
  </w:style>
  <w:style w:type="paragraph" w:customStyle="1" w:styleId="times">
    <w:name w:val="times"/>
    <w:basedOn w:val="Normal"/>
    <w:rsid w:val="005574D1"/>
    <w:pPr>
      <w:spacing w:before="100" w:beforeAutospacing="1" w:after="100" w:afterAutospacing="1"/>
    </w:pPr>
    <w:rPr>
      <w:sz w:val="24"/>
      <w:szCs w:val="24"/>
    </w:rPr>
  </w:style>
  <w:style w:type="character" w:customStyle="1" w:styleId="ecdate">
    <w:name w:val="ec_date"/>
    <w:basedOn w:val="DefaultParagraphFont"/>
    <w:rsid w:val="005574D1"/>
    <w:rPr>
      <w:rFonts w:ascii="Verdana" w:hAnsi="Verdana" w:hint="default"/>
      <w:sz w:val="20"/>
      <w:szCs w:val="20"/>
      <w:shd w:val="clear" w:color="auto" w:fill="FFFFFF"/>
    </w:rPr>
  </w:style>
  <w:style w:type="paragraph" w:customStyle="1" w:styleId="ecmsonormal">
    <w:name w:val="ec_msonormal"/>
    <w:basedOn w:val="Normal"/>
    <w:rsid w:val="005574D1"/>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5574D1"/>
  </w:style>
  <w:style w:type="character" w:customStyle="1" w:styleId="hittermhilite">
    <w:name w:val="hittermhilite"/>
    <w:basedOn w:val="DefaultParagraphFont"/>
    <w:rsid w:val="005574D1"/>
  </w:style>
  <w:style w:type="paragraph" w:customStyle="1" w:styleId="2ndOrderPara">
    <w:name w:val="2nd Order Para"/>
    <w:basedOn w:val="Normal"/>
    <w:next w:val="Normal"/>
    <w:rsid w:val="005574D1"/>
    <w:pPr>
      <w:autoSpaceDE w:val="0"/>
      <w:autoSpaceDN w:val="0"/>
      <w:adjustRightInd w:val="0"/>
      <w:spacing w:before="120"/>
    </w:pPr>
    <w:rPr>
      <w:sz w:val="24"/>
      <w:szCs w:val="24"/>
    </w:rPr>
  </w:style>
  <w:style w:type="paragraph" w:customStyle="1" w:styleId="3rdOrderPara">
    <w:name w:val="3rd Order Para"/>
    <w:basedOn w:val="Normal"/>
    <w:next w:val="Normal"/>
    <w:rsid w:val="005574D1"/>
    <w:pPr>
      <w:autoSpaceDE w:val="0"/>
      <w:autoSpaceDN w:val="0"/>
      <w:adjustRightInd w:val="0"/>
      <w:spacing w:before="120"/>
    </w:pPr>
    <w:rPr>
      <w:sz w:val="24"/>
      <w:szCs w:val="24"/>
    </w:rPr>
  </w:style>
  <w:style w:type="paragraph" w:customStyle="1" w:styleId="Normal-SIGN2">
    <w:name w:val="Normal-SIGN2"/>
    <w:basedOn w:val="Default"/>
    <w:next w:val="Default"/>
    <w:rsid w:val="005574D1"/>
    <w:pPr>
      <w:spacing w:after="0" w:line="240" w:lineRule="auto"/>
    </w:pPr>
    <w:rPr>
      <w:rFonts w:ascii="Calibri" w:eastAsia="SimSun" w:hAnsi="Calibri" w:cs="Times New Roman"/>
      <w:sz w:val="24"/>
    </w:rPr>
  </w:style>
  <w:style w:type="character" w:customStyle="1" w:styleId="BoldChar">
    <w:name w:val="Bold Char"/>
    <w:basedOn w:val="DefaultParagraphFont"/>
    <w:rsid w:val="005574D1"/>
    <w:rPr>
      <w:b/>
      <w:lang w:val="en-US" w:eastAsia="en-US" w:bidi="ar-SA"/>
    </w:rPr>
  </w:style>
  <w:style w:type="paragraph" w:customStyle="1" w:styleId="u-intro">
    <w:name w:val="u-intro"/>
    <w:basedOn w:val="Normal"/>
    <w:rsid w:val="005574D1"/>
    <w:pPr>
      <w:spacing w:before="100" w:beforeAutospacing="1" w:after="100" w:afterAutospacing="1"/>
    </w:pPr>
    <w:rPr>
      <w:sz w:val="24"/>
      <w:szCs w:val="24"/>
    </w:rPr>
  </w:style>
  <w:style w:type="character" w:customStyle="1" w:styleId="u-byline">
    <w:name w:val="u-byline"/>
    <w:basedOn w:val="DefaultParagraphFont"/>
    <w:rsid w:val="005574D1"/>
  </w:style>
  <w:style w:type="character" w:customStyle="1" w:styleId="story">
    <w:name w:val="story"/>
    <w:basedOn w:val="DefaultParagraphFont"/>
    <w:rsid w:val="005574D1"/>
  </w:style>
  <w:style w:type="character" w:customStyle="1" w:styleId="articlebya">
    <w:name w:val="articleby_a"/>
    <w:basedOn w:val="DefaultParagraphFont"/>
    <w:rsid w:val="005574D1"/>
  </w:style>
  <w:style w:type="character" w:customStyle="1" w:styleId="popupwinby">
    <w:name w:val="popupwinby"/>
    <w:basedOn w:val="DefaultParagraphFont"/>
    <w:rsid w:val="005574D1"/>
  </w:style>
  <w:style w:type="character" w:customStyle="1" w:styleId="storyheader">
    <w:name w:val="storyheader"/>
    <w:basedOn w:val="DefaultParagraphFont"/>
    <w:rsid w:val="005574D1"/>
  </w:style>
  <w:style w:type="character" w:customStyle="1" w:styleId="StyleNormalWeb10ptChar">
    <w:name w:val="Style Normal (Web) + 10 pt Char"/>
    <w:basedOn w:val="DefaultParagraphFont"/>
    <w:rsid w:val="005574D1"/>
    <w:rPr>
      <w:szCs w:val="24"/>
      <w:lang w:val="en-US" w:eastAsia="en-US" w:bidi="ar-SA"/>
    </w:rPr>
  </w:style>
  <w:style w:type="paragraph" w:customStyle="1" w:styleId="TagCiteShells">
    <w:name w:val="Tag/Cite/Shells"/>
    <w:basedOn w:val="Normal"/>
    <w:rsid w:val="005574D1"/>
    <w:rPr>
      <w:b/>
    </w:rPr>
  </w:style>
  <w:style w:type="paragraph" w:customStyle="1" w:styleId="DefinitionTerm">
    <w:name w:val="Definition Term"/>
    <w:basedOn w:val="Normal"/>
    <w:next w:val="Normal"/>
    <w:rsid w:val="005574D1"/>
    <w:rPr>
      <w:snapToGrid w:val="0"/>
      <w:sz w:val="24"/>
    </w:rPr>
  </w:style>
  <w:style w:type="character" w:customStyle="1" w:styleId="Style3CharChar">
    <w:name w:val="Style3 Char Char"/>
    <w:basedOn w:val="DefaultParagraphFont"/>
    <w:rsid w:val="005574D1"/>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5574D1"/>
    <w:pPr>
      <w:spacing w:before="240" w:after="60"/>
    </w:pPr>
    <w:rPr>
      <w:rFonts w:eastAsia="SimSun" w:cs="Times New Roman"/>
      <w:caps w:val="0"/>
      <w:sz w:val="20"/>
      <w:lang w:eastAsia="zh-CN"/>
    </w:rPr>
  </w:style>
  <w:style w:type="character" w:customStyle="1" w:styleId="NormalChar">
    <w:name w:val="Normal Char"/>
    <w:basedOn w:val="DefaultParagraphFont"/>
    <w:rsid w:val="005574D1"/>
    <w:rPr>
      <w:lang w:eastAsia="en-US"/>
    </w:rPr>
  </w:style>
  <w:style w:type="character" w:customStyle="1" w:styleId="BoldUnderlineChar3">
    <w:name w:val="Bold + Underline Char"/>
    <w:basedOn w:val="DefaultParagraphFont"/>
    <w:rsid w:val="005574D1"/>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5574D1"/>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5574D1"/>
  </w:style>
  <w:style w:type="character" w:customStyle="1" w:styleId="CharacterStyle7">
    <w:name w:val="Character Style 7"/>
    <w:rsid w:val="005574D1"/>
    <w:rPr>
      <w:rFonts w:ascii="Arial Narrow" w:hAnsi="Arial Narrow" w:cs="Arial Narrow"/>
      <w:sz w:val="20"/>
      <w:szCs w:val="20"/>
      <w:u w:val="single"/>
    </w:rPr>
  </w:style>
  <w:style w:type="character" w:customStyle="1" w:styleId="StyleStyle4Char">
    <w:name w:val="Style Style4 + Char"/>
    <w:basedOn w:val="DefaultParagraphFont"/>
    <w:rsid w:val="005574D1"/>
    <w:rPr>
      <w:rFonts w:ascii="Arial" w:hAnsi="Arial"/>
      <w:b/>
      <w:noProof w:val="0"/>
      <w:sz w:val="22"/>
      <w:szCs w:val="24"/>
      <w:u w:val="single"/>
      <w:lang w:val="en-US" w:eastAsia="en-US" w:bidi="ar-SA"/>
    </w:rPr>
  </w:style>
  <w:style w:type="paragraph" w:customStyle="1" w:styleId="Brief-SecondarySource">
    <w:name w:val="Brief - Secondary Source"/>
    <w:basedOn w:val="Normal"/>
    <w:rsid w:val="005574D1"/>
    <w:rPr>
      <w:sz w:val="14"/>
    </w:rPr>
  </w:style>
  <w:style w:type="character" w:customStyle="1" w:styleId="StyleStyle4BlackChar">
    <w:name w:val="Style Style4 + Black Char"/>
    <w:basedOn w:val="DefaultParagraphFont"/>
    <w:rsid w:val="005574D1"/>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5574D1"/>
    <w:rPr>
      <w:rFonts w:ascii="Verdana" w:hAnsi="Verdana"/>
      <w:sz w:val="21"/>
      <w:szCs w:val="21"/>
      <w:u w:val="thick"/>
    </w:rPr>
  </w:style>
  <w:style w:type="character" w:customStyle="1" w:styleId="UnderlinedEvidenceCharChar">
    <w:name w:val="Underlined Evidence Char Char"/>
    <w:basedOn w:val="DefaultParagraphFont"/>
    <w:rsid w:val="005574D1"/>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5574D1"/>
    <w:rPr>
      <w:color w:val="808080"/>
    </w:rPr>
  </w:style>
  <w:style w:type="character" w:customStyle="1" w:styleId="Styleunderline12pt">
    <w:name w:val="Style underline + 12 pt"/>
    <w:rsid w:val="005574D1"/>
    <w:rPr>
      <w:rFonts w:ascii="Times New Roman" w:hAnsi="Times New Roman"/>
      <w:bCs/>
      <w:sz w:val="20"/>
      <w:u w:val="single"/>
    </w:rPr>
  </w:style>
  <w:style w:type="character" w:customStyle="1" w:styleId="StyleUnderlineChar19pt">
    <w:name w:val="Style Underline Char1 + 9 pt"/>
    <w:basedOn w:val="UnderlineChar1"/>
    <w:rsid w:val="005574D1"/>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5574D1"/>
    <w:rPr>
      <w:rFonts w:ascii="Times New Roman" w:hAnsi="Times New Roman"/>
      <w:b/>
      <w:bCs/>
      <w:sz w:val="20"/>
      <w:szCs w:val="24"/>
      <w:u w:val="single"/>
      <w:lang w:val="en-US" w:eastAsia="en-US" w:bidi="ar-SA"/>
    </w:rPr>
  </w:style>
  <w:style w:type="character" w:customStyle="1" w:styleId="StyleUnderlineChar1Bold">
    <w:name w:val="Style Underline Char1 + Bold"/>
    <w:rsid w:val="005574D1"/>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5574D1"/>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5574D1"/>
    <w:rPr>
      <w:rFonts w:ascii="Times New Roman" w:hAnsi="Times New Roman"/>
      <w:sz w:val="20"/>
      <w:szCs w:val="24"/>
      <w:u w:val="single"/>
      <w:lang w:val="en-US" w:eastAsia="en-US" w:bidi="ar-SA"/>
    </w:rPr>
  </w:style>
  <w:style w:type="character" w:customStyle="1" w:styleId="Style9ptBoldUnderline">
    <w:name w:val="Style 9 pt Bold Underline"/>
    <w:rsid w:val="005574D1"/>
    <w:rPr>
      <w:b/>
      <w:bCs/>
      <w:sz w:val="20"/>
      <w:u w:val="single"/>
    </w:rPr>
  </w:style>
  <w:style w:type="paragraph" w:customStyle="1" w:styleId="StyleUnderline9pt">
    <w:name w:val="Style Underline + 9 pt"/>
    <w:link w:val="StyleUnderline9ptChar"/>
    <w:rsid w:val="005574D1"/>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5574D1"/>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5574D1"/>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5574D1"/>
    <w:rPr>
      <w:rFonts w:ascii="Times New Roman" w:hAnsi="Times New Roman"/>
      <w:sz w:val="20"/>
      <w:u w:val="single"/>
      <w:lang w:val="en-US" w:eastAsia="en-US" w:bidi="ar-SA"/>
    </w:rPr>
  </w:style>
  <w:style w:type="paragraph" w:customStyle="1" w:styleId="StyleUnderline9pt1">
    <w:name w:val="Style Underline + 9 pt1"/>
    <w:rsid w:val="005574D1"/>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5574D1"/>
    <w:rPr>
      <w:sz w:val="20"/>
      <w:u w:val="single"/>
    </w:rPr>
  </w:style>
  <w:style w:type="character" w:customStyle="1" w:styleId="StyleUnderlineChar19pt2">
    <w:name w:val="Style Underline Char1 + 9 pt2"/>
    <w:basedOn w:val="UnderlineChar1"/>
    <w:rsid w:val="005574D1"/>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5574D1"/>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5574D1"/>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5574D1"/>
    <w:rPr>
      <w:rFonts w:ascii="Times New Roman" w:hAnsi="Times New Roman"/>
      <w:b/>
      <w:bCs/>
      <w:sz w:val="20"/>
      <w:szCs w:val="24"/>
      <w:u w:val="single"/>
      <w:lang w:val="en-US" w:eastAsia="en-US" w:bidi="ar-SA"/>
    </w:rPr>
  </w:style>
  <w:style w:type="character" w:customStyle="1" w:styleId="1">
    <w:name w:val="1"/>
    <w:rsid w:val="005574D1"/>
    <w:rPr>
      <w:rFonts w:cs="Arial"/>
      <w:bCs/>
      <w:sz w:val="20"/>
      <w:u w:val="single"/>
      <w:lang w:val="en-US" w:eastAsia="en-US" w:bidi="ar-SA"/>
    </w:rPr>
  </w:style>
  <w:style w:type="character" w:customStyle="1" w:styleId="articlecontent">
    <w:name w:val="articlecontent"/>
    <w:basedOn w:val="DefaultParagraphFont"/>
    <w:rsid w:val="005574D1"/>
  </w:style>
  <w:style w:type="character" w:customStyle="1" w:styleId="content">
    <w:name w:val="content"/>
    <w:basedOn w:val="DefaultParagraphFont"/>
    <w:rsid w:val="005574D1"/>
  </w:style>
  <w:style w:type="character" w:customStyle="1" w:styleId="2">
    <w:name w:val="2"/>
    <w:rsid w:val="005574D1"/>
    <w:rPr>
      <w:rFonts w:cs="Arial"/>
      <w:bCs/>
      <w:sz w:val="20"/>
      <w:u w:val="single"/>
      <w:lang w:val="en-US" w:eastAsia="en-US" w:bidi="ar-SA"/>
    </w:rPr>
  </w:style>
  <w:style w:type="character" w:customStyle="1" w:styleId="Style9ptUnderline2">
    <w:name w:val="Style 9 pt Underline2"/>
    <w:rsid w:val="005574D1"/>
    <w:rPr>
      <w:sz w:val="20"/>
      <w:u w:val="single"/>
    </w:rPr>
  </w:style>
  <w:style w:type="character" w:customStyle="1" w:styleId="Style9ptBoldUnderline1">
    <w:name w:val="Style 9 pt Bold Underline1"/>
    <w:rsid w:val="005574D1"/>
    <w:rPr>
      <w:b/>
      <w:bCs/>
      <w:sz w:val="20"/>
      <w:u w:val="single"/>
    </w:rPr>
  </w:style>
  <w:style w:type="paragraph" w:customStyle="1" w:styleId="StyleUnderline9pt2">
    <w:name w:val="Style Underline + 9 pt2"/>
    <w:link w:val="StyleUnderline9pt2Char"/>
    <w:rsid w:val="005574D1"/>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5574D1"/>
    <w:rPr>
      <w:rFonts w:ascii="Times New Roman" w:eastAsia="SimSun" w:hAnsi="Times New Roman" w:cs="Times New Roman"/>
      <w:sz w:val="20"/>
      <w:szCs w:val="20"/>
      <w:u w:val="single"/>
    </w:rPr>
  </w:style>
  <w:style w:type="character" w:customStyle="1" w:styleId="tagCharCharCharChar">
    <w:name w:val="tag Char Char Char Char"/>
    <w:rsid w:val="005574D1"/>
    <w:rPr>
      <w:rFonts w:ascii="Georgia" w:eastAsia="Calibri" w:hAnsi="Georgia" w:cs="Calibri"/>
      <w:b/>
      <w:sz w:val="24"/>
    </w:rPr>
  </w:style>
  <w:style w:type="character" w:customStyle="1" w:styleId="3">
    <w:name w:val="3"/>
    <w:rsid w:val="005574D1"/>
    <w:rPr>
      <w:rFonts w:cs="Arial"/>
      <w:bCs/>
      <w:sz w:val="20"/>
      <w:u w:val="single"/>
      <w:lang w:val="en-US" w:eastAsia="en-US" w:bidi="ar-SA"/>
    </w:rPr>
  </w:style>
  <w:style w:type="character" w:customStyle="1" w:styleId="4">
    <w:name w:val="4"/>
    <w:rsid w:val="005574D1"/>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5574D1"/>
    <w:rPr>
      <w:rFonts w:cs="Arial"/>
      <w:b/>
      <w:bCs/>
      <w:iCs/>
      <w:szCs w:val="28"/>
      <w:lang w:val="en-US" w:eastAsia="en-US" w:bidi="ar-SA"/>
    </w:rPr>
  </w:style>
  <w:style w:type="character" w:customStyle="1" w:styleId="CharChar5">
    <w:name w:val="Char Char5"/>
    <w:rsid w:val="005574D1"/>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5574D1"/>
    <w:rPr>
      <w:rFonts w:eastAsia="SimSun" w:cs="Times New Roman"/>
      <w:b/>
      <w:sz w:val="24"/>
      <w:u w:val="single"/>
      <w:lang w:eastAsia="en-US"/>
    </w:rPr>
  </w:style>
  <w:style w:type="character" w:customStyle="1" w:styleId="EmphasisTextChar">
    <w:name w:val="Emphasis Text Char"/>
    <w:link w:val="EmphasisText"/>
    <w:rsid w:val="005574D1"/>
    <w:rPr>
      <w:rFonts w:ascii="Times New Roman" w:eastAsia="SimSun" w:hAnsi="Times New Roman" w:cs="Times New Roman"/>
      <w:b/>
      <w:sz w:val="24"/>
      <w:szCs w:val="24"/>
      <w:u w:val="single"/>
    </w:rPr>
  </w:style>
  <w:style w:type="character" w:customStyle="1" w:styleId="featuretitle">
    <w:name w:val="feature_title"/>
    <w:basedOn w:val="DefaultParagraphFont"/>
    <w:rsid w:val="005574D1"/>
  </w:style>
  <w:style w:type="character" w:customStyle="1" w:styleId="6">
    <w:name w:val="6"/>
    <w:rsid w:val="005574D1"/>
    <w:rPr>
      <w:rFonts w:cs="Arial"/>
      <w:bCs/>
      <w:sz w:val="20"/>
      <w:u w:val="single"/>
      <w:lang w:val="en-US" w:eastAsia="en-US" w:bidi="ar-SA"/>
    </w:rPr>
  </w:style>
  <w:style w:type="character" w:customStyle="1" w:styleId="7">
    <w:name w:val="7"/>
    <w:rsid w:val="005574D1"/>
    <w:rPr>
      <w:rFonts w:cs="Arial"/>
      <w:bCs/>
      <w:sz w:val="20"/>
      <w:u w:val="single"/>
      <w:lang w:val="en-US" w:eastAsia="en-US" w:bidi="ar-SA"/>
    </w:rPr>
  </w:style>
  <w:style w:type="character" w:customStyle="1" w:styleId="StyleUnderlineChar19pt4">
    <w:name w:val="Style Underline Char1 + 9 pt4"/>
    <w:basedOn w:val="UnderlineChar1"/>
    <w:rsid w:val="005574D1"/>
    <w:rPr>
      <w:rFonts w:ascii="Times New Roman" w:hAnsi="Times New Roman"/>
      <w:sz w:val="20"/>
      <w:szCs w:val="24"/>
      <w:u w:val="single"/>
      <w:lang w:val="en-US" w:eastAsia="en-US" w:bidi="ar-SA"/>
    </w:rPr>
  </w:style>
  <w:style w:type="character" w:customStyle="1" w:styleId="StyleUnderlineChar19ptBold1">
    <w:name w:val="Style Underline Char1 + 9 pt Bold1"/>
    <w:rsid w:val="005574D1"/>
    <w:rPr>
      <w:rFonts w:ascii="Times New Roman" w:hAnsi="Times New Roman"/>
      <w:b/>
      <w:bCs/>
      <w:sz w:val="20"/>
      <w:szCs w:val="24"/>
      <w:u w:val="single"/>
      <w:lang w:val="en-US" w:eastAsia="en-US" w:bidi="ar-SA"/>
    </w:rPr>
  </w:style>
  <w:style w:type="character" w:customStyle="1" w:styleId="Style9ptUnderline3">
    <w:name w:val="Style 9 pt Underline3"/>
    <w:rsid w:val="005574D1"/>
    <w:rPr>
      <w:sz w:val="20"/>
      <w:u w:val="single"/>
    </w:rPr>
  </w:style>
  <w:style w:type="paragraph" w:customStyle="1" w:styleId="Stylecard9pt">
    <w:name w:val="Style card + 9 pt"/>
    <w:basedOn w:val="card"/>
    <w:link w:val="Stylecard9ptChar"/>
    <w:rsid w:val="005574D1"/>
    <w:rPr>
      <w:rFonts w:ascii="Georgia" w:eastAsia="Calibri" w:hAnsi="Georgia" w:cs="Calibri"/>
      <w:bCs w:val="0"/>
      <w:sz w:val="20"/>
    </w:rPr>
  </w:style>
  <w:style w:type="character" w:customStyle="1" w:styleId="Stylecard9ptChar">
    <w:name w:val="Style card + 9 pt Char"/>
    <w:basedOn w:val="cardChar"/>
    <w:link w:val="Stylecard9pt"/>
    <w:rsid w:val="005574D1"/>
    <w:rPr>
      <w:rFonts w:ascii="Georgia" w:eastAsia="Calibri" w:hAnsi="Georgia" w:cs="Calibri"/>
      <w:bCs w:val="0"/>
      <w:sz w:val="20"/>
      <w:u w:val="single"/>
    </w:rPr>
  </w:style>
  <w:style w:type="character" w:customStyle="1" w:styleId="Styleunderline9pt0">
    <w:name w:val="Style underline + 9 pt"/>
    <w:basedOn w:val="underline"/>
    <w:rsid w:val="005574D1"/>
    <w:rPr>
      <w:rFonts w:ascii="Georgia" w:hAnsi="Georgia"/>
      <w:u w:val="single"/>
    </w:rPr>
  </w:style>
  <w:style w:type="character" w:customStyle="1" w:styleId="Style9ptUnderline4">
    <w:name w:val="Style 9 pt Underline4"/>
    <w:rsid w:val="005574D1"/>
    <w:rPr>
      <w:sz w:val="20"/>
      <w:u w:val="single"/>
    </w:rPr>
  </w:style>
  <w:style w:type="character" w:customStyle="1" w:styleId="55">
    <w:name w:val="55"/>
    <w:rsid w:val="005574D1"/>
    <w:rPr>
      <w:rFonts w:cs="Arial"/>
      <w:bCs/>
      <w:sz w:val="20"/>
      <w:u w:val="single"/>
      <w:lang w:val="en-US" w:eastAsia="en-US" w:bidi="ar-SA"/>
    </w:rPr>
  </w:style>
  <w:style w:type="paragraph" w:customStyle="1" w:styleId="CardBody">
    <w:name w:val="Card Body"/>
    <w:basedOn w:val="Normal"/>
    <w:link w:val="CardBodyChar"/>
    <w:qFormat/>
    <w:rsid w:val="005574D1"/>
    <w:rPr>
      <w:rFonts w:eastAsia="Calibri"/>
      <w:sz w:val="16"/>
      <w:szCs w:val="24"/>
    </w:rPr>
  </w:style>
  <w:style w:type="character" w:customStyle="1" w:styleId="CardBodyChar">
    <w:name w:val="Card Body Char"/>
    <w:link w:val="CardBody"/>
    <w:rsid w:val="005574D1"/>
    <w:rPr>
      <w:rFonts w:ascii="Georgia" w:eastAsia="Calibri" w:hAnsi="Georgia" w:cs="Calibri"/>
      <w:sz w:val="16"/>
      <w:szCs w:val="24"/>
    </w:rPr>
  </w:style>
  <w:style w:type="character" w:customStyle="1" w:styleId="Styleunderline9pt10">
    <w:name w:val="Style underline + 9 pt1"/>
    <w:basedOn w:val="underline"/>
    <w:rsid w:val="005574D1"/>
    <w:rPr>
      <w:rFonts w:ascii="Georgia" w:hAnsi="Georgia"/>
      <w:u w:val="single"/>
    </w:rPr>
  </w:style>
  <w:style w:type="character" w:customStyle="1" w:styleId="Styleunderline9ptBold">
    <w:name w:val="Style underline + 9 pt Bold"/>
    <w:rsid w:val="005574D1"/>
    <w:rPr>
      <w:b/>
      <w:bCs/>
      <w:sz w:val="20"/>
      <w:u w:val="single"/>
    </w:rPr>
  </w:style>
  <w:style w:type="character" w:customStyle="1" w:styleId="StyleUnderliningChar9ptBold">
    <w:name w:val="Style Underlining Char + 9 pt Bold"/>
    <w:rsid w:val="005574D1"/>
    <w:rPr>
      <w:rFonts w:ascii="Times New Roman" w:hAnsi="Times New Roman"/>
      <w:b/>
      <w:bCs/>
      <w:sz w:val="20"/>
      <w:szCs w:val="24"/>
      <w:u w:val="single"/>
      <w:lang w:val="en-US" w:eastAsia="en-US" w:bidi="ar-SA"/>
    </w:rPr>
  </w:style>
  <w:style w:type="character" w:customStyle="1" w:styleId="StyleUnderliningChar9pt">
    <w:name w:val="Style Underlining Char + 9 pt"/>
    <w:rsid w:val="005574D1"/>
    <w:rPr>
      <w:rFonts w:ascii="Times New Roman" w:hAnsi="Times New Roman"/>
      <w:sz w:val="20"/>
      <w:szCs w:val="24"/>
      <w:u w:val="single"/>
      <w:lang w:val="en-US" w:eastAsia="en-US" w:bidi="ar-SA"/>
    </w:rPr>
  </w:style>
  <w:style w:type="character" w:customStyle="1" w:styleId="34">
    <w:name w:val="34"/>
    <w:rsid w:val="005574D1"/>
    <w:rPr>
      <w:rFonts w:ascii="Times New Roman" w:hAnsi="Times New Roman" w:cs="Arial"/>
      <w:bCs/>
      <w:sz w:val="20"/>
      <w:u w:val="single"/>
      <w:lang w:val="en-US" w:eastAsia="en-US" w:bidi="ar-SA"/>
    </w:rPr>
  </w:style>
  <w:style w:type="character" w:customStyle="1" w:styleId="45">
    <w:name w:val="45"/>
    <w:rsid w:val="005574D1"/>
    <w:rPr>
      <w:rFonts w:ascii="Times New Roman" w:hAnsi="Times New Roman" w:cs="Arial"/>
      <w:b/>
      <w:bCs/>
      <w:sz w:val="20"/>
      <w:u w:val="single"/>
      <w:lang w:val="en-US" w:eastAsia="en-US" w:bidi="ar-SA"/>
    </w:rPr>
  </w:style>
  <w:style w:type="character" w:customStyle="1" w:styleId="Style9ptUnderline5">
    <w:name w:val="Style 9 pt Underline5"/>
    <w:rsid w:val="005574D1"/>
    <w:rPr>
      <w:rFonts w:ascii="Times New Roman" w:hAnsi="Times New Roman"/>
      <w:sz w:val="20"/>
      <w:u w:val="single"/>
    </w:rPr>
  </w:style>
  <w:style w:type="character" w:customStyle="1" w:styleId="Style9ptBoldUnderline2">
    <w:name w:val="Style 9 pt Bold Underline2"/>
    <w:rsid w:val="005574D1"/>
    <w:rPr>
      <w:rFonts w:ascii="Times New Roman" w:hAnsi="Times New Roman"/>
      <w:b/>
      <w:bCs/>
      <w:sz w:val="20"/>
      <w:u w:val="single"/>
    </w:rPr>
  </w:style>
  <w:style w:type="character" w:customStyle="1" w:styleId="StyleBoldItalicUnderlineBorderSinglesolidlineAuto">
    <w:name w:val="Style Bold Italic Underline Border: : (Single solid line Auto ..."/>
    <w:rsid w:val="005574D1"/>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5574D1"/>
    <w:rPr>
      <w:rFonts w:ascii="Georgia" w:eastAsia="Calibri" w:hAnsi="Georgia"/>
      <w:szCs w:val="24"/>
    </w:rPr>
  </w:style>
  <w:style w:type="character" w:customStyle="1" w:styleId="StyleStyle49pt1Char">
    <w:name w:val="Style Style4 + 9 pt1 Char"/>
    <w:basedOn w:val="Style4Char"/>
    <w:link w:val="StyleStyle49pt1"/>
    <w:rsid w:val="005574D1"/>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5574D1"/>
    <w:rPr>
      <w:rFonts w:ascii="Georgia" w:eastAsia="Calibri" w:hAnsi="Georgia"/>
      <w:b/>
      <w:bCs/>
      <w:sz w:val="22"/>
      <w:szCs w:val="24"/>
    </w:rPr>
  </w:style>
  <w:style w:type="character" w:customStyle="1" w:styleId="StyleStyle49ptBold1Char">
    <w:name w:val="Style Style4 + 9 pt Bold1 Char"/>
    <w:link w:val="StyleStyle49ptBold1"/>
    <w:rsid w:val="005574D1"/>
    <w:rPr>
      <w:rFonts w:ascii="Georgia" w:eastAsia="Calibri" w:hAnsi="Georgia" w:cs="Calibri"/>
      <w:b/>
      <w:bCs/>
      <w:szCs w:val="24"/>
      <w:u w:val="single"/>
    </w:rPr>
  </w:style>
  <w:style w:type="paragraph" w:customStyle="1" w:styleId="StyleStyle49pt2">
    <w:name w:val="Style Style4 + 9 pt2"/>
    <w:basedOn w:val="Style4"/>
    <w:link w:val="StyleStyle49pt2Char"/>
    <w:rsid w:val="005574D1"/>
    <w:rPr>
      <w:rFonts w:ascii="Georgia" w:eastAsia="Calibri" w:hAnsi="Georgia"/>
      <w:szCs w:val="24"/>
    </w:rPr>
  </w:style>
  <w:style w:type="character" w:customStyle="1" w:styleId="StyleStyle49pt2Char">
    <w:name w:val="Style Style4 + 9 pt2 Char"/>
    <w:basedOn w:val="Style4Char"/>
    <w:link w:val="StyleStyle49pt2"/>
    <w:rsid w:val="005574D1"/>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5574D1"/>
    <w:rPr>
      <w:rFonts w:ascii="Georgia" w:eastAsia="Calibri" w:hAnsi="Georgia"/>
      <w:b/>
      <w:bCs/>
      <w:sz w:val="22"/>
      <w:szCs w:val="24"/>
    </w:rPr>
  </w:style>
  <w:style w:type="character" w:customStyle="1" w:styleId="StyleStyle49ptBold2Char">
    <w:name w:val="Style Style4 + 9 pt Bold2 Char"/>
    <w:link w:val="StyleStyle49ptBold2"/>
    <w:rsid w:val="005574D1"/>
    <w:rPr>
      <w:rFonts w:ascii="Georgia" w:eastAsia="Calibri" w:hAnsi="Georgia" w:cs="Calibri"/>
      <w:b/>
      <w:bCs/>
      <w:szCs w:val="24"/>
      <w:u w:val="single"/>
    </w:rPr>
  </w:style>
  <w:style w:type="character" w:customStyle="1" w:styleId="23">
    <w:name w:val="23"/>
    <w:rsid w:val="005574D1"/>
    <w:rPr>
      <w:rFonts w:ascii="Times New Roman" w:hAnsi="Times New Roman" w:cs="Arial"/>
      <w:bCs/>
      <w:sz w:val="20"/>
      <w:u w:val="single"/>
      <w:lang w:val="en-US" w:eastAsia="en-US" w:bidi="ar-SA"/>
    </w:rPr>
  </w:style>
  <w:style w:type="character" w:customStyle="1" w:styleId="33">
    <w:name w:val="33"/>
    <w:rsid w:val="005574D1"/>
    <w:rPr>
      <w:rFonts w:ascii="Times New Roman" w:hAnsi="Times New Roman" w:cs="Arial"/>
      <w:b/>
      <w:bCs/>
      <w:sz w:val="20"/>
      <w:u w:val="single"/>
      <w:lang w:val="en-US" w:eastAsia="en-US" w:bidi="ar-SA"/>
    </w:rPr>
  </w:style>
  <w:style w:type="character" w:customStyle="1" w:styleId="27">
    <w:name w:val="27"/>
    <w:rsid w:val="005574D1"/>
    <w:rPr>
      <w:rFonts w:cs="Arial"/>
      <w:bCs/>
      <w:sz w:val="20"/>
      <w:u w:val="single"/>
      <w:lang w:val="en-US" w:eastAsia="en-US" w:bidi="ar-SA"/>
    </w:rPr>
  </w:style>
  <w:style w:type="character" w:customStyle="1" w:styleId="StyleArialNarrow9pt">
    <w:name w:val="Style Arial Narrow 9 pt"/>
    <w:rsid w:val="005574D1"/>
    <w:rPr>
      <w:rFonts w:ascii="Times New Roman" w:hAnsi="Times New Roman"/>
      <w:sz w:val="20"/>
    </w:rPr>
  </w:style>
  <w:style w:type="paragraph" w:customStyle="1" w:styleId="CiteBody">
    <w:name w:val="Cite Body"/>
    <w:basedOn w:val="Normal"/>
    <w:link w:val="CiteBodyChar"/>
    <w:qFormat/>
    <w:rsid w:val="005574D1"/>
    <w:rPr>
      <w:rFonts w:eastAsia="Calibri"/>
      <w:szCs w:val="16"/>
    </w:rPr>
  </w:style>
  <w:style w:type="paragraph" w:customStyle="1" w:styleId="CiteBold">
    <w:name w:val="Cite Bold"/>
    <w:basedOn w:val="CiteBody"/>
    <w:link w:val="CiteBoldChar"/>
    <w:qFormat/>
    <w:rsid w:val="005574D1"/>
    <w:rPr>
      <w:b/>
    </w:rPr>
  </w:style>
  <w:style w:type="character" w:customStyle="1" w:styleId="CiteBodyChar">
    <w:name w:val="Cite Body Char"/>
    <w:link w:val="CiteBody"/>
    <w:rsid w:val="005574D1"/>
    <w:rPr>
      <w:rFonts w:ascii="Georgia" w:eastAsia="Calibri" w:hAnsi="Georgia" w:cs="Calibri"/>
      <w:szCs w:val="16"/>
    </w:rPr>
  </w:style>
  <w:style w:type="character" w:customStyle="1" w:styleId="CiteBoldChar">
    <w:name w:val="Cite Bold Char"/>
    <w:link w:val="CiteBold"/>
    <w:rsid w:val="005574D1"/>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5574D1"/>
    <w:rPr>
      <w:sz w:val="20"/>
      <w:u w:val="single"/>
    </w:rPr>
  </w:style>
  <w:style w:type="character" w:customStyle="1" w:styleId="StyleCardBody11ptUnderlineChar">
    <w:name w:val="Style Card Body + 11 pt Underline Char"/>
    <w:link w:val="StyleCardBody11ptUnderline"/>
    <w:rsid w:val="005574D1"/>
    <w:rPr>
      <w:rFonts w:ascii="Georgia" w:eastAsia="Calibri" w:hAnsi="Georgia" w:cs="Calibri"/>
      <w:sz w:val="20"/>
      <w:szCs w:val="24"/>
      <w:u w:val="single"/>
    </w:rPr>
  </w:style>
  <w:style w:type="paragraph" w:customStyle="1" w:styleId="StyleStyle49pt4">
    <w:name w:val="Style Style4 + 9 pt4"/>
    <w:basedOn w:val="Style4"/>
    <w:link w:val="StyleStyle49pt4Char"/>
    <w:rsid w:val="005574D1"/>
    <w:rPr>
      <w:rFonts w:ascii="Georgia" w:eastAsia="Calibri" w:hAnsi="Georgia"/>
      <w:szCs w:val="24"/>
    </w:rPr>
  </w:style>
  <w:style w:type="character" w:customStyle="1" w:styleId="StyleStyle49pt4Char">
    <w:name w:val="Style Style4 + 9 pt4 Char"/>
    <w:basedOn w:val="Style4Char"/>
    <w:link w:val="StyleStyle49pt4"/>
    <w:rsid w:val="005574D1"/>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5574D1"/>
    <w:rPr>
      <w:rFonts w:ascii="Georgia" w:eastAsia="Calibri" w:hAnsi="Georgia"/>
      <w:b/>
      <w:bCs/>
      <w:sz w:val="22"/>
      <w:szCs w:val="24"/>
    </w:rPr>
  </w:style>
  <w:style w:type="character" w:customStyle="1" w:styleId="StyleStyle49ptBold4Char">
    <w:name w:val="Style Style4 + 9 pt Bold4 Char"/>
    <w:link w:val="StyleStyle49ptBold4"/>
    <w:rsid w:val="005574D1"/>
    <w:rPr>
      <w:rFonts w:ascii="Georgia" w:eastAsia="Calibri" w:hAnsi="Georgia" w:cs="Calibri"/>
      <w:b/>
      <w:bCs/>
      <w:szCs w:val="24"/>
      <w:u w:val="single"/>
    </w:rPr>
  </w:style>
  <w:style w:type="character" w:customStyle="1" w:styleId="StyleUnderlineCharChar9pt2">
    <w:name w:val="Style Underline Char Char + 9 pt2"/>
    <w:basedOn w:val="UnderlineCharChar"/>
    <w:rsid w:val="005574D1"/>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5574D1"/>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5574D1"/>
    <w:rPr>
      <w:b/>
      <w:bCs/>
      <w:sz w:val="20"/>
      <w:u w:val="single"/>
      <w:bdr w:val="single" w:sz="4" w:space="0" w:color="auto"/>
    </w:rPr>
  </w:style>
  <w:style w:type="character" w:customStyle="1" w:styleId="Style9ptUnderline7">
    <w:name w:val="Style 9 pt Underline7"/>
    <w:rsid w:val="005574D1"/>
    <w:rPr>
      <w:sz w:val="20"/>
      <w:u w:val="single"/>
    </w:rPr>
  </w:style>
  <w:style w:type="character" w:customStyle="1" w:styleId="Style9ptBoldUnderline3">
    <w:name w:val="Style 9 pt Bold Underline3"/>
    <w:rsid w:val="005574D1"/>
    <w:rPr>
      <w:b/>
      <w:bCs/>
      <w:sz w:val="20"/>
      <w:u w:val="single"/>
    </w:rPr>
  </w:style>
  <w:style w:type="character" w:customStyle="1" w:styleId="Style9ptUnderline8">
    <w:name w:val="Style 9 pt Underline8"/>
    <w:rsid w:val="005574D1"/>
    <w:rPr>
      <w:sz w:val="20"/>
      <w:u w:val="single"/>
    </w:rPr>
  </w:style>
  <w:style w:type="paragraph" w:customStyle="1" w:styleId="StyleStyle49pt5">
    <w:name w:val="Style Style4 + 9 pt5"/>
    <w:basedOn w:val="Style4"/>
    <w:link w:val="StyleStyle49pt5Char"/>
    <w:rsid w:val="005574D1"/>
    <w:rPr>
      <w:rFonts w:ascii="Georgia" w:eastAsia="Calibri" w:hAnsi="Georgia"/>
      <w:szCs w:val="24"/>
    </w:rPr>
  </w:style>
  <w:style w:type="character" w:customStyle="1" w:styleId="StyleStyle49pt5Char">
    <w:name w:val="Style Style4 + 9 pt5 Char"/>
    <w:basedOn w:val="Style4Char"/>
    <w:link w:val="StyleStyle49pt5"/>
    <w:rsid w:val="005574D1"/>
    <w:rPr>
      <w:rFonts w:ascii="Georgia" w:eastAsia="Calibri" w:hAnsi="Georgia" w:cs="Calibri"/>
      <w:sz w:val="20"/>
      <w:szCs w:val="24"/>
      <w:u w:val="single"/>
    </w:rPr>
  </w:style>
  <w:style w:type="paragraph" w:customStyle="1" w:styleId="StyleStyle49pt6">
    <w:name w:val="Style Style4 + 9 pt6"/>
    <w:basedOn w:val="Style4"/>
    <w:link w:val="StyleStyle49pt6Char"/>
    <w:rsid w:val="005574D1"/>
    <w:rPr>
      <w:rFonts w:ascii="Georgia" w:eastAsia="Calibri" w:hAnsi="Georgia"/>
      <w:szCs w:val="24"/>
    </w:rPr>
  </w:style>
  <w:style w:type="character" w:customStyle="1" w:styleId="StyleStyle49pt6Char">
    <w:name w:val="Style Style4 + 9 pt6 Char"/>
    <w:basedOn w:val="Style4Char"/>
    <w:link w:val="StyleStyle49pt6"/>
    <w:rsid w:val="005574D1"/>
    <w:rPr>
      <w:rFonts w:ascii="Georgia" w:eastAsia="Calibri" w:hAnsi="Georgia" w:cs="Calibri"/>
      <w:sz w:val="20"/>
      <w:szCs w:val="24"/>
      <w:u w:val="single"/>
    </w:rPr>
  </w:style>
  <w:style w:type="character" w:customStyle="1" w:styleId="66">
    <w:name w:val="66"/>
    <w:rsid w:val="005574D1"/>
    <w:rPr>
      <w:rFonts w:cs="Arial"/>
      <w:bCs/>
      <w:sz w:val="20"/>
      <w:u w:val="single"/>
      <w:lang w:val="en-US" w:eastAsia="en-US" w:bidi="ar-SA"/>
    </w:rPr>
  </w:style>
  <w:style w:type="character" w:customStyle="1" w:styleId="Style9ptUnderline9">
    <w:name w:val="Style 9 pt Underline9"/>
    <w:rsid w:val="005574D1"/>
    <w:rPr>
      <w:sz w:val="20"/>
      <w:u w:val="single"/>
    </w:rPr>
  </w:style>
  <w:style w:type="paragraph" w:customStyle="1" w:styleId="StyleStyle49ptBold5">
    <w:name w:val="Style Style4 + 9 pt Bold5"/>
    <w:basedOn w:val="Style4"/>
    <w:link w:val="StyleStyle49ptBold5Char"/>
    <w:rsid w:val="005574D1"/>
    <w:rPr>
      <w:rFonts w:ascii="Georgia" w:eastAsia="Calibri" w:hAnsi="Georgia"/>
      <w:b/>
      <w:bCs/>
      <w:sz w:val="22"/>
      <w:szCs w:val="24"/>
    </w:rPr>
  </w:style>
  <w:style w:type="character" w:customStyle="1" w:styleId="StyleStyle49ptBold5Char">
    <w:name w:val="Style Style4 + 9 pt Bold5 Char"/>
    <w:link w:val="StyleStyle49ptBold5"/>
    <w:rsid w:val="005574D1"/>
    <w:rPr>
      <w:rFonts w:ascii="Georgia" w:eastAsia="Calibri" w:hAnsi="Georgia" w:cs="Calibri"/>
      <w:b/>
      <w:bCs/>
      <w:szCs w:val="24"/>
      <w:u w:val="single"/>
    </w:rPr>
  </w:style>
  <w:style w:type="character" w:customStyle="1" w:styleId="Style9ptBoldUnderline4">
    <w:name w:val="Style 9 pt Bold Underline4"/>
    <w:rsid w:val="005574D1"/>
    <w:rPr>
      <w:b/>
      <w:bCs/>
      <w:sz w:val="20"/>
      <w:u w:val="single"/>
    </w:rPr>
  </w:style>
  <w:style w:type="paragraph" w:customStyle="1" w:styleId="StyleStyle49pt7">
    <w:name w:val="Style Style4 + 9 pt7"/>
    <w:basedOn w:val="Style4"/>
    <w:link w:val="StyleStyle49pt7Char"/>
    <w:rsid w:val="005574D1"/>
    <w:rPr>
      <w:rFonts w:ascii="Georgia" w:eastAsia="Calibri" w:hAnsi="Georgia"/>
      <w:szCs w:val="24"/>
    </w:rPr>
  </w:style>
  <w:style w:type="character" w:customStyle="1" w:styleId="StyleStyle49pt7Char">
    <w:name w:val="Style Style4 + 9 pt7 Char"/>
    <w:basedOn w:val="Style4Char"/>
    <w:link w:val="StyleStyle49pt7"/>
    <w:rsid w:val="005574D1"/>
    <w:rPr>
      <w:rFonts w:ascii="Georgia" w:eastAsia="Calibri" w:hAnsi="Georgia" w:cs="Calibri"/>
      <w:sz w:val="20"/>
      <w:szCs w:val="24"/>
      <w:u w:val="single"/>
    </w:rPr>
  </w:style>
  <w:style w:type="character" w:customStyle="1" w:styleId="titleblue14">
    <w:name w:val="titleblue14"/>
    <w:basedOn w:val="DefaultParagraphFont"/>
    <w:rsid w:val="005574D1"/>
  </w:style>
  <w:style w:type="character" w:customStyle="1" w:styleId="Style11ptUnderline1">
    <w:name w:val="Style 11 pt Underline1"/>
    <w:rsid w:val="005574D1"/>
    <w:rPr>
      <w:sz w:val="20"/>
      <w:u w:val="single"/>
    </w:rPr>
  </w:style>
  <w:style w:type="character" w:customStyle="1" w:styleId="Style11ptBoldUnderline1">
    <w:name w:val="Style 11 pt Bold Underline1"/>
    <w:rsid w:val="005574D1"/>
    <w:rPr>
      <w:b/>
      <w:bCs/>
      <w:sz w:val="20"/>
      <w:u w:val="single"/>
    </w:rPr>
  </w:style>
  <w:style w:type="paragraph" w:customStyle="1" w:styleId="FONT7">
    <w:name w:val="FONT 7"/>
    <w:qFormat/>
    <w:rsid w:val="005574D1"/>
    <w:pPr>
      <w:spacing w:after="0" w:line="240" w:lineRule="auto"/>
    </w:pPr>
    <w:rPr>
      <w:rFonts w:ascii="Times New Roman" w:eastAsia="SimSun" w:hAnsi="Times New Roman" w:cs="Arial"/>
      <w:bCs/>
      <w:iCs/>
      <w:sz w:val="14"/>
      <w:szCs w:val="28"/>
    </w:rPr>
  </w:style>
  <w:style w:type="character" w:customStyle="1" w:styleId="CharChar4">
    <w:name w:val="Char Char4"/>
    <w:rsid w:val="005574D1"/>
    <w:rPr>
      <w:szCs w:val="24"/>
      <w:lang w:eastAsia="zh-CN"/>
    </w:rPr>
  </w:style>
  <w:style w:type="paragraph" w:customStyle="1" w:styleId="StyleStyle49pt8">
    <w:name w:val="Style Style4 + 9 pt8"/>
    <w:basedOn w:val="Style4"/>
    <w:rsid w:val="005574D1"/>
    <w:rPr>
      <w:rFonts w:ascii="Georgia" w:eastAsia="Calibri" w:hAnsi="Georgia"/>
      <w:sz w:val="22"/>
      <w:szCs w:val="24"/>
    </w:rPr>
  </w:style>
  <w:style w:type="character" w:customStyle="1" w:styleId="underlinecardChar1">
    <w:name w:val="underline card Char"/>
    <w:rsid w:val="005574D1"/>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5574D1"/>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5574D1"/>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5574D1"/>
    <w:rPr>
      <w:rFonts w:eastAsia="Calibri"/>
      <w:szCs w:val="24"/>
      <w:u w:val="single"/>
    </w:rPr>
  </w:style>
  <w:style w:type="character" w:customStyle="1" w:styleId="StyleCardText11ptUnderlineChar">
    <w:name w:val="Style Card Text + 11 pt Underline Char"/>
    <w:link w:val="StyleCardText11ptUnderline"/>
    <w:rsid w:val="005574D1"/>
    <w:rPr>
      <w:rFonts w:eastAsia="Calibri"/>
      <w:szCs w:val="24"/>
      <w:u w:val="single"/>
    </w:rPr>
  </w:style>
  <w:style w:type="paragraph" w:customStyle="1" w:styleId="StyleCardText11ptBoldUnderline">
    <w:name w:val="Style Card Text + 11 pt Bold Underline"/>
    <w:link w:val="StyleCardText11ptBoldUnderlineChar"/>
    <w:rsid w:val="005574D1"/>
    <w:rPr>
      <w:rFonts w:eastAsia="Calibri"/>
      <w:b/>
      <w:bCs/>
      <w:szCs w:val="24"/>
      <w:u w:val="single"/>
    </w:rPr>
  </w:style>
  <w:style w:type="character" w:customStyle="1" w:styleId="StyleCardText11ptBoldUnderlineChar">
    <w:name w:val="Style Card Text + 11 pt Bold Underline Char"/>
    <w:link w:val="StyleCardText11ptBoldUnderline"/>
    <w:rsid w:val="005574D1"/>
    <w:rPr>
      <w:rFonts w:eastAsia="Calibri"/>
      <w:b/>
      <w:bCs/>
      <w:szCs w:val="24"/>
      <w:u w:val="single"/>
    </w:rPr>
  </w:style>
  <w:style w:type="paragraph" w:customStyle="1" w:styleId="StyleMinimizedText11pt">
    <w:name w:val="Style Minimized Text + 11 pt"/>
    <w:basedOn w:val="MinimizedText"/>
    <w:link w:val="StyleMinimizedText11ptChar"/>
    <w:rsid w:val="005574D1"/>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5574D1"/>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5574D1"/>
    <w:rPr>
      <w:rFonts w:ascii="Georgia" w:eastAsia="Calibri" w:hAnsi="Georgia"/>
      <w:szCs w:val="24"/>
    </w:rPr>
  </w:style>
  <w:style w:type="character" w:customStyle="1" w:styleId="StyleStyle49pt9Char">
    <w:name w:val="Style Style4 + 9 pt9 Char"/>
    <w:basedOn w:val="Style4Char"/>
    <w:link w:val="StyleStyle49pt9"/>
    <w:rsid w:val="005574D1"/>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5574D1"/>
    <w:rPr>
      <w:rFonts w:ascii="Georgia" w:eastAsia="Calibri" w:hAnsi="Georgia"/>
      <w:b/>
      <w:bCs/>
      <w:sz w:val="22"/>
      <w:szCs w:val="24"/>
    </w:rPr>
  </w:style>
  <w:style w:type="character" w:customStyle="1" w:styleId="StyleStyle49ptBold6Char">
    <w:name w:val="Style Style4 + 9 pt Bold6 Char"/>
    <w:link w:val="StyleStyle49ptBold6"/>
    <w:rsid w:val="005574D1"/>
    <w:rPr>
      <w:rFonts w:ascii="Georgia" w:eastAsia="Calibri" w:hAnsi="Georgia" w:cs="Calibri"/>
      <w:b/>
      <w:bCs/>
      <w:szCs w:val="24"/>
      <w:u w:val="single"/>
    </w:rPr>
  </w:style>
  <w:style w:type="character" w:customStyle="1" w:styleId="Style11ptUnderline2">
    <w:name w:val="Style 11 pt Underline2"/>
    <w:rsid w:val="005574D1"/>
    <w:rPr>
      <w:sz w:val="20"/>
      <w:u w:val="single"/>
    </w:rPr>
  </w:style>
  <w:style w:type="character" w:customStyle="1" w:styleId="Style11ptBoldUnderline2">
    <w:name w:val="Style 11 pt Bold Underline2"/>
    <w:rsid w:val="005574D1"/>
    <w:rPr>
      <w:b/>
      <w:bCs/>
      <w:sz w:val="20"/>
      <w:u w:val="single"/>
    </w:rPr>
  </w:style>
  <w:style w:type="paragraph" w:customStyle="1" w:styleId="StyleUnderlined11pt">
    <w:name w:val="Style Underlined + 11 pt"/>
    <w:link w:val="StyleUnderlined11ptChar"/>
    <w:rsid w:val="005574D1"/>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5574D1"/>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5574D1"/>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5574D1"/>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5574D1"/>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5574D1"/>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5574D1"/>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5574D1"/>
    <w:rPr>
      <w:rFonts w:ascii="Times New Roman" w:eastAsia="Calibri" w:hAnsi="Times New Roman" w:cs="Times New Roman"/>
      <w:sz w:val="16"/>
      <w:szCs w:val="24"/>
    </w:rPr>
  </w:style>
  <w:style w:type="paragraph" w:customStyle="1" w:styleId="Underlinestyle0">
    <w:name w:val="Underline style"/>
    <w:basedOn w:val="Normal"/>
    <w:rsid w:val="005574D1"/>
    <w:rPr>
      <w:rFonts w:eastAsia="Calibri"/>
      <w:szCs w:val="24"/>
      <w:u w:val="single"/>
    </w:rPr>
  </w:style>
  <w:style w:type="character" w:customStyle="1" w:styleId="Style11ptUnderline3">
    <w:name w:val="Style 11 pt Underline3"/>
    <w:rsid w:val="005574D1"/>
    <w:rPr>
      <w:sz w:val="20"/>
      <w:u w:val="single"/>
    </w:rPr>
  </w:style>
  <w:style w:type="character" w:customStyle="1" w:styleId="StyleUnderlineCharChar9pt3">
    <w:name w:val="Style Underline Char Char + 9 pt3"/>
    <w:basedOn w:val="UnderlineCharChar"/>
    <w:rsid w:val="005574D1"/>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5574D1"/>
    <w:rPr>
      <w:sz w:val="20"/>
      <w:u w:val="single"/>
    </w:rPr>
  </w:style>
  <w:style w:type="character" w:customStyle="1" w:styleId="Style9ptUnderline11">
    <w:name w:val="Style 9 pt Underline11"/>
    <w:rsid w:val="005574D1"/>
    <w:rPr>
      <w:sz w:val="20"/>
      <w:u w:val="single"/>
    </w:rPr>
  </w:style>
  <w:style w:type="character" w:customStyle="1" w:styleId="Style9ptBoldUnderline5">
    <w:name w:val="Style 9 pt Bold Underline5"/>
    <w:rsid w:val="005574D1"/>
    <w:rPr>
      <w:b/>
      <w:bCs/>
      <w:sz w:val="20"/>
      <w:u w:val="single"/>
    </w:rPr>
  </w:style>
  <w:style w:type="character" w:customStyle="1" w:styleId="UnderlineChar2CharChar">
    <w:name w:val="Underline Char2 Char Char"/>
    <w:rsid w:val="005574D1"/>
    <w:rPr>
      <w:szCs w:val="24"/>
      <w:u w:val="single"/>
      <w:lang w:val="en-US" w:eastAsia="en-US" w:bidi="ar-SA"/>
    </w:rPr>
  </w:style>
  <w:style w:type="character" w:customStyle="1" w:styleId="BoldandUnderlineChar2CharCharChar">
    <w:name w:val="Bold and Underline Char2 Char Char Char"/>
    <w:rsid w:val="005574D1"/>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5574D1"/>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5574D1"/>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5574D1"/>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5574D1"/>
    <w:rPr>
      <w:rFonts w:ascii="Georgia" w:eastAsia="Calibri" w:hAnsi="Georgia" w:cs="Calibri"/>
      <w:szCs w:val="24"/>
      <w:u w:val="single"/>
    </w:rPr>
  </w:style>
  <w:style w:type="paragraph" w:customStyle="1" w:styleId="textboldChar">
    <w:name w:val="text bold Char"/>
    <w:basedOn w:val="Normal"/>
    <w:link w:val="textboldCharChar"/>
    <w:rsid w:val="005574D1"/>
    <w:pPr>
      <w:ind w:left="720"/>
    </w:pPr>
    <w:rPr>
      <w:rFonts w:eastAsia="Calibri"/>
      <w:b/>
      <w:sz w:val="24"/>
      <w:szCs w:val="24"/>
      <w:u w:val="thick"/>
    </w:rPr>
  </w:style>
  <w:style w:type="character" w:customStyle="1" w:styleId="textboldCharChar">
    <w:name w:val="text bold Char Char"/>
    <w:link w:val="textboldChar"/>
    <w:rsid w:val="005574D1"/>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5574D1"/>
    <w:pPr>
      <w:ind w:left="288"/>
    </w:pPr>
    <w:rPr>
      <w:rFonts w:eastAsia="Calibri"/>
      <w:szCs w:val="24"/>
      <w:u w:val="single"/>
    </w:rPr>
  </w:style>
  <w:style w:type="character" w:customStyle="1" w:styleId="NormalUnderlineChar0">
    <w:name w:val="Normal Underline Char"/>
    <w:link w:val="NormalUnderline0"/>
    <w:rsid w:val="005574D1"/>
    <w:rPr>
      <w:rFonts w:ascii="Georgia" w:eastAsia="Calibri" w:hAnsi="Georgia" w:cs="Calibri"/>
      <w:szCs w:val="24"/>
      <w:u w:val="single"/>
    </w:rPr>
  </w:style>
  <w:style w:type="character" w:customStyle="1" w:styleId="snapnoshots">
    <w:name w:val="snap_noshots"/>
    <w:basedOn w:val="DefaultParagraphFont"/>
    <w:rsid w:val="005574D1"/>
  </w:style>
  <w:style w:type="character" w:customStyle="1" w:styleId="manchettebig2">
    <w:name w:val="manchettebig2"/>
    <w:basedOn w:val="DefaultParagraphFont"/>
    <w:rsid w:val="005574D1"/>
  </w:style>
  <w:style w:type="character" w:customStyle="1" w:styleId="cnbcsbhdcomp">
    <w:name w:val="cnbc_sbhd_comp"/>
    <w:rsid w:val="005574D1"/>
  </w:style>
  <w:style w:type="character" w:customStyle="1" w:styleId="blox-headline">
    <w:name w:val="blox-headline"/>
    <w:rsid w:val="0055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21" Type="http://schemas.openxmlformats.org/officeDocument/2006/relationships/hyperlink" Target="http://www.yakimaherald.com/news/yhr/saturday/1788393-8/13-million-losing-unemployment-benefits-today" TargetMode="External"/><Relationship Id="rId7" Type="http://schemas.openxmlformats.org/officeDocument/2006/relationships/webSettings" Target="webSettings.xml"/><Relationship Id="rId12" Type="http://schemas.openxmlformats.org/officeDocument/2006/relationships/hyperlink" Target="http://www.nytimes.com/2010/10/10/opinion/10sun1.html" TargetMode="External"/><Relationship Id="rId17" Type="http://schemas.openxmlformats.org/officeDocument/2006/relationships/hyperlink" Target="http://www.vanderbilt.edu/jotl/2012/06/due-process-rights-and-the-targeted-killing-of-suspected-terrorists-the-unconstitutional-scope-of-executive-killing-powe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blaze.com/stories/2013/02/11/heres-how-obamas-using-executive-power-to-bylass-legislative-process-plus-a-brief-history-of-executive-orders/" TargetMode="External"/><Relationship Id="rId20" Type="http://schemas.openxmlformats.org/officeDocument/2006/relationships/hyperlink" Target="http://www.scpr.org/blogs/multiamerican/2013/12/30/15492/immigration-top-stories-to-watch-in-20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tic.mil/cgi-bin/GetTRDoc?AD=ADA524655&amp;Location=U2&amp;doc=GetTRDoc.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wfareblog.com/2013/03/jeh-johnson-speech-on-a-drone-court-some-pros-and-cons/" TargetMode="External"/><Relationship Id="rId23" Type="http://schemas.openxmlformats.org/officeDocument/2006/relationships/hyperlink" Target="http://www.independent.co.uk/opinion/commentators/owen-jones-protest-without-politics-will-change-nothing-2373612.html" TargetMode="External"/><Relationship Id="rId10" Type="http://schemas.openxmlformats.org/officeDocument/2006/relationships/hyperlink" Target="http://www.foi.se/upload/asia/FOI-R--2968--SE.pdf" TargetMode="External"/><Relationship Id="rId19" Type="http://schemas.openxmlformats.org/officeDocument/2006/relationships/hyperlink" Target="http://www.nytimes.com/2014/01/02/us/politics/boehner-is-said-to-back-change-on-immigration.html?_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monitor.com/USA/DC-Decoder/2013/0524/Would-a-US-drone-court-to-authorize-drone-strikes-be-a-good-idea-video" TargetMode="External"/><Relationship Id="rId22"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60</Pages>
  <Words>42778</Words>
  <Characters>243835</Characters>
  <Application>Microsoft Office Word</Application>
  <DocSecurity>0</DocSecurity>
  <Lines>2031</Lines>
  <Paragraphs>572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2014-01-06T01:28:00Z</dcterms:created>
  <dcterms:modified xsi:type="dcterms:W3CDTF">2014-01-06T01:30:00Z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